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E3" w:rsidRPr="00990C9F" w:rsidRDefault="007F39E3" w:rsidP="007F39E3">
      <w:pPr>
        <w:spacing w:beforeLines="20" w:before="48" w:afterLines="20" w:after="48"/>
        <w:rPr>
          <w:rFonts w:ascii="Tahoma" w:hAnsi="Tahoma" w:cs="Tahoma"/>
          <w:b/>
          <w:sz w:val="28"/>
          <w:szCs w:val="28"/>
        </w:rPr>
      </w:pPr>
      <w:bookmarkStart w:id="1" w:name="_Hlk47442412"/>
      <w:r>
        <w:rPr>
          <w:rFonts w:ascii="Tahoma" w:hAnsi="Tahoma" w:cs="Tahoma"/>
          <w:b/>
          <w:sz w:val="28"/>
          <w:szCs w:val="28"/>
        </w:rPr>
        <w:t>COVID-</w:t>
      </w:r>
      <w:r w:rsidRPr="00990C9F">
        <w:rPr>
          <w:rFonts w:ascii="Tahoma" w:hAnsi="Tahoma" w:cs="Tahoma"/>
          <w:b/>
          <w:sz w:val="28"/>
          <w:szCs w:val="28"/>
        </w:rPr>
        <w:t>19 Recovery Shop Frontage Revitalisation Scheme</w:t>
      </w:r>
    </w:p>
    <w:p w:rsidR="007F39E3" w:rsidRPr="00990C9F" w:rsidRDefault="007F39E3" w:rsidP="007F39E3">
      <w:pPr>
        <w:spacing w:beforeLines="20" w:before="48" w:afterLines="20" w:after="48"/>
        <w:rPr>
          <w:rFonts w:ascii="Tahoma" w:hAnsi="Tahoma" w:cs="Tahoma"/>
          <w:b/>
          <w:sz w:val="28"/>
          <w:szCs w:val="28"/>
        </w:rPr>
      </w:pPr>
      <w:r w:rsidRPr="00990C9F">
        <w:rPr>
          <w:rFonts w:ascii="Tahoma" w:hAnsi="Tahoma" w:cs="Tahoma"/>
          <w:b/>
          <w:sz w:val="28"/>
          <w:szCs w:val="28"/>
        </w:rPr>
        <w:t>Expression of Interest Form</w:t>
      </w:r>
      <w:r w:rsidRPr="00990C9F">
        <w:rPr>
          <w:rFonts w:ascii="Tahoma" w:hAnsi="Tahoma" w:cs="Tahoma"/>
          <w:b/>
          <w:sz w:val="28"/>
          <w:szCs w:val="28"/>
        </w:rPr>
        <w:tab/>
      </w:r>
    </w:p>
    <w:p w:rsidR="007F39E3" w:rsidRPr="00990C9F" w:rsidRDefault="007F39E3" w:rsidP="007F39E3">
      <w:pPr>
        <w:pStyle w:val="NoSpacing"/>
        <w:spacing w:beforeLines="20" w:before="48" w:afterLines="20" w:after="48"/>
        <w:rPr>
          <w:rFonts w:ascii="Tahoma" w:hAnsi="Tahoma" w:cs="Tahoma"/>
          <w:b/>
        </w:rPr>
      </w:pP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t>Do you need assistance to enhance your premises and to make it Covid 19 safe?</w:t>
      </w: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t xml:space="preserve">Could your premises do with a facelift to stimulate business? </w:t>
      </w:r>
    </w:p>
    <w:p w:rsidR="007F39E3" w:rsidRPr="00A16703" w:rsidRDefault="007F39E3" w:rsidP="007F39E3">
      <w:pPr>
        <w:pStyle w:val="NoSpacing"/>
        <w:spacing w:beforeLines="20" w:before="48" w:afterLines="20" w:after="48"/>
        <w:contextualSpacing/>
        <w:rPr>
          <w:rFonts w:ascii="Tahoma" w:hAnsi="Tahoma" w:cs="Tahoma"/>
          <w:sz w:val="24"/>
          <w:szCs w:val="24"/>
        </w:rPr>
      </w:pPr>
    </w:p>
    <w:p w:rsidR="007F39E3" w:rsidRPr="00A16703" w:rsidRDefault="007F39E3" w:rsidP="007F39E3">
      <w:pPr>
        <w:spacing w:beforeLines="20" w:before="48" w:afterLines="20" w:after="48"/>
        <w:contextualSpacing/>
        <w:rPr>
          <w:rFonts w:ascii="Tahoma" w:hAnsi="Tahoma" w:cs="Tahoma"/>
        </w:rPr>
      </w:pPr>
      <w:r w:rsidRPr="00A16703">
        <w:rPr>
          <w:rFonts w:ascii="Tahoma" w:hAnsi="Tahoma" w:cs="Tahoma"/>
        </w:rPr>
        <w:t>If so, the COVID-19 Recovery Revitalisation Scheme may be able to help you with small 100% grants to improve shop frontages and interior facilities across in Newry city, the main towns, villages and settlements in the Newry, Mourne and Down District Council area.  The maximum level of grant aid will be determined upon receipt of the completed expressions of interest.</w:t>
      </w:r>
    </w:p>
    <w:p w:rsidR="007F39E3" w:rsidRPr="00A16703" w:rsidRDefault="007F39E3" w:rsidP="007F39E3">
      <w:pPr>
        <w:spacing w:beforeLines="20" w:before="48" w:afterLines="20" w:after="48"/>
        <w:contextualSpacing/>
        <w:rPr>
          <w:rFonts w:ascii="Tahoma" w:hAnsi="Tahoma" w:cs="Tahoma"/>
        </w:rPr>
      </w:pPr>
    </w:p>
    <w:p w:rsidR="007F39E3" w:rsidRPr="00A16703" w:rsidRDefault="007F39E3" w:rsidP="007F39E3">
      <w:pPr>
        <w:pStyle w:val="NoSpacing"/>
        <w:spacing w:beforeLines="20" w:before="48" w:afterLines="20" w:after="48"/>
        <w:contextualSpacing/>
        <w:rPr>
          <w:rFonts w:ascii="Tahoma" w:hAnsi="Tahoma" w:cs="Tahoma"/>
          <w:bCs/>
          <w:sz w:val="24"/>
          <w:szCs w:val="24"/>
        </w:rPr>
      </w:pPr>
      <w:r w:rsidRPr="00A16703">
        <w:rPr>
          <w:rFonts w:ascii="Tahoma" w:hAnsi="Tahoma" w:cs="Tahoma"/>
          <w:sz w:val="24"/>
          <w:szCs w:val="24"/>
        </w:rPr>
        <w:t>As part of the government C</w:t>
      </w:r>
      <w:r w:rsidR="00A16703">
        <w:rPr>
          <w:rFonts w:ascii="Tahoma" w:hAnsi="Tahoma" w:cs="Tahoma"/>
          <w:sz w:val="24"/>
          <w:szCs w:val="24"/>
        </w:rPr>
        <w:t>OVID-</w:t>
      </w:r>
      <w:r w:rsidRPr="00A16703">
        <w:rPr>
          <w:rFonts w:ascii="Tahoma" w:hAnsi="Tahoma" w:cs="Tahoma"/>
          <w:sz w:val="24"/>
          <w:szCs w:val="24"/>
        </w:rPr>
        <w:t xml:space="preserve">19 Recovery plan for businesses impacted by COVID-19 the Department for the Communities (DFC) and The Department of Agriculture, Environment and Rural Affairs (DAERA) has made funding available to councils to implement a COVID-19 Recovery Revitalisation Scheme.  Funding for the enhancement of shop fronts and the implementation of measures necessary to comply with social distancing guidelines is now available.  This scheme will be available to the </w:t>
      </w:r>
      <w:r w:rsidRPr="00A16703">
        <w:rPr>
          <w:rFonts w:ascii="Tahoma" w:hAnsi="Tahoma" w:cs="Tahoma"/>
          <w:bCs/>
          <w:sz w:val="24"/>
          <w:szCs w:val="24"/>
        </w:rPr>
        <w:t xml:space="preserve">business and property owners located in recognised settlements across the district including Newry city, towns and villages. </w:t>
      </w:r>
    </w:p>
    <w:p w:rsidR="007F39E3" w:rsidRPr="00A16703" w:rsidRDefault="007F39E3" w:rsidP="007F39E3">
      <w:pPr>
        <w:pStyle w:val="NoSpacing"/>
        <w:spacing w:beforeLines="20" w:before="48" w:afterLines="20" w:after="48"/>
        <w:contextualSpacing/>
        <w:rPr>
          <w:rFonts w:ascii="Tahoma" w:hAnsi="Tahoma" w:cs="Tahoma"/>
          <w:bCs/>
          <w:sz w:val="24"/>
          <w:szCs w:val="24"/>
        </w:rPr>
      </w:pPr>
    </w:p>
    <w:p w:rsidR="007F39E3" w:rsidRPr="00A16703" w:rsidRDefault="007F39E3" w:rsidP="007F39E3">
      <w:pPr>
        <w:pStyle w:val="NoSpacing"/>
        <w:spacing w:beforeLines="20" w:before="48" w:afterLines="20" w:after="48"/>
        <w:contextualSpacing/>
        <w:rPr>
          <w:rFonts w:ascii="Tahoma" w:hAnsi="Tahoma" w:cs="Tahoma"/>
          <w:bCs/>
          <w:sz w:val="24"/>
          <w:szCs w:val="24"/>
        </w:rPr>
      </w:pPr>
      <w:r w:rsidRPr="00A16703">
        <w:rPr>
          <w:rFonts w:ascii="Tahoma" w:hAnsi="Tahoma" w:cs="Tahoma"/>
          <w:bCs/>
          <w:sz w:val="24"/>
          <w:szCs w:val="24"/>
        </w:rPr>
        <w:t xml:space="preserve">Grants will be available to improve building frontages and overall attractiveness of the area, to promote it as a place for shoppers and visitors and to ensure the business is COVID-19 safe.  This will be achieved through offering selective grant assistance to relevant owners and/or tenants. </w:t>
      </w:r>
    </w:p>
    <w:p w:rsidR="007F39E3" w:rsidRPr="00A16703" w:rsidRDefault="007F39E3" w:rsidP="007F39E3">
      <w:pPr>
        <w:pStyle w:val="NoSpacing"/>
        <w:spacing w:beforeLines="20" w:before="48" w:afterLines="20" w:after="48"/>
        <w:rPr>
          <w:rFonts w:ascii="Tahoma" w:hAnsi="Tahoma" w:cs="Tahoma"/>
          <w:bCs/>
          <w:sz w:val="24"/>
          <w:szCs w:val="24"/>
        </w:rPr>
      </w:pPr>
    </w:p>
    <w:p w:rsidR="007F39E3" w:rsidRPr="00A16703" w:rsidRDefault="004377BD" w:rsidP="007F39E3">
      <w:pPr>
        <w:pStyle w:val="NoSpacing"/>
        <w:spacing w:beforeLines="20" w:before="48" w:afterLines="20" w:after="48"/>
        <w:rPr>
          <w:rFonts w:ascii="Tahoma" w:hAnsi="Tahoma" w:cs="Tahoma"/>
          <w:b/>
          <w:sz w:val="24"/>
          <w:szCs w:val="24"/>
        </w:rPr>
      </w:pPr>
      <w:r w:rsidRPr="00A16703">
        <w:rPr>
          <w:rFonts w:ascii="Tahoma" w:hAnsi="Tahoma" w:cs="Tahoma"/>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132715</wp:posOffset>
                </wp:positionV>
                <wp:extent cx="2286000" cy="1143000"/>
                <wp:effectExtent l="0" t="0" r="2540" b="38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Painting</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Pop-up shops</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PA System</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Contactless payments</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 xml:space="preserve">Self Service facilities </w:t>
                            </w:r>
                          </w:p>
                          <w:p w:rsidR="007F39E3" w:rsidRDefault="007F39E3" w:rsidP="007F39E3">
                            <w:pPr>
                              <w:pStyle w:val="NoSpacing"/>
                              <w:spacing w:beforeLines="20" w:before="48" w:afterLines="20" w:after="48"/>
                              <w:rPr>
                                <w:rFonts w:ascii="Arial" w:hAnsi="Arial" w:cs="Arial"/>
                              </w:rPr>
                            </w:pPr>
                          </w:p>
                          <w:p w:rsidR="007F39E3" w:rsidRDefault="007F39E3" w:rsidP="007F39E3">
                            <w:pPr>
                              <w:pStyle w:val="NoSpacing"/>
                              <w:spacing w:beforeLines="20" w:before="48" w:afterLines="20" w:after="48"/>
                              <w:rPr>
                                <w:rFonts w:ascii="Arial" w:hAnsi="Arial" w:cs="Arial"/>
                              </w:rPr>
                            </w:pPr>
                          </w:p>
                          <w:p w:rsidR="007F39E3" w:rsidRDefault="007F39E3" w:rsidP="007F39E3">
                            <w:pPr>
                              <w:pStyle w:val="NoSpacing"/>
                              <w:spacing w:beforeLines="20" w:before="48" w:afterLines="20" w:after="48"/>
                              <w:ind w:left="720"/>
                              <w:rPr>
                                <w:rFonts w:ascii="Arial" w:hAnsi="Arial" w:cs="Arial"/>
                              </w:rPr>
                            </w:pPr>
                          </w:p>
                          <w:p w:rsidR="007F39E3" w:rsidRPr="00C2402C" w:rsidRDefault="007F39E3" w:rsidP="007F39E3">
                            <w:pPr>
                              <w:pStyle w:val="NoSpacing"/>
                              <w:spacing w:beforeLines="20" w:before="48" w:afterLines="20" w:after="48"/>
                              <w:ind w:left="720"/>
                              <w:rPr>
                                <w:rFonts w:ascii="Arial" w:hAnsi="Arial" w:cs="Arial"/>
                              </w:rPr>
                            </w:pPr>
                          </w:p>
                          <w:p w:rsidR="007F39E3" w:rsidRPr="00C2402C"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 xml:space="preserve">Power washing </w:t>
                            </w:r>
                          </w:p>
                          <w:p w:rsidR="007F39E3" w:rsidRPr="00C2402C"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Floral Displays</w:t>
                            </w:r>
                          </w:p>
                          <w:p w:rsidR="007F39E3"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 xml:space="preserve">Screening of vacant sites </w:t>
                            </w:r>
                          </w:p>
                          <w:p w:rsidR="007F39E3" w:rsidRDefault="007F39E3" w:rsidP="007F39E3">
                            <w:pPr>
                              <w:pStyle w:val="NoSpacing"/>
                              <w:numPr>
                                <w:ilvl w:val="0"/>
                                <w:numId w:val="1"/>
                              </w:numPr>
                              <w:spacing w:beforeLines="20" w:before="48" w:afterLines="20" w:after="48"/>
                              <w:rPr>
                                <w:rFonts w:ascii="Arial" w:hAnsi="Arial" w:cs="Arial"/>
                              </w:rPr>
                            </w:pPr>
                            <w:r>
                              <w:rPr>
                                <w:rFonts w:ascii="Arial" w:hAnsi="Arial" w:cs="Arial"/>
                              </w:rPr>
                              <w:t>Etc</w:t>
                            </w:r>
                          </w:p>
                          <w:p w:rsidR="007F39E3" w:rsidRDefault="007F39E3" w:rsidP="007F3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pt;margin-top:10.45pt;width:1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futQIAALs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" filled="f" stroked="f">
                <v:textbox>
                  <w:txbxContent>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Painting</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Pop-up shops</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PA System</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Contactless payments</w:t>
                      </w:r>
                    </w:p>
                    <w:p w:rsidR="007F39E3" w:rsidRPr="00A16703" w:rsidRDefault="007F39E3" w:rsidP="007F39E3">
                      <w:pPr>
                        <w:pStyle w:val="NoSpacing"/>
                        <w:numPr>
                          <w:ilvl w:val="0"/>
                          <w:numId w:val="1"/>
                        </w:numPr>
                        <w:spacing w:beforeLines="20" w:before="48" w:afterLines="20" w:after="48"/>
                        <w:rPr>
                          <w:rFonts w:ascii="Arial" w:hAnsi="Arial" w:cs="Arial"/>
                          <w:sz w:val="24"/>
                          <w:szCs w:val="24"/>
                        </w:rPr>
                      </w:pPr>
                      <w:r w:rsidRPr="00A16703">
                        <w:rPr>
                          <w:rFonts w:ascii="Arial" w:hAnsi="Arial" w:cs="Arial"/>
                          <w:sz w:val="24"/>
                          <w:szCs w:val="24"/>
                        </w:rPr>
                        <w:t xml:space="preserve">Self Service facilities </w:t>
                      </w:r>
                    </w:p>
                    <w:p w:rsidR="007F39E3" w:rsidRDefault="007F39E3" w:rsidP="007F39E3">
                      <w:pPr>
                        <w:pStyle w:val="NoSpacing"/>
                        <w:spacing w:beforeLines="20" w:before="48" w:afterLines="20" w:after="48"/>
                        <w:rPr>
                          <w:rFonts w:ascii="Arial" w:hAnsi="Arial" w:cs="Arial"/>
                        </w:rPr>
                      </w:pPr>
                    </w:p>
                    <w:p w:rsidR="007F39E3" w:rsidRDefault="007F39E3" w:rsidP="007F39E3">
                      <w:pPr>
                        <w:pStyle w:val="NoSpacing"/>
                        <w:spacing w:beforeLines="20" w:before="48" w:afterLines="20" w:after="48"/>
                        <w:rPr>
                          <w:rFonts w:ascii="Arial" w:hAnsi="Arial" w:cs="Arial"/>
                        </w:rPr>
                      </w:pPr>
                    </w:p>
                    <w:p w:rsidR="007F39E3" w:rsidRDefault="007F39E3" w:rsidP="007F39E3">
                      <w:pPr>
                        <w:pStyle w:val="NoSpacing"/>
                        <w:spacing w:beforeLines="20" w:before="48" w:afterLines="20" w:after="48"/>
                        <w:ind w:left="720"/>
                        <w:rPr>
                          <w:rFonts w:ascii="Arial" w:hAnsi="Arial" w:cs="Arial"/>
                        </w:rPr>
                      </w:pPr>
                    </w:p>
                    <w:p w:rsidR="007F39E3" w:rsidRPr="00C2402C" w:rsidRDefault="007F39E3" w:rsidP="007F39E3">
                      <w:pPr>
                        <w:pStyle w:val="NoSpacing"/>
                        <w:spacing w:beforeLines="20" w:before="48" w:afterLines="20" w:after="48"/>
                        <w:ind w:left="720"/>
                        <w:rPr>
                          <w:rFonts w:ascii="Arial" w:hAnsi="Arial" w:cs="Arial"/>
                        </w:rPr>
                      </w:pPr>
                    </w:p>
                    <w:p w:rsidR="007F39E3" w:rsidRPr="00C2402C"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 xml:space="preserve">Power washing </w:t>
                      </w:r>
                    </w:p>
                    <w:p w:rsidR="007F39E3" w:rsidRPr="00C2402C"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Floral Displays</w:t>
                      </w:r>
                    </w:p>
                    <w:p w:rsidR="007F39E3" w:rsidRDefault="007F39E3" w:rsidP="007F39E3">
                      <w:pPr>
                        <w:pStyle w:val="NoSpacing"/>
                        <w:numPr>
                          <w:ilvl w:val="0"/>
                          <w:numId w:val="1"/>
                        </w:numPr>
                        <w:spacing w:beforeLines="20" w:before="48" w:afterLines="20" w:after="48"/>
                        <w:rPr>
                          <w:rFonts w:ascii="Arial" w:hAnsi="Arial" w:cs="Arial"/>
                        </w:rPr>
                      </w:pPr>
                      <w:r w:rsidRPr="00C2402C">
                        <w:rPr>
                          <w:rFonts w:ascii="Arial" w:hAnsi="Arial" w:cs="Arial"/>
                        </w:rPr>
                        <w:t xml:space="preserve">Screening of vacant sites </w:t>
                      </w:r>
                    </w:p>
                    <w:p w:rsidR="007F39E3" w:rsidRDefault="007F39E3" w:rsidP="007F39E3">
                      <w:pPr>
                        <w:pStyle w:val="NoSpacing"/>
                        <w:numPr>
                          <w:ilvl w:val="0"/>
                          <w:numId w:val="1"/>
                        </w:numPr>
                        <w:spacing w:beforeLines="20" w:before="48" w:afterLines="20" w:after="48"/>
                        <w:rPr>
                          <w:rFonts w:ascii="Arial" w:hAnsi="Arial" w:cs="Arial"/>
                        </w:rPr>
                      </w:pPr>
                      <w:r>
                        <w:rPr>
                          <w:rFonts w:ascii="Arial" w:hAnsi="Arial" w:cs="Arial"/>
                        </w:rPr>
                        <w:t>Etc</w:t>
                      </w:r>
                    </w:p>
                    <w:p w:rsidR="007F39E3" w:rsidRDefault="007F39E3" w:rsidP="007F39E3"/>
                  </w:txbxContent>
                </v:textbox>
              </v:shape>
            </w:pict>
          </mc:Fallback>
        </mc:AlternateContent>
      </w:r>
      <w:r w:rsidR="007F39E3" w:rsidRPr="00A16703">
        <w:rPr>
          <w:rFonts w:ascii="Tahoma" w:hAnsi="Tahoma" w:cs="Tahoma"/>
          <w:b/>
          <w:sz w:val="24"/>
          <w:szCs w:val="24"/>
        </w:rPr>
        <w:t xml:space="preserve">Eligible improvements may include works such as: </w:t>
      </w:r>
    </w:p>
    <w:p w:rsidR="007F39E3" w:rsidRPr="00A16703" w:rsidRDefault="007F39E3" w:rsidP="007F39E3">
      <w:pPr>
        <w:pStyle w:val="NoSpacing"/>
        <w:numPr>
          <w:ilvl w:val="0"/>
          <w:numId w:val="1"/>
        </w:numPr>
        <w:spacing w:beforeLines="20" w:before="48" w:afterLines="20" w:after="48"/>
        <w:rPr>
          <w:rFonts w:ascii="Tahoma" w:hAnsi="Tahoma" w:cs="Tahoma"/>
          <w:sz w:val="24"/>
          <w:szCs w:val="24"/>
        </w:rPr>
      </w:pPr>
      <w:r w:rsidRPr="00A16703">
        <w:rPr>
          <w:rFonts w:ascii="Tahoma" w:hAnsi="Tahoma" w:cs="Tahoma"/>
          <w:sz w:val="24"/>
          <w:szCs w:val="24"/>
        </w:rPr>
        <w:t>Shop front repairs / enhancements</w:t>
      </w:r>
    </w:p>
    <w:p w:rsidR="007F39E3" w:rsidRPr="00A16703" w:rsidRDefault="007F39E3" w:rsidP="007F39E3">
      <w:pPr>
        <w:pStyle w:val="NoSpacing"/>
        <w:numPr>
          <w:ilvl w:val="0"/>
          <w:numId w:val="1"/>
        </w:numPr>
        <w:spacing w:beforeLines="20" w:before="48" w:afterLines="20" w:after="48"/>
        <w:rPr>
          <w:rFonts w:ascii="Tahoma" w:hAnsi="Tahoma" w:cs="Tahoma"/>
          <w:sz w:val="24"/>
          <w:szCs w:val="24"/>
        </w:rPr>
      </w:pPr>
      <w:r w:rsidRPr="00A16703">
        <w:rPr>
          <w:rFonts w:ascii="Tahoma" w:hAnsi="Tahoma" w:cs="Tahoma"/>
          <w:sz w:val="24"/>
          <w:szCs w:val="24"/>
        </w:rPr>
        <w:t>Provision of awnings, wind breakers and gazebos</w:t>
      </w:r>
    </w:p>
    <w:p w:rsidR="007F39E3" w:rsidRPr="00A16703" w:rsidRDefault="007F39E3" w:rsidP="007F39E3">
      <w:pPr>
        <w:pStyle w:val="NoSpacing"/>
        <w:numPr>
          <w:ilvl w:val="0"/>
          <w:numId w:val="1"/>
        </w:numPr>
        <w:spacing w:beforeLines="20" w:before="48" w:afterLines="20" w:after="48"/>
        <w:rPr>
          <w:rFonts w:ascii="Tahoma" w:hAnsi="Tahoma" w:cs="Tahoma"/>
          <w:sz w:val="24"/>
          <w:szCs w:val="24"/>
        </w:rPr>
      </w:pPr>
      <w:r w:rsidRPr="00A16703">
        <w:rPr>
          <w:rFonts w:ascii="Tahoma" w:hAnsi="Tahoma" w:cs="Tahoma"/>
          <w:sz w:val="24"/>
          <w:szCs w:val="24"/>
        </w:rPr>
        <w:t>Signage</w:t>
      </w:r>
    </w:p>
    <w:p w:rsidR="007F39E3" w:rsidRPr="00A16703" w:rsidRDefault="007F39E3" w:rsidP="007F39E3">
      <w:pPr>
        <w:pStyle w:val="NoSpacing"/>
        <w:numPr>
          <w:ilvl w:val="0"/>
          <w:numId w:val="1"/>
        </w:numPr>
        <w:spacing w:beforeLines="20" w:before="48" w:afterLines="20" w:after="48"/>
        <w:rPr>
          <w:rFonts w:ascii="Tahoma" w:hAnsi="Tahoma" w:cs="Tahoma"/>
          <w:sz w:val="24"/>
          <w:szCs w:val="24"/>
        </w:rPr>
      </w:pPr>
      <w:r w:rsidRPr="00A16703">
        <w:rPr>
          <w:rFonts w:ascii="Tahoma" w:hAnsi="Tahoma" w:cs="Tahoma"/>
          <w:sz w:val="24"/>
          <w:szCs w:val="24"/>
        </w:rPr>
        <w:t>Sanitizer stations</w:t>
      </w:r>
    </w:p>
    <w:p w:rsidR="007F39E3" w:rsidRPr="00A16703" w:rsidRDefault="007F39E3" w:rsidP="007F39E3">
      <w:pPr>
        <w:pStyle w:val="NoSpacing"/>
        <w:numPr>
          <w:ilvl w:val="0"/>
          <w:numId w:val="1"/>
        </w:numPr>
        <w:spacing w:beforeLines="20" w:before="48" w:afterLines="20" w:after="48"/>
        <w:rPr>
          <w:rFonts w:ascii="Tahoma" w:hAnsi="Tahoma" w:cs="Tahoma"/>
          <w:sz w:val="24"/>
          <w:szCs w:val="24"/>
        </w:rPr>
      </w:pPr>
      <w:r w:rsidRPr="00A16703">
        <w:rPr>
          <w:rFonts w:ascii="Tahoma" w:hAnsi="Tahoma" w:cs="Tahoma"/>
          <w:sz w:val="24"/>
          <w:szCs w:val="24"/>
        </w:rPr>
        <w:t xml:space="preserve">Permanent/Mobile screens </w:t>
      </w:r>
    </w:p>
    <w:p w:rsidR="007F39E3" w:rsidRPr="00A16703" w:rsidRDefault="007F39E3" w:rsidP="007F39E3">
      <w:pPr>
        <w:pStyle w:val="NoSpacing"/>
        <w:spacing w:beforeLines="20" w:before="48" w:afterLines="20" w:after="48"/>
        <w:ind w:left="360"/>
        <w:rPr>
          <w:rFonts w:ascii="Tahoma" w:hAnsi="Tahoma" w:cs="Tahoma"/>
          <w:sz w:val="24"/>
          <w:szCs w:val="24"/>
        </w:rPr>
      </w:pPr>
      <w:r w:rsidRPr="00A16703">
        <w:rPr>
          <w:rFonts w:ascii="Tahoma" w:hAnsi="Tahoma" w:cs="Tahoma"/>
          <w:sz w:val="24"/>
          <w:szCs w:val="24"/>
        </w:rPr>
        <w:t xml:space="preserve">   </w:t>
      </w: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t xml:space="preserve">NB: </w:t>
      </w:r>
      <w:r w:rsidRPr="00A16703">
        <w:rPr>
          <w:rFonts w:ascii="Tahoma" w:hAnsi="Tahoma" w:cs="Tahoma"/>
          <w:sz w:val="24"/>
          <w:szCs w:val="24"/>
        </w:rPr>
        <w:t>The above list is indicative only and other items will be considered.  All app</w:t>
      </w:r>
      <w:bookmarkEnd w:id="1"/>
      <w:r w:rsidRPr="00A16703">
        <w:rPr>
          <w:rFonts w:ascii="Tahoma" w:hAnsi="Tahoma" w:cs="Tahoma"/>
          <w:sz w:val="24"/>
          <w:szCs w:val="24"/>
        </w:rPr>
        <w:t>lications will be assessed on merit.</w:t>
      </w:r>
    </w:p>
    <w:p w:rsidR="007F39E3" w:rsidRPr="00A16703" w:rsidRDefault="007F39E3" w:rsidP="007F39E3">
      <w:pPr>
        <w:pStyle w:val="NoSpacing"/>
        <w:spacing w:beforeLines="20" w:before="48" w:afterLines="20" w:after="48"/>
        <w:rPr>
          <w:rFonts w:ascii="Tahoma" w:hAnsi="Tahoma" w:cs="Tahoma"/>
          <w:b/>
          <w:sz w:val="24"/>
          <w:szCs w:val="24"/>
        </w:rPr>
      </w:pP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sz w:val="24"/>
          <w:szCs w:val="24"/>
        </w:rPr>
        <w:t xml:space="preserve">The Council will be under considerable pressure to spend the Recovery funding before 31 March 2021.  We are therefore issuing the below Expression of Interest Form now, so businesses can indicate if they wish to participate in this programme, and to ensure that businesses are ready to proceed. </w:t>
      </w:r>
    </w:p>
    <w:p w:rsidR="007F39E3" w:rsidRPr="00A16703" w:rsidRDefault="007F39E3" w:rsidP="007F39E3">
      <w:pPr>
        <w:pStyle w:val="NoSpacing"/>
        <w:spacing w:beforeLines="20" w:before="48" w:afterLines="20" w:after="48"/>
        <w:rPr>
          <w:rFonts w:ascii="Tahoma" w:hAnsi="Tahoma" w:cs="Tahoma"/>
          <w:sz w:val="24"/>
          <w:szCs w:val="24"/>
          <w:u w:val="single"/>
        </w:rPr>
      </w:pP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lastRenderedPageBreak/>
        <w:t>Grant Amount</w:t>
      </w:r>
    </w:p>
    <w:p w:rsidR="007F39E3" w:rsidRPr="00A16703" w:rsidRDefault="007F39E3" w:rsidP="007F39E3">
      <w:pPr>
        <w:pStyle w:val="NoSpacing"/>
        <w:spacing w:beforeLines="20" w:before="48" w:afterLines="20" w:after="48"/>
        <w:rPr>
          <w:rFonts w:ascii="Tahoma" w:hAnsi="Tahoma" w:cs="Tahoma"/>
          <w:sz w:val="24"/>
          <w:szCs w:val="24"/>
        </w:rPr>
      </w:pPr>
      <w:r w:rsidRPr="00A16703">
        <w:rPr>
          <w:rFonts w:ascii="Tahoma" w:hAnsi="Tahoma" w:cs="Tahoma"/>
          <w:sz w:val="24"/>
          <w:szCs w:val="24"/>
        </w:rPr>
        <w:t>The grant rate will be paid at 100%</w:t>
      </w:r>
      <w:r w:rsidRPr="00A16703">
        <w:rPr>
          <w:rFonts w:ascii="Tahoma" w:hAnsi="Tahoma" w:cs="Tahoma"/>
          <w:color w:val="FF0000"/>
          <w:sz w:val="24"/>
          <w:szCs w:val="24"/>
        </w:rPr>
        <w:t xml:space="preserve"> </w:t>
      </w:r>
      <w:r w:rsidRPr="00A16703">
        <w:rPr>
          <w:rFonts w:ascii="Tahoma" w:hAnsi="Tahoma" w:cs="Tahoma"/>
          <w:sz w:val="24"/>
          <w:szCs w:val="24"/>
        </w:rPr>
        <w:t>against total eligible costs, up to a maximum grant</w:t>
      </w:r>
      <w:r w:rsidRPr="00A16703">
        <w:rPr>
          <w:rFonts w:ascii="Tahoma" w:hAnsi="Tahoma" w:cs="Tahoma"/>
          <w:color w:val="FF0000"/>
          <w:sz w:val="24"/>
          <w:szCs w:val="24"/>
        </w:rPr>
        <w:t xml:space="preserve"> </w:t>
      </w:r>
      <w:r w:rsidRPr="00A16703">
        <w:rPr>
          <w:rFonts w:ascii="Tahoma" w:hAnsi="Tahoma" w:cs="Tahoma"/>
          <w:sz w:val="24"/>
          <w:szCs w:val="24"/>
        </w:rPr>
        <w:t>to be determined</w:t>
      </w:r>
      <w:r w:rsidRPr="00A16703">
        <w:rPr>
          <w:rFonts w:ascii="Tahoma" w:hAnsi="Tahoma" w:cs="Tahoma"/>
          <w:color w:val="FF0000"/>
          <w:sz w:val="24"/>
          <w:szCs w:val="24"/>
        </w:rPr>
        <w:t xml:space="preserve"> </w:t>
      </w:r>
      <w:r w:rsidRPr="00A16703">
        <w:rPr>
          <w:rFonts w:ascii="Tahoma" w:hAnsi="Tahoma" w:cs="Tahoma"/>
          <w:sz w:val="24"/>
          <w:szCs w:val="24"/>
        </w:rPr>
        <w:t xml:space="preserve">Please note, for VAT registered businesses, the grant rate will be based on the net cost.  For non - VAT registered businesses the grant rate will be based on the gross cost. Grant rates may be amended upon receipt of all expressions of interest.  </w:t>
      </w:r>
    </w:p>
    <w:p w:rsidR="007F39E3" w:rsidRPr="00A16703" w:rsidRDefault="007F39E3" w:rsidP="007F39E3">
      <w:pPr>
        <w:pStyle w:val="NoSpacing"/>
        <w:spacing w:beforeLines="20" w:before="48" w:afterLines="20" w:after="48"/>
        <w:rPr>
          <w:rFonts w:ascii="Tahoma" w:hAnsi="Tahoma" w:cs="Tahoma"/>
          <w:sz w:val="24"/>
          <w:szCs w:val="24"/>
          <w:u w:val="single"/>
        </w:rPr>
      </w:pP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t>Planning/Building Control Permission</w:t>
      </w:r>
    </w:p>
    <w:p w:rsidR="007F39E3" w:rsidRPr="00A16703" w:rsidRDefault="007F39E3" w:rsidP="007F39E3">
      <w:pPr>
        <w:pStyle w:val="NoSpacing"/>
        <w:spacing w:beforeLines="20" w:before="48" w:afterLines="20" w:after="48"/>
        <w:rPr>
          <w:rFonts w:ascii="Tahoma" w:hAnsi="Tahoma" w:cs="Tahoma"/>
          <w:sz w:val="24"/>
          <w:szCs w:val="24"/>
        </w:rPr>
      </w:pPr>
      <w:r w:rsidRPr="00A16703">
        <w:rPr>
          <w:rFonts w:ascii="Tahoma" w:hAnsi="Tahoma" w:cs="Tahoma"/>
          <w:sz w:val="24"/>
          <w:szCs w:val="24"/>
        </w:rPr>
        <w:t>Planning/building control permission may be required depending on work proposed.  Where planning/building control approval is required this will need to be applied for.  It is the applicant’s responsibility to determine if planning approval, or any other statutory approvals are required.  Planning and building control fees are eligible for grant aid.</w:t>
      </w:r>
    </w:p>
    <w:p w:rsidR="007F39E3" w:rsidRPr="00A16703" w:rsidRDefault="007F39E3" w:rsidP="007F39E3">
      <w:pPr>
        <w:pStyle w:val="NoSpacing"/>
        <w:spacing w:beforeLines="20" w:before="48" w:afterLines="20" w:after="48"/>
        <w:rPr>
          <w:rFonts w:ascii="Tahoma" w:hAnsi="Tahoma" w:cs="Tahoma"/>
          <w:sz w:val="24"/>
          <w:szCs w:val="24"/>
        </w:rPr>
      </w:pPr>
    </w:p>
    <w:p w:rsidR="007F39E3" w:rsidRPr="00A16703" w:rsidRDefault="007F39E3" w:rsidP="007F39E3">
      <w:pPr>
        <w:pStyle w:val="NoSpacing"/>
        <w:spacing w:beforeLines="20" w:before="48" w:afterLines="20" w:after="48"/>
        <w:rPr>
          <w:rFonts w:ascii="Tahoma" w:hAnsi="Tahoma" w:cs="Tahoma"/>
          <w:sz w:val="24"/>
          <w:szCs w:val="24"/>
        </w:rPr>
      </w:pPr>
      <w:r w:rsidRPr="00A16703">
        <w:rPr>
          <w:rFonts w:ascii="Tahoma" w:hAnsi="Tahoma" w:cs="Tahoma"/>
          <w:sz w:val="24"/>
          <w:szCs w:val="24"/>
        </w:rPr>
        <w:t>Newry, Mourne and Down District Council will appoint a quantity surveyor to supervise the process and to ensure that all quotations for work demonstrate value for money.</w:t>
      </w:r>
    </w:p>
    <w:p w:rsidR="007F39E3" w:rsidRPr="00A16703" w:rsidRDefault="007F39E3" w:rsidP="007F39E3">
      <w:pPr>
        <w:pStyle w:val="NoSpacing"/>
        <w:spacing w:beforeLines="20" w:before="48" w:afterLines="20" w:after="48"/>
        <w:rPr>
          <w:rFonts w:ascii="Tahoma" w:hAnsi="Tahoma" w:cs="Tahoma"/>
          <w:sz w:val="24"/>
          <w:szCs w:val="24"/>
        </w:rPr>
      </w:pPr>
    </w:p>
    <w:p w:rsidR="007F39E3" w:rsidRPr="00A16703" w:rsidRDefault="007F39E3" w:rsidP="007F39E3">
      <w:pPr>
        <w:pStyle w:val="NoSpacing"/>
        <w:spacing w:beforeLines="20" w:before="48" w:afterLines="20" w:after="48"/>
        <w:rPr>
          <w:rFonts w:ascii="Tahoma" w:hAnsi="Tahoma" w:cs="Tahoma"/>
          <w:b/>
          <w:sz w:val="24"/>
          <w:szCs w:val="24"/>
        </w:rPr>
      </w:pPr>
      <w:r w:rsidRPr="00A16703">
        <w:rPr>
          <w:rFonts w:ascii="Tahoma" w:hAnsi="Tahoma" w:cs="Tahoma"/>
          <w:b/>
          <w:sz w:val="24"/>
          <w:szCs w:val="24"/>
        </w:rPr>
        <w:t xml:space="preserve">Deadline for Return </w:t>
      </w:r>
    </w:p>
    <w:p w:rsidR="007F39E3" w:rsidRPr="00A16703" w:rsidRDefault="007F39E3" w:rsidP="007F39E3">
      <w:pPr>
        <w:spacing w:beforeLines="20" w:before="48" w:afterLines="20" w:after="48"/>
        <w:rPr>
          <w:rFonts w:ascii="Tahoma" w:hAnsi="Tahoma" w:cs="Tahoma"/>
        </w:rPr>
      </w:pPr>
      <w:r w:rsidRPr="00A16703">
        <w:rPr>
          <w:rFonts w:ascii="Tahoma" w:hAnsi="Tahoma" w:cs="Tahoma"/>
        </w:rPr>
        <w:t xml:space="preserve">All Expression of Interest forms must be received by </w:t>
      </w:r>
      <w:r w:rsidRPr="00A16703">
        <w:rPr>
          <w:rFonts w:ascii="Tahoma" w:hAnsi="Tahoma" w:cs="Tahoma"/>
          <w:b/>
        </w:rPr>
        <w:t xml:space="preserve">12noon </w:t>
      </w:r>
      <w:r w:rsidRPr="00A16703">
        <w:rPr>
          <w:rFonts w:ascii="Tahoma" w:hAnsi="Tahoma" w:cs="Tahoma"/>
        </w:rPr>
        <w:t xml:space="preserve">on </w:t>
      </w:r>
      <w:r w:rsidRPr="00A16703">
        <w:rPr>
          <w:rFonts w:ascii="Tahoma" w:hAnsi="Tahoma" w:cs="Tahoma"/>
          <w:b/>
        </w:rPr>
        <w:t>Friday 28 August</w:t>
      </w:r>
      <w:r w:rsidRPr="00A16703">
        <w:rPr>
          <w:rFonts w:ascii="Tahoma" w:hAnsi="Tahoma" w:cs="Tahoma"/>
          <w:b/>
          <w:color w:val="FF0000"/>
        </w:rPr>
        <w:t xml:space="preserve"> </w:t>
      </w:r>
      <w:r w:rsidRPr="00A16703">
        <w:rPr>
          <w:rFonts w:ascii="Tahoma" w:hAnsi="Tahoma" w:cs="Tahoma"/>
          <w:b/>
        </w:rPr>
        <w:t xml:space="preserve">2020 </w:t>
      </w:r>
      <w:r w:rsidRPr="00A16703">
        <w:rPr>
          <w:rFonts w:ascii="Tahoma" w:hAnsi="Tahoma" w:cs="Tahoma"/>
        </w:rPr>
        <w:t xml:space="preserve">via </w:t>
      </w:r>
      <w:r w:rsidR="00A16703" w:rsidRPr="00A16703">
        <w:rPr>
          <w:rFonts w:ascii="Tahoma" w:hAnsi="Tahoma" w:cs="Tahoma"/>
        </w:rPr>
        <w:t xml:space="preserve">the email </w:t>
      </w:r>
      <w:r w:rsidRPr="00A16703">
        <w:rPr>
          <w:rFonts w:ascii="Tahoma" w:hAnsi="Tahoma" w:cs="Tahoma"/>
        </w:rPr>
        <w:t>or post</w:t>
      </w:r>
      <w:r w:rsidR="00A16703" w:rsidRPr="00A16703">
        <w:rPr>
          <w:rFonts w:ascii="Tahoma" w:hAnsi="Tahoma" w:cs="Tahoma"/>
        </w:rPr>
        <w:t>al</w:t>
      </w:r>
      <w:bookmarkStart w:id="2" w:name="_GoBack"/>
      <w:bookmarkEnd w:id="2"/>
      <w:r w:rsidRPr="00A16703">
        <w:rPr>
          <w:rFonts w:ascii="Tahoma" w:hAnsi="Tahoma" w:cs="Tahoma"/>
        </w:rPr>
        <w:t xml:space="preserve"> address below. </w:t>
      </w:r>
    </w:p>
    <w:p w:rsidR="00A16703" w:rsidRDefault="00A16703" w:rsidP="00A16703">
      <w:pPr>
        <w:spacing w:beforeLines="20" w:before="48" w:afterLines="20" w:after="48"/>
        <w:rPr>
          <w:rFonts w:ascii="Tahoma" w:hAnsi="Tahoma" w:cs="Tahoma"/>
        </w:rPr>
      </w:pPr>
    </w:p>
    <w:p w:rsidR="00A16703" w:rsidRPr="00A16703" w:rsidRDefault="00A16703" w:rsidP="00A16703">
      <w:pPr>
        <w:spacing w:beforeLines="20" w:before="48" w:afterLines="20" w:after="48"/>
        <w:rPr>
          <w:rFonts w:ascii="Tahoma" w:hAnsi="Tahoma" w:cs="Tahoma"/>
        </w:rPr>
      </w:pPr>
      <w:r w:rsidRPr="00A16703">
        <w:rPr>
          <w:rFonts w:ascii="Tahoma" w:hAnsi="Tahoma" w:cs="Tahoma"/>
        </w:rPr>
        <w:t>Ciara Toman</w:t>
      </w:r>
    </w:p>
    <w:p w:rsidR="00A16703" w:rsidRPr="00A16703" w:rsidRDefault="00A16703" w:rsidP="00A16703">
      <w:pPr>
        <w:spacing w:beforeLines="20" w:before="48" w:afterLines="20" w:after="48"/>
        <w:rPr>
          <w:rFonts w:ascii="Tahoma" w:hAnsi="Tahoma" w:cs="Tahoma"/>
        </w:rPr>
      </w:pPr>
      <w:r w:rsidRPr="00A16703">
        <w:rPr>
          <w:rFonts w:ascii="Tahoma" w:hAnsi="Tahoma" w:cs="Tahoma"/>
          <w:lang w:eastAsia="en-GB"/>
        </w:rPr>
        <w:t>Enterprise, Employment &amp; Regeneration</w:t>
      </w:r>
    </w:p>
    <w:p w:rsidR="00A16703" w:rsidRPr="00A16703" w:rsidRDefault="00A16703" w:rsidP="00A16703">
      <w:pPr>
        <w:spacing w:beforeLines="20" w:before="48" w:afterLines="20" w:after="48"/>
        <w:rPr>
          <w:rFonts w:ascii="Tahoma" w:hAnsi="Tahoma" w:cs="Tahoma"/>
        </w:rPr>
      </w:pPr>
      <w:r w:rsidRPr="00A16703">
        <w:rPr>
          <w:rFonts w:ascii="Tahoma" w:hAnsi="Tahoma" w:cs="Tahoma"/>
        </w:rPr>
        <w:t>Newry, M</w:t>
      </w:r>
      <w:r>
        <w:rPr>
          <w:rFonts w:ascii="Tahoma" w:hAnsi="Tahoma" w:cs="Tahoma"/>
        </w:rPr>
        <w:t>ourne and Down District Council</w:t>
      </w:r>
      <w:r w:rsidRPr="00A16703">
        <w:rPr>
          <w:rFonts w:ascii="Tahoma" w:hAnsi="Tahoma" w:cs="Tahoma"/>
        </w:rPr>
        <w:t xml:space="preserve"> </w:t>
      </w:r>
    </w:p>
    <w:p w:rsidR="00A16703" w:rsidRPr="00A16703" w:rsidRDefault="00A16703" w:rsidP="00A16703">
      <w:pPr>
        <w:spacing w:beforeLines="20" w:before="48" w:afterLines="20" w:after="48"/>
        <w:rPr>
          <w:rFonts w:ascii="Tahoma" w:hAnsi="Tahoma" w:cs="Tahoma"/>
        </w:rPr>
      </w:pPr>
      <w:r w:rsidRPr="00A16703">
        <w:rPr>
          <w:rFonts w:ascii="Tahoma" w:hAnsi="Tahoma" w:cs="Tahoma"/>
        </w:rPr>
        <w:t xml:space="preserve">Downshire </w:t>
      </w:r>
      <w:r>
        <w:rPr>
          <w:rFonts w:ascii="Tahoma" w:hAnsi="Tahoma" w:cs="Tahoma"/>
        </w:rPr>
        <w:t>Civic Centre, Downshire Estate</w:t>
      </w:r>
      <w:r w:rsidRPr="00A16703">
        <w:rPr>
          <w:rFonts w:ascii="Tahoma" w:hAnsi="Tahoma" w:cs="Tahoma"/>
        </w:rPr>
        <w:t xml:space="preserve"> </w:t>
      </w:r>
    </w:p>
    <w:p w:rsidR="00A16703" w:rsidRPr="00A16703" w:rsidRDefault="00A16703" w:rsidP="00A16703">
      <w:pPr>
        <w:spacing w:beforeLines="20" w:before="48" w:afterLines="20" w:after="48"/>
        <w:rPr>
          <w:rFonts w:ascii="Tahoma" w:hAnsi="Tahoma" w:cs="Tahoma"/>
        </w:rPr>
      </w:pPr>
      <w:r w:rsidRPr="00A16703">
        <w:rPr>
          <w:rFonts w:ascii="Tahoma" w:hAnsi="Tahoma" w:cs="Tahoma"/>
        </w:rPr>
        <w:t xml:space="preserve">Ardglass Road, Downpatrick </w:t>
      </w:r>
    </w:p>
    <w:p w:rsidR="00A16703" w:rsidRPr="00A16703" w:rsidRDefault="00A16703" w:rsidP="00A16703">
      <w:pPr>
        <w:spacing w:beforeLines="20" w:before="48" w:afterLines="20" w:after="48"/>
        <w:rPr>
          <w:rFonts w:ascii="Tahoma" w:hAnsi="Tahoma" w:cs="Tahoma"/>
        </w:rPr>
      </w:pPr>
      <w:r w:rsidRPr="00A16703">
        <w:rPr>
          <w:rFonts w:ascii="Tahoma" w:hAnsi="Tahoma" w:cs="Tahoma"/>
        </w:rPr>
        <w:t xml:space="preserve">BT30 6GQ </w:t>
      </w:r>
    </w:p>
    <w:p w:rsidR="00A16703" w:rsidRPr="00A16703" w:rsidRDefault="00A16703" w:rsidP="00A16703">
      <w:pPr>
        <w:spacing w:beforeLines="20" w:before="48" w:afterLines="20" w:after="48"/>
        <w:rPr>
          <w:rFonts w:ascii="Tahoma" w:hAnsi="Tahoma" w:cs="Tahoma"/>
        </w:rPr>
      </w:pPr>
      <w:r w:rsidRPr="00A16703">
        <w:rPr>
          <w:rFonts w:ascii="Tahoma" w:hAnsi="Tahoma" w:cs="Tahoma"/>
        </w:rPr>
        <w:t xml:space="preserve">E: </w:t>
      </w:r>
      <w:hyperlink r:id="rId8" w:history="1">
        <w:r w:rsidRPr="00A16703">
          <w:rPr>
            <w:rStyle w:val="Hyperlink"/>
            <w:rFonts w:ascii="Tahoma" w:hAnsi="Tahoma" w:cs="Tahoma"/>
          </w:rPr>
          <w:t>Ciara.toman@nmandd.org</w:t>
        </w:r>
      </w:hyperlink>
    </w:p>
    <w:p w:rsidR="007F39E3" w:rsidRDefault="007F39E3" w:rsidP="007F39E3">
      <w:pPr>
        <w:spacing w:beforeLines="20" w:before="48" w:afterLines="20" w:after="48"/>
        <w:rPr>
          <w:rFonts w:ascii="Tahoma" w:hAnsi="Tahoma" w:cs="Tahoma"/>
        </w:rPr>
      </w:pPr>
    </w:p>
    <w:p w:rsidR="007F39E3" w:rsidRPr="00990C9F" w:rsidRDefault="007F39E3" w:rsidP="007F39E3">
      <w:pPr>
        <w:spacing w:beforeLines="20" w:before="48" w:afterLines="20" w:after="48"/>
        <w:rPr>
          <w:rFonts w:ascii="Tahoma" w:hAnsi="Tahoma" w:cs="Tahoma"/>
          <w:b/>
        </w:rPr>
      </w:pPr>
      <w:r w:rsidRPr="001336C5">
        <w:rPr>
          <w:rFonts w:ascii="Tahoma" w:hAnsi="Tahoma" w:cs="Tahoma"/>
        </w:rPr>
        <w:t>At this stage all we require is an estimate of the cost of your proposed scheme.   A completed full application form and quotations will be required later.</w:t>
      </w:r>
      <w:r w:rsidRPr="00990C9F">
        <w:rPr>
          <w:rFonts w:ascii="Tahoma" w:hAnsi="Tahoma" w:cs="Tahoma"/>
          <w:b/>
          <w:color w:val="FF0000"/>
        </w:rPr>
        <w:br/>
      </w:r>
    </w:p>
    <w:p w:rsidR="007F39E3" w:rsidRPr="00990C9F" w:rsidRDefault="007F39E3" w:rsidP="007F39E3">
      <w:pPr>
        <w:spacing w:beforeLines="20" w:before="48" w:afterLines="20" w:after="48"/>
        <w:rPr>
          <w:rFonts w:ascii="Tahoma" w:hAnsi="Tahoma" w:cs="Tahoma"/>
          <w:b/>
        </w:rPr>
      </w:pPr>
      <w:r>
        <w:rPr>
          <w:rFonts w:ascii="Tahoma" w:hAnsi="Tahoma" w:cs="Tahoma"/>
          <w:b/>
        </w:rPr>
        <w:t xml:space="preserve">ND: </w:t>
      </w:r>
      <w:r w:rsidRPr="001336C5">
        <w:rPr>
          <w:rFonts w:ascii="Tahoma" w:hAnsi="Tahoma" w:cs="Tahoma"/>
        </w:rPr>
        <w:t>The Expression of Interest form must be received by</w:t>
      </w:r>
      <w:r>
        <w:rPr>
          <w:rFonts w:ascii="Tahoma" w:hAnsi="Tahoma" w:cs="Tahoma"/>
        </w:rPr>
        <w:t xml:space="preserve"> the deadline</w:t>
      </w:r>
      <w:r w:rsidRPr="001336C5">
        <w:rPr>
          <w:rFonts w:ascii="Tahoma" w:hAnsi="Tahoma" w:cs="Tahoma"/>
        </w:rPr>
        <w:t xml:space="preserve"> to progress to full application.  </w:t>
      </w:r>
      <w:r>
        <w:rPr>
          <w:rFonts w:ascii="Tahoma" w:hAnsi="Tahoma" w:cs="Tahoma"/>
        </w:rPr>
        <w:t>If an Expression of I</w:t>
      </w:r>
      <w:r w:rsidRPr="001336C5">
        <w:rPr>
          <w:rFonts w:ascii="Tahoma" w:hAnsi="Tahoma" w:cs="Tahoma"/>
        </w:rPr>
        <w:t xml:space="preserve">nterest </w:t>
      </w:r>
      <w:r>
        <w:rPr>
          <w:rFonts w:ascii="Tahoma" w:hAnsi="Tahoma" w:cs="Tahoma"/>
        </w:rPr>
        <w:t xml:space="preserve">form </w:t>
      </w:r>
      <w:r w:rsidRPr="001336C5">
        <w:rPr>
          <w:rFonts w:ascii="Tahoma" w:hAnsi="Tahoma" w:cs="Tahoma"/>
        </w:rPr>
        <w:t>has not been submitted</w:t>
      </w:r>
      <w:r>
        <w:rPr>
          <w:rFonts w:ascii="Tahoma" w:hAnsi="Tahoma" w:cs="Tahoma"/>
        </w:rPr>
        <w:t>,</w:t>
      </w:r>
      <w:r w:rsidRPr="001336C5">
        <w:rPr>
          <w:rFonts w:ascii="Tahoma" w:hAnsi="Tahoma" w:cs="Tahoma"/>
        </w:rPr>
        <w:t xml:space="preserve"> a full application will not be accepted later.</w:t>
      </w:r>
    </w:p>
    <w:p w:rsidR="007F39E3" w:rsidRPr="00990C9F" w:rsidRDefault="007F39E3" w:rsidP="007F39E3">
      <w:pPr>
        <w:spacing w:beforeLines="20" w:before="48" w:afterLines="20" w:after="48"/>
        <w:rPr>
          <w:rFonts w:ascii="Tahoma" w:hAnsi="Tahoma" w:cs="Tahoma"/>
          <w:b/>
        </w:rPr>
      </w:pPr>
    </w:p>
    <w:p w:rsidR="007F39E3" w:rsidRPr="00990C9F" w:rsidRDefault="007F39E3" w:rsidP="007F39E3">
      <w:pPr>
        <w:spacing w:beforeLines="20" w:before="48" w:afterLines="20" w:after="48"/>
        <w:rPr>
          <w:rFonts w:ascii="Tahoma" w:hAnsi="Tahoma" w:cs="Tahoma"/>
        </w:rPr>
      </w:pPr>
      <w:r w:rsidRPr="00990C9F">
        <w:rPr>
          <w:rFonts w:ascii="Tahoma" w:hAnsi="Tahoma" w:cs="Tahoma"/>
          <w:b/>
        </w:rPr>
        <w:t>Please do not commence any works at this stage as grants will only be approved upon submission of a completed full application form.  Works must not commence until a letter of offer has been received and signed.</w:t>
      </w:r>
    </w:p>
    <w:p w:rsidR="007F39E3" w:rsidRPr="00990C9F" w:rsidRDefault="007F39E3" w:rsidP="007F39E3">
      <w:pPr>
        <w:spacing w:beforeLines="20" w:before="48" w:afterLines="20" w:after="48"/>
        <w:rPr>
          <w:rFonts w:ascii="Tahoma" w:hAnsi="Tahoma" w:cs="Tahoma"/>
        </w:rPr>
      </w:pPr>
    </w:p>
    <w:p w:rsidR="007F39E3" w:rsidRPr="00990C9F" w:rsidRDefault="004377BD" w:rsidP="007F39E3">
      <w:pPr>
        <w:spacing w:beforeLines="20" w:before="48" w:afterLines="20" w:after="48"/>
        <w:rPr>
          <w:rFonts w:ascii="Tahoma" w:hAnsi="Tahoma" w:cs="Tahoma"/>
          <w:b/>
        </w:rPr>
      </w:pPr>
      <w:r w:rsidRPr="00990C9F">
        <w:rPr>
          <w:rFonts w:ascii="Tahoma" w:hAnsi="Tahoma" w:cs="Tahoma"/>
          <w:b/>
          <w:noProof/>
          <w:u w:val="single"/>
          <w:lang w:val="en-US"/>
        </w:rPr>
        <w:lastRenderedPageBreak/>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76835</wp:posOffset>
                </wp:positionV>
                <wp:extent cx="6743700" cy="7675245"/>
                <wp:effectExtent l="6985" t="5715" r="12065" b="5715"/>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7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A318" id="Rectangle 3" o:spid="_x0000_s1026" style="position:absolute;margin-left:-9pt;margin-top:6.05pt;width:531pt;height:60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GcIgIAAD4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"/>
            </w:pict>
          </mc:Fallback>
        </mc:AlternateContent>
      </w:r>
    </w:p>
    <w:p w:rsidR="007F39E3" w:rsidRPr="00990C9F" w:rsidRDefault="007F39E3" w:rsidP="007F39E3">
      <w:pPr>
        <w:spacing w:beforeLines="20" w:before="48" w:afterLines="20" w:after="48"/>
        <w:jc w:val="center"/>
        <w:rPr>
          <w:rFonts w:ascii="Tahoma" w:hAnsi="Tahoma" w:cs="Tahoma"/>
          <w:b/>
          <w:u w:val="single"/>
        </w:rPr>
      </w:pPr>
      <w:r w:rsidRPr="00990C9F">
        <w:rPr>
          <w:rFonts w:ascii="Tahoma" w:hAnsi="Tahoma" w:cs="Tahoma"/>
          <w:b/>
          <w:u w:val="single"/>
        </w:rPr>
        <w:t>Next Stage (</w:t>
      </w:r>
      <w:r w:rsidR="00A16703">
        <w:rPr>
          <w:rFonts w:ascii="Tahoma" w:hAnsi="Tahoma" w:cs="Tahoma"/>
          <w:b/>
          <w:u w:val="single"/>
        </w:rPr>
        <w:t>f</w:t>
      </w:r>
      <w:r w:rsidRPr="00990C9F">
        <w:rPr>
          <w:rFonts w:ascii="Tahoma" w:hAnsi="Tahoma" w:cs="Tahoma"/>
          <w:b/>
          <w:u w:val="single"/>
        </w:rPr>
        <w:t>or information purposes only)</w:t>
      </w:r>
    </w:p>
    <w:p w:rsidR="007F39E3" w:rsidRPr="00990C9F" w:rsidRDefault="007F39E3" w:rsidP="007F39E3">
      <w:pPr>
        <w:spacing w:beforeLines="20" w:before="48" w:afterLines="20" w:after="48"/>
        <w:rPr>
          <w:rFonts w:ascii="Tahoma" w:hAnsi="Tahoma" w:cs="Tahoma"/>
          <w:b/>
          <w:u w:val="single"/>
        </w:rPr>
      </w:pPr>
    </w:p>
    <w:p w:rsidR="007F39E3" w:rsidRDefault="007F39E3" w:rsidP="007F39E3">
      <w:pPr>
        <w:spacing w:beforeLines="20" w:before="48" w:afterLines="20" w:after="48"/>
        <w:rPr>
          <w:rFonts w:ascii="Tahoma" w:hAnsi="Tahoma" w:cs="Tahoma"/>
          <w:b/>
        </w:rPr>
      </w:pPr>
      <w:r w:rsidRPr="007F39E3">
        <w:rPr>
          <w:rFonts w:ascii="Tahoma" w:hAnsi="Tahoma" w:cs="Tahoma"/>
          <w:b/>
        </w:rPr>
        <w:t>Application</w:t>
      </w:r>
      <w:r w:rsidRPr="007F39E3">
        <w:rPr>
          <w:rFonts w:ascii="Tahoma" w:hAnsi="Tahoma" w:cs="Tahoma"/>
          <w:b/>
        </w:rPr>
        <w:tab/>
      </w:r>
    </w:p>
    <w:p w:rsidR="007F39E3" w:rsidRPr="00990C9F" w:rsidRDefault="007F39E3" w:rsidP="007F39E3">
      <w:pPr>
        <w:spacing w:beforeLines="20" w:before="48" w:afterLines="20" w:after="48"/>
        <w:rPr>
          <w:rFonts w:ascii="Tahoma" w:hAnsi="Tahoma" w:cs="Tahoma"/>
        </w:rPr>
      </w:pPr>
      <w:r w:rsidRPr="00990C9F">
        <w:rPr>
          <w:rFonts w:ascii="Tahoma" w:hAnsi="Tahoma" w:cs="Tahoma"/>
        </w:rPr>
        <w:t>Following funding allocation confirmation applicants will be required to complete a more detailed application form.  The focus of this form will be to gather the below information:</w:t>
      </w:r>
    </w:p>
    <w:p w:rsidR="007F39E3" w:rsidRPr="00990C9F" w:rsidRDefault="007F39E3" w:rsidP="007F39E3">
      <w:pPr>
        <w:numPr>
          <w:ilvl w:val="0"/>
          <w:numId w:val="3"/>
        </w:numPr>
        <w:spacing w:beforeLines="20" w:before="48" w:afterLines="20" w:after="48"/>
        <w:rPr>
          <w:rFonts w:ascii="Tahoma" w:hAnsi="Tahoma" w:cs="Tahoma"/>
        </w:rPr>
      </w:pPr>
      <w:r w:rsidRPr="00990C9F">
        <w:rPr>
          <w:rFonts w:ascii="Tahoma" w:hAnsi="Tahoma" w:cs="Tahoma"/>
        </w:rPr>
        <w:t xml:space="preserve">A more detailed description and specification of the exact nature of the proposed works.  </w:t>
      </w:r>
    </w:p>
    <w:p w:rsidR="007F39E3" w:rsidRPr="00990C9F" w:rsidRDefault="007F39E3" w:rsidP="007F39E3">
      <w:pPr>
        <w:numPr>
          <w:ilvl w:val="0"/>
          <w:numId w:val="3"/>
        </w:numPr>
        <w:spacing w:beforeLines="20" w:before="48" w:afterLines="20" w:after="48"/>
        <w:rPr>
          <w:rFonts w:ascii="Tahoma" w:hAnsi="Tahoma" w:cs="Tahoma"/>
        </w:rPr>
      </w:pPr>
      <w:r w:rsidRPr="00990C9F">
        <w:rPr>
          <w:rFonts w:ascii="Tahoma" w:hAnsi="Tahoma" w:cs="Tahoma"/>
        </w:rPr>
        <w:t>If proposals are for a new shop frontage or substantial alterations, plans and/or detailed drawings will be required which must show clearly at an appropriate scale what is proposed.</w:t>
      </w:r>
    </w:p>
    <w:p w:rsidR="007F39E3" w:rsidRPr="00990C9F" w:rsidRDefault="007F39E3" w:rsidP="007F39E3">
      <w:pPr>
        <w:numPr>
          <w:ilvl w:val="0"/>
          <w:numId w:val="3"/>
        </w:numPr>
        <w:spacing w:beforeLines="20" w:before="48" w:afterLines="20" w:after="48"/>
        <w:rPr>
          <w:rFonts w:ascii="Tahoma" w:hAnsi="Tahoma" w:cs="Tahoma"/>
        </w:rPr>
      </w:pPr>
      <w:r w:rsidRPr="00990C9F">
        <w:rPr>
          <w:rFonts w:ascii="Tahoma" w:hAnsi="Tahoma" w:cs="Tahoma"/>
        </w:rPr>
        <w:t>Proof of ownership of the property or a copy of signed lease agreement.  Where the building is under a lease agreement, evidence of the landlord’s permission to carry out work will be required</w:t>
      </w:r>
    </w:p>
    <w:p w:rsidR="007F39E3" w:rsidRPr="00990C9F" w:rsidRDefault="00A16703" w:rsidP="007F39E3">
      <w:pPr>
        <w:numPr>
          <w:ilvl w:val="0"/>
          <w:numId w:val="3"/>
        </w:numPr>
        <w:spacing w:beforeLines="20" w:before="48" w:afterLines="20" w:after="48"/>
        <w:rPr>
          <w:rFonts w:ascii="Tahoma" w:hAnsi="Tahoma" w:cs="Tahoma"/>
        </w:rPr>
      </w:pPr>
      <w:r>
        <w:rPr>
          <w:rFonts w:ascii="Tahoma" w:hAnsi="Tahoma" w:cs="Tahoma"/>
        </w:rPr>
        <w:t>In cases where planning a</w:t>
      </w:r>
      <w:r w:rsidR="007F39E3" w:rsidRPr="00990C9F">
        <w:rPr>
          <w:rFonts w:ascii="Tahoma" w:hAnsi="Tahoma" w:cs="Tahoma"/>
        </w:rPr>
        <w:t xml:space="preserve">pproval is in place, a copy of the Planning Approval Document will be required.  Without the appropriate </w:t>
      </w:r>
      <w:r>
        <w:rPr>
          <w:rFonts w:ascii="Tahoma" w:hAnsi="Tahoma" w:cs="Tahoma"/>
        </w:rPr>
        <w:t>planning p</w:t>
      </w:r>
      <w:r w:rsidR="007F39E3" w:rsidRPr="00990C9F">
        <w:rPr>
          <w:rFonts w:ascii="Tahoma" w:hAnsi="Tahoma" w:cs="Tahoma"/>
        </w:rPr>
        <w:t xml:space="preserve">ermission your application will not be considered.  </w:t>
      </w:r>
    </w:p>
    <w:p w:rsidR="007F39E3" w:rsidRPr="00990C9F" w:rsidRDefault="007F39E3" w:rsidP="007F39E3">
      <w:pPr>
        <w:numPr>
          <w:ilvl w:val="0"/>
          <w:numId w:val="3"/>
        </w:numPr>
        <w:spacing w:beforeLines="20" w:before="48" w:afterLines="20" w:after="48"/>
        <w:rPr>
          <w:rFonts w:ascii="Tahoma" w:hAnsi="Tahoma" w:cs="Tahoma"/>
        </w:rPr>
      </w:pPr>
      <w:r w:rsidRPr="00990C9F">
        <w:rPr>
          <w:rFonts w:ascii="Tahoma" w:hAnsi="Tahoma" w:cs="Tahoma"/>
        </w:rPr>
        <w:t>Proof of all other necessary a</w:t>
      </w:r>
      <w:r w:rsidR="00A16703">
        <w:rPr>
          <w:rFonts w:ascii="Tahoma" w:hAnsi="Tahoma" w:cs="Tahoma"/>
        </w:rPr>
        <w:t>pprovals will be required eg building c</w:t>
      </w:r>
      <w:r w:rsidRPr="00990C9F">
        <w:rPr>
          <w:rFonts w:ascii="Tahoma" w:hAnsi="Tahoma" w:cs="Tahoma"/>
        </w:rPr>
        <w:t xml:space="preserve">ontrol.  It will be the responsibility of the applicant to ensure all relevant permissions are in place.  </w:t>
      </w:r>
    </w:p>
    <w:p w:rsidR="007F39E3" w:rsidRPr="00990C9F" w:rsidRDefault="007F39E3" w:rsidP="007F39E3">
      <w:pPr>
        <w:spacing w:beforeLines="20" w:before="48" w:afterLines="20" w:after="48"/>
        <w:rPr>
          <w:rFonts w:ascii="Tahoma" w:hAnsi="Tahoma" w:cs="Tahoma"/>
        </w:rPr>
      </w:pPr>
    </w:p>
    <w:p w:rsidR="007F39E3" w:rsidRPr="007F39E3" w:rsidRDefault="007F39E3" w:rsidP="007F39E3">
      <w:pPr>
        <w:spacing w:beforeLines="20" w:before="48" w:afterLines="20" w:after="48"/>
        <w:rPr>
          <w:rFonts w:ascii="Tahoma" w:hAnsi="Tahoma" w:cs="Tahoma"/>
          <w:b/>
        </w:rPr>
      </w:pPr>
      <w:r w:rsidRPr="007F39E3">
        <w:rPr>
          <w:rFonts w:ascii="Tahoma" w:hAnsi="Tahoma" w:cs="Tahoma"/>
          <w:b/>
        </w:rPr>
        <w:t>Quotations</w:t>
      </w:r>
      <w:r w:rsidRPr="007F39E3">
        <w:rPr>
          <w:rFonts w:ascii="Tahoma" w:hAnsi="Tahoma" w:cs="Tahoma"/>
          <w:b/>
        </w:rPr>
        <w:tab/>
      </w:r>
    </w:p>
    <w:p w:rsidR="007F39E3" w:rsidRPr="00990C9F" w:rsidRDefault="007F39E3" w:rsidP="007F39E3">
      <w:pPr>
        <w:spacing w:beforeLines="20" w:before="48" w:afterLines="20" w:after="48"/>
        <w:rPr>
          <w:rFonts w:ascii="Tahoma" w:hAnsi="Tahoma" w:cs="Tahoma"/>
        </w:rPr>
      </w:pPr>
      <w:r w:rsidRPr="00990C9F">
        <w:rPr>
          <w:rFonts w:ascii="Tahoma" w:hAnsi="Tahoma" w:cs="Tahoma"/>
        </w:rPr>
        <w:t xml:space="preserve">In advance of works commencing it will be the </w:t>
      </w:r>
      <w:r w:rsidR="00A16703">
        <w:rPr>
          <w:rFonts w:ascii="Tahoma" w:hAnsi="Tahoma" w:cs="Tahoma"/>
        </w:rPr>
        <w:t>responsibility of the applicant/</w:t>
      </w:r>
      <w:r w:rsidRPr="00990C9F">
        <w:rPr>
          <w:rFonts w:ascii="Tahoma" w:hAnsi="Tahoma" w:cs="Tahoma"/>
        </w:rPr>
        <w:t>business to obtain the relevant number of quotations for the works approved.  The number of quotations will depend on the value of the works, as detailed below</w:t>
      </w:r>
      <w:r w:rsidR="00A16703">
        <w:rPr>
          <w:rFonts w:ascii="Tahoma" w:hAnsi="Tahoma" w:cs="Tahoma"/>
        </w:rPr>
        <w:t>:</w:t>
      </w:r>
    </w:p>
    <w:p w:rsidR="007F39E3" w:rsidRPr="00990C9F" w:rsidRDefault="007F39E3" w:rsidP="007F39E3">
      <w:pPr>
        <w:pStyle w:val="NoSpacing"/>
        <w:spacing w:beforeLines="20" w:before="48" w:afterLines="20" w:after="48"/>
        <w:rPr>
          <w:rFonts w:ascii="Tahoma" w:hAnsi="Tahoma" w:cs="Tahoma"/>
        </w:rPr>
      </w:pPr>
    </w:p>
    <w:p w:rsidR="007F39E3" w:rsidRPr="00A16703" w:rsidRDefault="007F39E3" w:rsidP="007F39E3">
      <w:pPr>
        <w:pStyle w:val="NoSpacing"/>
        <w:numPr>
          <w:ilvl w:val="0"/>
          <w:numId w:val="4"/>
        </w:numPr>
        <w:spacing w:beforeLines="20" w:before="48" w:afterLines="20" w:after="48"/>
        <w:rPr>
          <w:rFonts w:ascii="Tahoma" w:hAnsi="Tahoma" w:cs="Tahoma"/>
          <w:sz w:val="24"/>
          <w:szCs w:val="24"/>
        </w:rPr>
      </w:pPr>
      <w:r w:rsidRPr="00A16703">
        <w:rPr>
          <w:rFonts w:ascii="Tahoma" w:hAnsi="Tahoma" w:cs="Tahoma"/>
          <w:sz w:val="24"/>
          <w:szCs w:val="24"/>
        </w:rPr>
        <w:t>For works up to £5,000</w:t>
      </w:r>
      <w:r w:rsidR="00A16703" w:rsidRPr="00A16703">
        <w:rPr>
          <w:rFonts w:ascii="Tahoma" w:hAnsi="Tahoma" w:cs="Tahoma"/>
          <w:sz w:val="24"/>
          <w:szCs w:val="24"/>
        </w:rPr>
        <w:t>,</w:t>
      </w:r>
      <w:r w:rsidRPr="00A16703">
        <w:rPr>
          <w:rFonts w:ascii="Tahoma" w:hAnsi="Tahoma" w:cs="Tahoma"/>
          <w:sz w:val="24"/>
          <w:szCs w:val="24"/>
        </w:rPr>
        <w:t xml:space="preserve"> </w:t>
      </w:r>
      <w:r w:rsidR="00A16703" w:rsidRPr="00A16703">
        <w:rPr>
          <w:rFonts w:ascii="Tahoma" w:hAnsi="Tahoma" w:cs="Tahoma"/>
          <w:sz w:val="24"/>
          <w:szCs w:val="24"/>
        </w:rPr>
        <w:t>three</w:t>
      </w:r>
      <w:r w:rsidRPr="00A16703">
        <w:rPr>
          <w:rFonts w:ascii="Tahoma" w:hAnsi="Tahoma" w:cs="Tahoma"/>
          <w:sz w:val="24"/>
          <w:szCs w:val="24"/>
        </w:rPr>
        <w:t xml:space="preserve"> written quotations are required. </w:t>
      </w:r>
    </w:p>
    <w:p w:rsidR="007F39E3" w:rsidRPr="00990C9F" w:rsidRDefault="007F39E3" w:rsidP="007F39E3">
      <w:pPr>
        <w:pStyle w:val="NoSpacing"/>
        <w:spacing w:beforeLines="20" w:before="48" w:afterLines="20" w:after="48"/>
        <w:ind w:left="1440"/>
        <w:rPr>
          <w:rFonts w:ascii="Tahoma" w:hAnsi="Tahoma" w:cs="Tahoma"/>
        </w:rPr>
      </w:pPr>
      <w:r w:rsidRPr="00990C9F">
        <w:rPr>
          <w:rFonts w:ascii="Tahoma" w:hAnsi="Tahoma" w:cs="Tahoma"/>
        </w:rPr>
        <w:tab/>
      </w:r>
    </w:p>
    <w:p w:rsidR="007F39E3" w:rsidRPr="00990C9F" w:rsidRDefault="007F39E3" w:rsidP="007F39E3">
      <w:pPr>
        <w:spacing w:beforeLines="20" w:before="48" w:afterLines="20" w:after="48"/>
        <w:rPr>
          <w:rFonts w:ascii="Tahoma" w:hAnsi="Tahoma" w:cs="Tahoma"/>
        </w:rPr>
      </w:pPr>
      <w:r w:rsidRPr="00990C9F">
        <w:rPr>
          <w:rFonts w:ascii="Tahoma" w:hAnsi="Tahoma" w:cs="Tahoma"/>
        </w:rPr>
        <w:t>The grant payable will be based on the lowest quotation for the eligible works detailed in the agreed specification.  Competitive quotations from bona fide reputable contractors will be required.  All quotations will need to be signed, dated on heade</w:t>
      </w:r>
      <w:r w:rsidR="00A16703">
        <w:rPr>
          <w:rFonts w:ascii="Tahoma" w:hAnsi="Tahoma" w:cs="Tahoma"/>
        </w:rPr>
        <w:t>d paper.  Quotations must be dated within three</w:t>
      </w:r>
      <w:r w:rsidRPr="00990C9F">
        <w:rPr>
          <w:rFonts w:ascii="Tahoma" w:hAnsi="Tahoma" w:cs="Tahoma"/>
        </w:rPr>
        <w:t xml:space="preserve"> months of works commencing.  </w:t>
      </w:r>
    </w:p>
    <w:p w:rsidR="007F39E3" w:rsidRPr="00990C9F" w:rsidRDefault="007F39E3" w:rsidP="007F39E3">
      <w:pPr>
        <w:spacing w:beforeLines="20" w:before="48" w:afterLines="20" w:after="48"/>
        <w:rPr>
          <w:rFonts w:ascii="Tahoma" w:hAnsi="Tahoma" w:cs="Tahoma"/>
          <w:u w:val="single"/>
        </w:rPr>
      </w:pPr>
    </w:p>
    <w:p w:rsidR="007F39E3" w:rsidRPr="007F39E3" w:rsidRDefault="007F39E3" w:rsidP="007F39E3">
      <w:pPr>
        <w:spacing w:beforeLines="20" w:before="48" w:afterLines="20" w:after="48"/>
        <w:rPr>
          <w:rFonts w:ascii="Tahoma" w:hAnsi="Tahoma" w:cs="Tahoma"/>
          <w:b/>
        </w:rPr>
      </w:pPr>
      <w:r w:rsidRPr="007F39E3">
        <w:rPr>
          <w:rFonts w:ascii="Tahoma" w:hAnsi="Tahoma" w:cs="Tahoma"/>
          <w:b/>
        </w:rPr>
        <w:t>Payment of Grant</w:t>
      </w:r>
      <w:r w:rsidRPr="007F39E3">
        <w:rPr>
          <w:rFonts w:ascii="Tahoma" w:hAnsi="Tahoma" w:cs="Tahoma"/>
          <w:b/>
        </w:rPr>
        <w:tab/>
      </w:r>
    </w:p>
    <w:p w:rsidR="007F39E3" w:rsidRPr="00990C9F" w:rsidRDefault="007F39E3" w:rsidP="007F39E3">
      <w:pPr>
        <w:spacing w:beforeLines="20" w:before="48" w:afterLines="20" w:after="48"/>
        <w:rPr>
          <w:rFonts w:ascii="Tahoma" w:hAnsi="Tahoma" w:cs="Tahoma"/>
        </w:rPr>
      </w:pPr>
      <w:r w:rsidRPr="00990C9F">
        <w:rPr>
          <w:rFonts w:ascii="Tahoma" w:hAnsi="Tahoma" w:cs="Tahoma"/>
        </w:rPr>
        <w:t xml:space="preserve">Please note that where a grant is awarded, it will be the applicant’s responsibility to pay the contractor(s) for the full cost of the works.  Evidence of payment will then be presented as part of a grant claim to Council, for the grant aid awarded to be paid retrospectively.  </w:t>
      </w:r>
    </w:p>
    <w:p w:rsidR="007F39E3" w:rsidRPr="00A16703" w:rsidRDefault="007F39E3" w:rsidP="007F39E3">
      <w:pPr>
        <w:spacing w:beforeLines="20" w:before="48" w:afterLines="20" w:after="48"/>
        <w:rPr>
          <w:rFonts w:ascii="Tahoma" w:hAnsi="Tahoma" w:cs="Tahoma"/>
          <w:sz w:val="28"/>
          <w:szCs w:val="28"/>
        </w:rPr>
      </w:pPr>
      <w:r w:rsidRPr="00990C9F">
        <w:rPr>
          <w:rFonts w:ascii="Tahoma" w:hAnsi="Tahoma" w:cs="Tahoma"/>
          <w:b/>
          <w:sz w:val="28"/>
          <w:szCs w:val="28"/>
        </w:rPr>
        <w:br w:type="page"/>
      </w:r>
      <w:r w:rsidRPr="00A16703">
        <w:rPr>
          <w:rFonts w:ascii="Tahoma" w:hAnsi="Tahoma" w:cs="Tahoma"/>
          <w:b/>
          <w:sz w:val="28"/>
          <w:szCs w:val="28"/>
        </w:rPr>
        <w:lastRenderedPageBreak/>
        <w:t xml:space="preserve">COVD-19 </w:t>
      </w:r>
      <w:r w:rsidRPr="00A16703">
        <w:rPr>
          <w:rFonts w:ascii="Tahoma" w:hAnsi="Tahoma" w:cs="Tahoma"/>
          <w:b/>
          <w:sz w:val="28"/>
          <w:szCs w:val="28"/>
        </w:rPr>
        <w:t xml:space="preserve">Recovery </w:t>
      </w:r>
      <w:r w:rsidR="00A16703" w:rsidRPr="00A16703">
        <w:rPr>
          <w:rFonts w:ascii="Tahoma" w:hAnsi="Tahoma" w:cs="Tahoma"/>
          <w:b/>
          <w:sz w:val="28"/>
          <w:szCs w:val="28"/>
        </w:rPr>
        <w:t xml:space="preserve">Revitalisation Scheme </w:t>
      </w:r>
      <w:r w:rsidRPr="00A16703">
        <w:rPr>
          <w:rFonts w:ascii="Tahoma" w:hAnsi="Tahoma" w:cs="Tahoma"/>
          <w:b/>
          <w:sz w:val="28"/>
          <w:szCs w:val="28"/>
        </w:rPr>
        <w:t>Expression of Interest Form</w:t>
      </w:r>
    </w:p>
    <w:p w:rsidR="00A16703" w:rsidRPr="00A16703" w:rsidRDefault="00A16703" w:rsidP="007F39E3">
      <w:pPr>
        <w:spacing w:beforeLines="20" w:before="48" w:afterLines="20" w:after="48"/>
        <w:rPr>
          <w:rFonts w:ascii="Tahoma" w:hAnsi="Tahoma" w:cs="Tahoma"/>
          <w:b/>
          <w:sz w:val="22"/>
          <w:szCs w:val="22"/>
        </w:rPr>
      </w:pPr>
    </w:p>
    <w:p w:rsidR="007F39E3" w:rsidRDefault="007F39E3" w:rsidP="007F39E3">
      <w:pPr>
        <w:spacing w:beforeLines="20" w:before="48" w:afterLines="20" w:after="48"/>
        <w:rPr>
          <w:rFonts w:ascii="Tahoma" w:hAnsi="Tahoma" w:cs="Tahoma"/>
          <w:b/>
          <w:sz w:val="22"/>
          <w:szCs w:val="22"/>
        </w:rPr>
      </w:pPr>
      <w:r w:rsidRPr="00A16703">
        <w:rPr>
          <w:rFonts w:ascii="Tahoma" w:hAnsi="Tahoma" w:cs="Tahoma"/>
          <w:b/>
          <w:sz w:val="22"/>
          <w:szCs w:val="22"/>
        </w:rPr>
        <w:t>Please note that no work may commence prior to receiving written approval from</w:t>
      </w:r>
      <w:r w:rsidR="00A16703">
        <w:rPr>
          <w:rFonts w:ascii="Tahoma" w:hAnsi="Tahoma" w:cs="Tahoma"/>
          <w:b/>
          <w:sz w:val="22"/>
          <w:szCs w:val="22"/>
        </w:rPr>
        <w:t xml:space="preserve"> the Council.  </w:t>
      </w:r>
      <w:r w:rsidRPr="00A16703">
        <w:rPr>
          <w:rFonts w:ascii="Tahoma" w:hAnsi="Tahoma" w:cs="Tahoma"/>
          <w:b/>
          <w:sz w:val="22"/>
          <w:szCs w:val="22"/>
        </w:rPr>
        <w:t>All works applied for must be completed by 31 March 2021.</w:t>
      </w:r>
    </w:p>
    <w:p w:rsidR="00A16703" w:rsidRPr="00A16703" w:rsidRDefault="00A16703" w:rsidP="007F39E3">
      <w:pPr>
        <w:spacing w:beforeLines="20" w:before="48" w:afterLines="20" w:after="48"/>
        <w:rPr>
          <w:rFonts w:ascii="Tahoma" w:hAnsi="Tahoma" w:cs="Tahoma"/>
          <w:b/>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25"/>
        <w:gridCol w:w="7896"/>
      </w:tblGrid>
      <w:tr w:rsidR="007F39E3" w:rsidRPr="00A16703" w:rsidTr="00A05BB6">
        <w:tc>
          <w:tcPr>
            <w:tcW w:w="10548" w:type="dxa"/>
            <w:gridSpan w:val="3"/>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1.1:   Applicants Details:</w:t>
            </w: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Name:</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Address:</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Postcode:</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Telephone Number:</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sz w:val="22"/>
                <w:szCs w:val="22"/>
              </w:rPr>
              <w:t xml:space="preserve">                                                            </w:t>
            </w:r>
            <w:r w:rsidRPr="00A16703">
              <w:rPr>
                <w:rFonts w:ascii="Tahoma" w:hAnsi="Tahoma" w:cs="Tahoma"/>
                <w:b/>
                <w:sz w:val="22"/>
                <w:szCs w:val="22"/>
              </w:rPr>
              <w:t>Mobile:</w:t>
            </w: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Email address: </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10548" w:type="dxa"/>
            <w:gridSpan w:val="3"/>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1.2:  Address of property for which grant is sought:</w:t>
            </w:r>
          </w:p>
        </w:tc>
      </w:tr>
      <w:tr w:rsidR="007F39E3" w:rsidRPr="00A16703" w:rsidTr="00A05BB6">
        <w:tc>
          <w:tcPr>
            <w:tcW w:w="2652" w:type="dxa"/>
            <w:gridSpan w:val="2"/>
            <w:shd w:val="clear" w:color="auto" w:fill="auto"/>
          </w:tcPr>
          <w:p w:rsidR="007F39E3" w:rsidRPr="00A16703" w:rsidRDefault="007F39E3" w:rsidP="00A05BB6">
            <w:pPr>
              <w:tabs>
                <w:tab w:val="right" w:pos="4032"/>
              </w:tabs>
              <w:spacing w:beforeLines="20" w:before="48" w:afterLines="20" w:after="48"/>
              <w:rPr>
                <w:rFonts w:ascii="Tahoma" w:hAnsi="Tahoma" w:cs="Tahoma"/>
                <w:b/>
                <w:sz w:val="22"/>
                <w:szCs w:val="22"/>
              </w:rPr>
            </w:pPr>
            <w:r w:rsidRPr="00A16703">
              <w:rPr>
                <w:rFonts w:ascii="Tahoma" w:hAnsi="Tahoma" w:cs="Tahoma"/>
                <w:b/>
                <w:sz w:val="22"/>
                <w:szCs w:val="22"/>
              </w:rPr>
              <w:t>Business Name:</w:t>
            </w:r>
            <w:r w:rsidRPr="00A16703">
              <w:rPr>
                <w:rFonts w:ascii="Tahoma" w:hAnsi="Tahoma" w:cs="Tahoma"/>
                <w:b/>
                <w:sz w:val="22"/>
                <w:szCs w:val="22"/>
              </w:rPr>
              <w:tab/>
            </w:r>
          </w:p>
        </w:tc>
        <w:tc>
          <w:tcPr>
            <w:tcW w:w="7896"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52"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Address:</w:t>
            </w:r>
          </w:p>
        </w:tc>
        <w:tc>
          <w:tcPr>
            <w:tcW w:w="7896"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52"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Postcode:</w:t>
            </w:r>
          </w:p>
        </w:tc>
        <w:tc>
          <w:tcPr>
            <w:tcW w:w="7896"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2652"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Telephone Number:</w:t>
            </w:r>
          </w:p>
        </w:tc>
        <w:tc>
          <w:tcPr>
            <w:tcW w:w="7896"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10548" w:type="dxa"/>
            <w:gridSpan w:val="3"/>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1.3:  Are you the property owner or the tenant of the property? </w:t>
            </w: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Property Owner:</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Yes/No</w:t>
            </w:r>
          </w:p>
        </w:tc>
      </w:tr>
      <w:tr w:rsidR="007F39E3" w:rsidRPr="00A16703" w:rsidTr="00A05BB6">
        <w:tc>
          <w:tcPr>
            <w:tcW w:w="2627" w:type="dxa"/>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Tenant: </w:t>
            </w:r>
          </w:p>
        </w:tc>
        <w:tc>
          <w:tcPr>
            <w:tcW w:w="7921"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Yes/No</w:t>
            </w:r>
          </w:p>
        </w:tc>
      </w:tr>
    </w:tbl>
    <w:p w:rsidR="007F39E3" w:rsidRPr="00A16703" w:rsidRDefault="007F39E3" w:rsidP="007F39E3">
      <w:pPr>
        <w:rPr>
          <w:rFonts w:ascii="Tahoma" w:hAnsi="Tahoma" w:cs="Tahoma"/>
          <w:vanish/>
          <w:sz w:val="22"/>
          <w:szCs w:val="22"/>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700"/>
      </w:tblGrid>
      <w:tr w:rsidR="007F39E3" w:rsidRPr="00A16703" w:rsidTr="00A05BB6">
        <w:tc>
          <w:tcPr>
            <w:tcW w:w="1054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1.4:  Please give a full description of work to be carried out with price estimate:</w:t>
            </w:r>
          </w:p>
        </w:tc>
      </w:tr>
      <w:tr w:rsidR="007F39E3" w:rsidRPr="00A16703" w:rsidTr="00A05BB6">
        <w:tc>
          <w:tcPr>
            <w:tcW w:w="7848" w:type="dxa"/>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Proposed items for consideration </w:t>
            </w:r>
            <w:r w:rsidRPr="00A16703">
              <w:rPr>
                <w:rFonts w:ascii="Tahoma" w:hAnsi="Tahoma" w:cs="Tahoma"/>
                <w:sz w:val="22"/>
                <w:szCs w:val="22"/>
              </w:rPr>
              <w:t>(continue on a separate sheet if required)</w:t>
            </w:r>
          </w:p>
        </w:tc>
        <w:tc>
          <w:tcPr>
            <w:tcW w:w="2700" w:type="dxa"/>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Estimate Cost £</w:t>
            </w:r>
          </w:p>
        </w:tc>
      </w:tr>
      <w:tr w:rsidR="007F39E3" w:rsidRPr="00A16703" w:rsidTr="00A05BB6">
        <w:trPr>
          <w:trHeight w:val="478"/>
        </w:trPr>
        <w:tc>
          <w:tcPr>
            <w:tcW w:w="7848" w:type="dxa"/>
            <w:shd w:val="clear" w:color="auto" w:fill="auto"/>
          </w:tcPr>
          <w:p w:rsidR="007F39E3" w:rsidRPr="00A16703" w:rsidRDefault="007F39E3" w:rsidP="007F39E3">
            <w:pPr>
              <w:numPr>
                <w:ilvl w:val="0"/>
                <w:numId w:val="2"/>
              </w:numPr>
              <w:spacing w:beforeLines="20" w:before="48" w:afterLines="20" w:after="48"/>
              <w:rPr>
                <w:rFonts w:ascii="Tahoma" w:hAnsi="Tahoma" w:cs="Tahoma"/>
                <w:sz w:val="22"/>
                <w:szCs w:val="22"/>
              </w:rPr>
            </w:pP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rPr>
          <w:trHeight w:val="478"/>
        </w:trPr>
        <w:tc>
          <w:tcPr>
            <w:tcW w:w="7848" w:type="dxa"/>
            <w:shd w:val="clear" w:color="auto" w:fill="auto"/>
          </w:tcPr>
          <w:p w:rsidR="007F39E3" w:rsidRPr="00A16703" w:rsidRDefault="007F39E3" w:rsidP="007F39E3">
            <w:pPr>
              <w:numPr>
                <w:ilvl w:val="0"/>
                <w:numId w:val="2"/>
              </w:numPr>
              <w:spacing w:beforeLines="20" w:before="48" w:afterLines="20" w:after="48"/>
              <w:rPr>
                <w:rFonts w:ascii="Tahoma" w:hAnsi="Tahoma" w:cs="Tahoma"/>
                <w:sz w:val="22"/>
                <w:szCs w:val="22"/>
              </w:rPr>
            </w:pP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rPr>
          <w:trHeight w:val="478"/>
        </w:trPr>
        <w:tc>
          <w:tcPr>
            <w:tcW w:w="7848" w:type="dxa"/>
            <w:shd w:val="clear" w:color="auto" w:fill="auto"/>
          </w:tcPr>
          <w:p w:rsidR="007F39E3" w:rsidRPr="00A16703" w:rsidRDefault="007F39E3" w:rsidP="007F39E3">
            <w:pPr>
              <w:numPr>
                <w:ilvl w:val="0"/>
                <w:numId w:val="2"/>
              </w:numPr>
              <w:spacing w:beforeLines="20" w:before="48" w:afterLines="20" w:after="48"/>
              <w:rPr>
                <w:rFonts w:ascii="Tahoma" w:hAnsi="Tahoma" w:cs="Tahoma"/>
                <w:sz w:val="22"/>
                <w:szCs w:val="22"/>
              </w:rPr>
            </w:pP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rPr>
          <w:trHeight w:val="478"/>
        </w:trPr>
        <w:tc>
          <w:tcPr>
            <w:tcW w:w="7848" w:type="dxa"/>
            <w:shd w:val="clear" w:color="auto" w:fill="auto"/>
          </w:tcPr>
          <w:p w:rsidR="007F39E3" w:rsidRPr="00A16703" w:rsidRDefault="007F39E3" w:rsidP="007F39E3">
            <w:pPr>
              <w:numPr>
                <w:ilvl w:val="0"/>
                <w:numId w:val="2"/>
              </w:numPr>
              <w:spacing w:beforeLines="20" w:before="48" w:afterLines="20" w:after="48"/>
              <w:rPr>
                <w:rFonts w:ascii="Tahoma" w:hAnsi="Tahoma" w:cs="Tahoma"/>
                <w:sz w:val="22"/>
                <w:szCs w:val="22"/>
              </w:rPr>
            </w:pP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rPr>
          <w:trHeight w:val="478"/>
        </w:trPr>
        <w:tc>
          <w:tcPr>
            <w:tcW w:w="7848" w:type="dxa"/>
            <w:shd w:val="clear" w:color="auto" w:fill="auto"/>
          </w:tcPr>
          <w:p w:rsidR="007F39E3" w:rsidRPr="00A16703" w:rsidRDefault="007F39E3" w:rsidP="007F39E3">
            <w:pPr>
              <w:numPr>
                <w:ilvl w:val="0"/>
                <w:numId w:val="2"/>
              </w:numPr>
              <w:spacing w:beforeLines="20" w:before="48" w:afterLines="20" w:after="48"/>
              <w:rPr>
                <w:rFonts w:ascii="Tahoma" w:hAnsi="Tahoma" w:cs="Tahoma"/>
                <w:sz w:val="22"/>
                <w:szCs w:val="22"/>
              </w:rPr>
            </w:pP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rPr>
          <w:trHeight w:val="478"/>
        </w:trPr>
        <w:tc>
          <w:tcPr>
            <w:tcW w:w="7848" w:type="dxa"/>
            <w:shd w:val="clear" w:color="auto" w:fill="auto"/>
          </w:tcPr>
          <w:p w:rsidR="007F39E3" w:rsidRPr="00A16703" w:rsidRDefault="007F39E3" w:rsidP="00A05BB6">
            <w:pPr>
              <w:spacing w:beforeLines="20" w:before="48" w:afterLines="20" w:after="48"/>
              <w:ind w:left="360"/>
              <w:jc w:val="right"/>
              <w:rPr>
                <w:rFonts w:ascii="Tahoma" w:hAnsi="Tahoma" w:cs="Tahoma"/>
                <w:b/>
                <w:sz w:val="22"/>
                <w:szCs w:val="22"/>
              </w:rPr>
            </w:pPr>
            <w:r w:rsidRPr="00A16703">
              <w:rPr>
                <w:rFonts w:ascii="Tahoma" w:hAnsi="Tahoma" w:cs="Tahoma"/>
                <w:b/>
                <w:sz w:val="22"/>
                <w:szCs w:val="22"/>
              </w:rPr>
              <w:t>TOTAL:</w:t>
            </w:r>
          </w:p>
        </w:tc>
        <w:tc>
          <w:tcPr>
            <w:tcW w:w="2700"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bl>
    <w:p w:rsidR="007F39E3" w:rsidRPr="00A16703" w:rsidRDefault="007F39E3" w:rsidP="007F39E3">
      <w:pPr>
        <w:rPr>
          <w:rFonts w:ascii="Tahoma" w:hAnsi="Tahoma" w:cs="Tahoma"/>
          <w:vanish/>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gridCol w:w="846"/>
        <w:gridCol w:w="2637"/>
        <w:gridCol w:w="2637"/>
      </w:tblGrid>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1.5:  Estimated length of time required for undertaking works:</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b/>
                <w:sz w:val="22"/>
                <w:szCs w:val="22"/>
              </w:rPr>
            </w:pPr>
          </w:p>
          <w:p w:rsidR="007F39E3" w:rsidRDefault="007F39E3" w:rsidP="00A05BB6">
            <w:pPr>
              <w:spacing w:beforeLines="20" w:before="48" w:afterLines="20" w:after="48"/>
              <w:rPr>
                <w:rFonts w:ascii="Tahoma" w:hAnsi="Tahoma" w:cs="Tahoma"/>
                <w:b/>
                <w:sz w:val="22"/>
                <w:szCs w:val="22"/>
              </w:rPr>
            </w:pPr>
          </w:p>
          <w:p w:rsidR="00A16703" w:rsidRDefault="00A16703" w:rsidP="00A05BB6">
            <w:pPr>
              <w:spacing w:beforeLines="20" w:before="48" w:afterLines="20" w:after="48"/>
              <w:rPr>
                <w:rFonts w:ascii="Tahoma" w:hAnsi="Tahoma" w:cs="Tahoma"/>
                <w:b/>
                <w:sz w:val="22"/>
                <w:szCs w:val="22"/>
              </w:rPr>
            </w:pPr>
          </w:p>
          <w:p w:rsidR="00A16703" w:rsidRPr="00A16703" w:rsidRDefault="00A16703" w:rsidP="00A05BB6">
            <w:pPr>
              <w:spacing w:beforeLines="20" w:before="48" w:afterLines="20" w:after="48"/>
              <w:rPr>
                <w:rFonts w:ascii="Tahoma" w:hAnsi="Tahoma" w:cs="Tahoma"/>
                <w:b/>
                <w:sz w:val="22"/>
                <w:szCs w:val="22"/>
              </w:rPr>
            </w:pPr>
          </w:p>
        </w:tc>
      </w:tr>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lastRenderedPageBreak/>
              <w:t xml:space="preserve">1.6:  Is your Business VAT Registered?   </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Yes/No                  </w:t>
            </w:r>
          </w:p>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 </w:t>
            </w:r>
          </w:p>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VAT Number</w:t>
            </w:r>
          </w:p>
        </w:tc>
      </w:tr>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1.7 Is your Business registered as a charity?</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b/>
                <w:sz w:val="22"/>
                <w:szCs w:val="22"/>
              </w:rPr>
            </w:pPr>
          </w:p>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Yes/No</w:t>
            </w:r>
          </w:p>
        </w:tc>
      </w:tr>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1.8 Do you require planning permission</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b/>
                <w:sz w:val="22"/>
                <w:szCs w:val="22"/>
              </w:rPr>
            </w:pPr>
          </w:p>
        </w:tc>
      </w:tr>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 xml:space="preserve">1.9 Do you require building control approval </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b/>
                <w:sz w:val="22"/>
                <w:szCs w:val="22"/>
              </w:rPr>
            </w:pPr>
          </w:p>
          <w:p w:rsidR="007F39E3" w:rsidRPr="00A16703" w:rsidRDefault="007F39E3" w:rsidP="00A05BB6">
            <w:pPr>
              <w:spacing w:beforeLines="20" w:before="48" w:afterLines="20" w:after="48"/>
              <w:rPr>
                <w:rFonts w:ascii="Tahoma" w:hAnsi="Tahoma" w:cs="Tahoma"/>
                <w:b/>
                <w:sz w:val="22"/>
                <w:szCs w:val="22"/>
              </w:rPr>
            </w:pPr>
          </w:p>
        </w:tc>
      </w:tr>
      <w:tr w:rsidR="007F39E3" w:rsidRPr="00A16703" w:rsidTr="00A05BB6">
        <w:tc>
          <w:tcPr>
            <w:tcW w:w="4428" w:type="dxa"/>
            <w:gridSpan w:val="2"/>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2.0 Signature:</w:t>
            </w:r>
          </w:p>
        </w:tc>
        <w:tc>
          <w:tcPr>
            <w:tcW w:w="6120" w:type="dxa"/>
            <w:gridSpan w:val="3"/>
            <w:shd w:val="clear" w:color="auto" w:fill="auto"/>
          </w:tcPr>
          <w:p w:rsidR="007F39E3" w:rsidRPr="00A16703" w:rsidRDefault="007F39E3" w:rsidP="00A05BB6">
            <w:pPr>
              <w:spacing w:beforeLines="20" w:before="48" w:afterLines="20" w:after="48"/>
              <w:rPr>
                <w:rFonts w:ascii="Tahoma" w:hAnsi="Tahoma" w:cs="Tahoma"/>
                <w:sz w:val="22"/>
                <w:szCs w:val="22"/>
              </w:rPr>
            </w:pPr>
          </w:p>
          <w:p w:rsidR="007F39E3" w:rsidRPr="00A16703" w:rsidRDefault="007F39E3" w:rsidP="00A05BB6">
            <w:pPr>
              <w:spacing w:beforeLines="20" w:before="48" w:afterLines="20" w:after="48"/>
              <w:rPr>
                <w:rFonts w:ascii="Tahoma" w:hAnsi="Tahoma" w:cs="Tahoma"/>
                <w:sz w:val="22"/>
                <w:szCs w:val="22"/>
              </w:rPr>
            </w:pPr>
          </w:p>
        </w:tc>
      </w:tr>
      <w:tr w:rsidR="007F39E3" w:rsidRPr="00A16703" w:rsidTr="00A05BB6">
        <w:tc>
          <w:tcPr>
            <w:tcW w:w="1548" w:type="dxa"/>
            <w:shd w:val="clear" w:color="auto" w:fill="FFFF99"/>
          </w:tcPr>
          <w:p w:rsidR="007F39E3" w:rsidRPr="00A16703" w:rsidRDefault="007F39E3" w:rsidP="00A05BB6">
            <w:pPr>
              <w:spacing w:beforeLines="20" w:before="48" w:afterLines="20" w:after="48"/>
              <w:rPr>
                <w:rFonts w:ascii="Tahoma" w:hAnsi="Tahoma" w:cs="Tahoma"/>
                <w:b/>
                <w:sz w:val="22"/>
                <w:szCs w:val="22"/>
              </w:rPr>
            </w:pPr>
            <w:r w:rsidRPr="00A16703">
              <w:rPr>
                <w:rFonts w:ascii="Tahoma" w:hAnsi="Tahoma" w:cs="Tahoma"/>
                <w:b/>
                <w:sz w:val="22"/>
                <w:szCs w:val="22"/>
              </w:rPr>
              <w:t>Name Print:</w:t>
            </w:r>
          </w:p>
        </w:tc>
        <w:tc>
          <w:tcPr>
            <w:tcW w:w="3726" w:type="dxa"/>
            <w:gridSpan w:val="2"/>
            <w:shd w:val="clear" w:color="auto" w:fill="auto"/>
          </w:tcPr>
          <w:p w:rsidR="007F39E3" w:rsidRPr="00A16703" w:rsidRDefault="007F39E3" w:rsidP="00A05BB6">
            <w:pPr>
              <w:spacing w:beforeLines="20" w:before="48" w:afterLines="20" w:after="48"/>
              <w:rPr>
                <w:rFonts w:ascii="Tahoma" w:hAnsi="Tahoma" w:cs="Tahoma"/>
                <w:b/>
                <w:sz w:val="22"/>
                <w:szCs w:val="22"/>
              </w:rPr>
            </w:pPr>
          </w:p>
          <w:p w:rsidR="007F39E3" w:rsidRPr="00A16703" w:rsidRDefault="007F39E3" w:rsidP="00A05BB6">
            <w:pPr>
              <w:spacing w:beforeLines="20" w:before="48" w:afterLines="20" w:after="48"/>
              <w:rPr>
                <w:rFonts w:ascii="Tahoma" w:hAnsi="Tahoma" w:cs="Tahoma"/>
                <w:b/>
                <w:sz w:val="22"/>
                <w:szCs w:val="22"/>
              </w:rPr>
            </w:pPr>
          </w:p>
          <w:p w:rsidR="007F39E3" w:rsidRPr="00A16703" w:rsidRDefault="007F39E3" w:rsidP="00A05BB6">
            <w:pPr>
              <w:spacing w:beforeLines="20" w:before="48" w:afterLines="20" w:after="48"/>
              <w:rPr>
                <w:rFonts w:ascii="Tahoma" w:hAnsi="Tahoma" w:cs="Tahoma"/>
                <w:b/>
                <w:sz w:val="22"/>
                <w:szCs w:val="22"/>
              </w:rPr>
            </w:pPr>
          </w:p>
        </w:tc>
        <w:tc>
          <w:tcPr>
            <w:tcW w:w="2637" w:type="dxa"/>
            <w:shd w:val="clear" w:color="auto" w:fill="FFFF99"/>
          </w:tcPr>
          <w:p w:rsidR="007F39E3" w:rsidRPr="00A16703" w:rsidRDefault="007F39E3" w:rsidP="00A05BB6">
            <w:pPr>
              <w:spacing w:beforeLines="20" w:before="48" w:afterLines="20" w:after="48"/>
              <w:jc w:val="right"/>
              <w:rPr>
                <w:rFonts w:ascii="Tahoma" w:hAnsi="Tahoma" w:cs="Tahoma"/>
                <w:b/>
                <w:sz w:val="22"/>
                <w:szCs w:val="22"/>
              </w:rPr>
            </w:pPr>
            <w:r w:rsidRPr="00A16703">
              <w:rPr>
                <w:rFonts w:ascii="Tahoma" w:hAnsi="Tahoma" w:cs="Tahoma"/>
                <w:b/>
                <w:sz w:val="22"/>
                <w:szCs w:val="22"/>
              </w:rPr>
              <w:t>Date:</w:t>
            </w:r>
          </w:p>
        </w:tc>
        <w:tc>
          <w:tcPr>
            <w:tcW w:w="2637" w:type="dxa"/>
            <w:shd w:val="clear" w:color="auto" w:fill="auto"/>
          </w:tcPr>
          <w:p w:rsidR="007F39E3" w:rsidRPr="00A16703" w:rsidRDefault="007F39E3" w:rsidP="00A05BB6">
            <w:pPr>
              <w:spacing w:beforeLines="20" w:before="48" w:afterLines="20" w:after="48"/>
              <w:rPr>
                <w:rFonts w:ascii="Tahoma" w:hAnsi="Tahoma" w:cs="Tahoma"/>
                <w:sz w:val="22"/>
                <w:szCs w:val="22"/>
              </w:rPr>
            </w:pPr>
          </w:p>
        </w:tc>
      </w:tr>
    </w:tbl>
    <w:p w:rsidR="007F39E3" w:rsidRDefault="007F39E3" w:rsidP="007F39E3">
      <w:pPr>
        <w:rPr>
          <w:rFonts w:ascii="Tahoma" w:hAnsi="Tahoma"/>
          <w:sz w:val="22"/>
        </w:rPr>
      </w:pPr>
    </w:p>
    <w:sectPr w:rsidR="007F39E3" w:rsidSect="007353BF">
      <w:headerReference w:type="default" r:id="rId9"/>
      <w:footerReference w:type="default" r:id="rId10"/>
      <w:headerReference w:type="first" r:id="rId11"/>
      <w:footerReference w:type="first" r:id="rId12"/>
      <w:pgSz w:w="11899" w:h="16819"/>
      <w:pgMar w:top="2948" w:right="851" w:bottom="1134" w:left="851" w:header="709" w:footer="709" w:gutter="0"/>
      <w:cols w:space="22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34" w:rsidRDefault="00400452">
      <w:r>
        <w:separator/>
      </w:r>
    </w:p>
  </w:endnote>
  <w:endnote w:type="continuationSeparator" w:id="0">
    <w:p w:rsidR="00E84C34" w:rsidRDefault="0040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E3" w:rsidRDefault="007F39E3" w:rsidP="007F39E3">
    <w:pPr>
      <w:pStyle w:val="Footer"/>
      <w:jc w:val="center"/>
      <w:rPr>
        <w:noProof/>
        <w:lang w:eastAsia="en-GB"/>
      </w:rPr>
    </w:pPr>
  </w:p>
  <w:p w:rsidR="007F39E3" w:rsidRDefault="004377BD" w:rsidP="007F39E3">
    <w:pPr>
      <w:pStyle w:val="Footer"/>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3300095</wp:posOffset>
              </wp:positionH>
              <wp:positionV relativeFrom="paragraph">
                <wp:posOffset>101600</wp:posOffset>
              </wp:positionV>
              <wp:extent cx="2065020" cy="601980"/>
              <wp:effectExtent l="1905" t="0" r="0" b="190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9E3" w:rsidRDefault="007F39E3">
                          <w:r w:rsidRPr="00DD2B75">
                            <w:rPr>
                              <w:noProof/>
                              <w:lang w:eastAsia="en-GB"/>
                            </w:rPr>
                            <w:drawing>
                              <wp:inline distT="0" distB="0" distL="0" distR="0" wp14:anchorId="635E688B" wp14:editId="37DD841F">
                                <wp:extent cx="1835483" cy="518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7" cy="5198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9.85pt;margin-top:8pt;width:162.6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Y9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" stroked="f">
              <v:textbox>
                <w:txbxContent>
                  <w:p w:rsidR="007F39E3" w:rsidRDefault="007F39E3">
                    <w:r w:rsidRPr="00DD2B75">
                      <w:rPr>
                        <w:noProof/>
                        <w:lang w:eastAsia="en-GB"/>
                      </w:rPr>
                      <w:drawing>
                        <wp:inline distT="0" distB="0" distL="0" distR="0" wp14:anchorId="635E688B" wp14:editId="37DD841F">
                          <wp:extent cx="1835483" cy="518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7" cy="519861"/>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1631315</wp:posOffset>
              </wp:positionH>
              <wp:positionV relativeFrom="paragraph">
                <wp:posOffset>101600</wp:posOffset>
              </wp:positionV>
              <wp:extent cx="1676400" cy="617220"/>
              <wp:effectExtent l="0" t="0" r="0" b="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9E3" w:rsidRDefault="007F39E3">
                          <w:r w:rsidRPr="00DD2B75">
                            <w:rPr>
                              <w:noProof/>
                              <w:lang w:eastAsia="en-GB"/>
                            </w:rPr>
                            <w:drawing>
                              <wp:inline distT="0" distB="0" distL="0" distR="0" wp14:anchorId="7A00FD93" wp14:editId="130CEA04">
                                <wp:extent cx="1454204" cy="427990"/>
                                <wp:effectExtent l="0" t="0" r="0" b="0"/>
                                <wp:docPr id="43" name="Picture 43" descr="C:\Users\1501474\Desktop\DfC logo\Communities-full-name-cmyk-c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01474\Desktop\DfC logo\Communities-full-name-cmyk-c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393" cy="4333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28.45pt;margin-top:8pt;width:13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" stroked="f">
              <v:textbox>
                <w:txbxContent>
                  <w:p w:rsidR="007F39E3" w:rsidRDefault="007F39E3">
                    <w:r w:rsidRPr="00DD2B75">
                      <w:rPr>
                        <w:noProof/>
                        <w:lang w:eastAsia="en-GB"/>
                      </w:rPr>
                      <w:drawing>
                        <wp:inline distT="0" distB="0" distL="0" distR="0" wp14:anchorId="7A00FD93" wp14:editId="130CEA04">
                          <wp:extent cx="1454204" cy="427990"/>
                          <wp:effectExtent l="0" t="0" r="0" b="0"/>
                          <wp:docPr id="43" name="Picture 43" descr="C:\Users\1501474\Desktop\DfC logo\Communities-full-name-cmyk-c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01474\Desktop\DfC logo\Communities-full-name-cmyk-c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393" cy="433343"/>
                                  </a:xfrm>
                                  <a:prstGeom prst="rect">
                                    <a:avLst/>
                                  </a:prstGeom>
                                  <a:noFill/>
                                  <a:ln>
                                    <a:noFill/>
                                  </a:ln>
                                </pic:spPr>
                              </pic:pic>
                            </a:graphicData>
                          </a:graphic>
                        </wp:inline>
                      </w:drawing>
                    </w:r>
                  </w:p>
                </w:txbxContent>
              </v:textbox>
            </v:shape>
          </w:pict>
        </mc:Fallback>
      </mc:AlternateContent>
    </w:r>
    <w:r w:rsidR="007F39E3">
      <w:rPr>
        <w:noProof/>
        <w:lang w:eastAsia="en-GB"/>
      </w:rPr>
      <w:t xml:space="preserve">                 </w:t>
    </w:r>
  </w:p>
  <w:p w:rsidR="000A36BF" w:rsidRDefault="000A36BF" w:rsidP="007F39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E3" w:rsidRDefault="004377BD" w:rsidP="007F39E3">
    <w:pPr>
      <w:pStyle w:val="Footer"/>
      <w:jc w:val="cente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3300095</wp:posOffset>
              </wp:positionH>
              <wp:positionV relativeFrom="paragraph">
                <wp:posOffset>101600</wp:posOffset>
              </wp:positionV>
              <wp:extent cx="2065020" cy="601980"/>
              <wp:effectExtent l="1905" t="0" r="0" b="1905"/>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9E3" w:rsidRDefault="007F39E3" w:rsidP="007F39E3">
                          <w:r w:rsidRPr="00DD2B75">
                            <w:rPr>
                              <w:noProof/>
                              <w:lang w:eastAsia="en-GB"/>
                            </w:rPr>
                            <w:drawing>
                              <wp:inline distT="0" distB="0" distL="0" distR="0" wp14:anchorId="25C3587A" wp14:editId="5226064D">
                                <wp:extent cx="1835483" cy="518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7" cy="5198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259.85pt;margin-top:8pt;width:162.6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jC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" stroked="f">
              <v:textbox>
                <w:txbxContent>
                  <w:p w:rsidR="007F39E3" w:rsidRDefault="007F39E3" w:rsidP="007F39E3">
                    <w:r w:rsidRPr="00DD2B75">
                      <w:rPr>
                        <w:noProof/>
                        <w:lang w:eastAsia="en-GB"/>
                      </w:rPr>
                      <w:drawing>
                        <wp:inline distT="0" distB="0" distL="0" distR="0" wp14:anchorId="25C3587A" wp14:editId="5226064D">
                          <wp:extent cx="1835483" cy="518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7" cy="519861"/>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1631315</wp:posOffset>
              </wp:positionH>
              <wp:positionV relativeFrom="paragraph">
                <wp:posOffset>101600</wp:posOffset>
              </wp:positionV>
              <wp:extent cx="1676400" cy="617220"/>
              <wp:effectExtent l="0" t="0" r="0" b="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9E3" w:rsidRDefault="007F39E3" w:rsidP="007F39E3">
                          <w:r w:rsidRPr="00DD2B75">
                            <w:rPr>
                              <w:noProof/>
                              <w:lang w:eastAsia="en-GB"/>
                            </w:rPr>
                            <w:drawing>
                              <wp:inline distT="0" distB="0" distL="0" distR="0" wp14:anchorId="4727C0AB" wp14:editId="5B173863">
                                <wp:extent cx="1454204" cy="427990"/>
                                <wp:effectExtent l="0" t="0" r="0" b="0"/>
                                <wp:docPr id="45" name="Picture 45" descr="C:\Users\1501474\Desktop\DfC logo\Communities-full-name-cmyk-c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01474\Desktop\DfC logo\Communities-full-name-cmyk-c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393" cy="4333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28.45pt;margin-top:8pt;width:132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4IhgIAABc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" stroked="f">
              <v:textbox>
                <w:txbxContent>
                  <w:p w:rsidR="007F39E3" w:rsidRDefault="007F39E3" w:rsidP="007F39E3">
                    <w:r w:rsidRPr="00DD2B75">
                      <w:rPr>
                        <w:noProof/>
                        <w:lang w:eastAsia="en-GB"/>
                      </w:rPr>
                      <w:drawing>
                        <wp:inline distT="0" distB="0" distL="0" distR="0" wp14:anchorId="4727C0AB" wp14:editId="5B173863">
                          <wp:extent cx="1454204" cy="427990"/>
                          <wp:effectExtent l="0" t="0" r="0" b="0"/>
                          <wp:docPr id="45" name="Picture 45" descr="C:\Users\1501474\Desktop\DfC logo\Communities-full-name-cmyk-c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01474\Desktop\DfC logo\Communities-full-name-cmyk-c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393" cy="433343"/>
                                  </a:xfrm>
                                  <a:prstGeom prst="rect">
                                    <a:avLst/>
                                  </a:prstGeom>
                                  <a:noFill/>
                                  <a:ln>
                                    <a:noFill/>
                                  </a:ln>
                                </pic:spPr>
                              </pic:pic>
                            </a:graphicData>
                          </a:graphic>
                        </wp:inline>
                      </w:drawing>
                    </w:r>
                  </w:p>
                </w:txbxContent>
              </v:textbox>
            </v:shape>
          </w:pict>
        </mc:Fallback>
      </mc:AlternateContent>
    </w:r>
    <w:r w:rsidR="007F39E3">
      <w:rPr>
        <w:noProof/>
        <w:lang w:eastAsia="en-GB"/>
      </w:rPr>
      <w:t xml:space="preserve">                 </w:t>
    </w:r>
  </w:p>
  <w:p w:rsidR="007F39E3" w:rsidRPr="007F39E3" w:rsidRDefault="007F39E3" w:rsidP="007F3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34" w:rsidRDefault="00400452">
      <w:bookmarkStart w:id="0" w:name="_Hlk47608692"/>
      <w:bookmarkEnd w:id="0"/>
      <w:r>
        <w:separator/>
      </w:r>
    </w:p>
  </w:footnote>
  <w:footnote w:type="continuationSeparator" w:id="0">
    <w:p w:rsidR="00E84C34" w:rsidRDefault="0040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60" w:rsidRDefault="00F35360">
    <w:pPr>
      <w:pStyle w:val="Header"/>
    </w:pPr>
    <w:r>
      <w:rPr>
        <w:noProof/>
        <w:lang w:val="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693333"/>
          <wp:effectExtent l="25400" t="0" r="8890" b="0"/>
          <wp:wrapNone/>
          <wp:docPr id="40" name="Picture 40" descr="NMD_Nletter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D_Nletter_header.png"/>
                  <pic:cNvPicPr/>
                </pic:nvPicPr>
                <pic:blipFill>
                  <a:blip r:embed="rId1"/>
                  <a:stretch>
                    <a:fillRect/>
                  </a:stretch>
                </pic:blipFill>
                <pic:spPr>
                  <a:xfrm>
                    <a:off x="0" y="0"/>
                    <a:ext cx="7560310" cy="16933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E3" w:rsidRDefault="007F39E3">
    <w:pPr>
      <w:pStyle w:val="Header"/>
    </w:pPr>
    <w:r>
      <w:rPr>
        <w:noProof/>
        <w:lang w:val="en-US"/>
      </w:rPr>
      <w:drawing>
        <wp:anchor distT="0" distB="0" distL="114300" distR="114300" simplePos="0" relativeHeight="251668992" behindDoc="1" locked="0" layoutInCell="1" allowOverlap="1" wp14:anchorId="7EC27F50" wp14:editId="069B1DA5">
          <wp:simplePos x="0" y="0"/>
          <wp:positionH relativeFrom="page">
            <wp:posOffset>-23495</wp:posOffset>
          </wp:positionH>
          <wp:positionV relativeFrom="page">
            <wp:posOffset>53340</wp:posOffset>
          </wp:positionV>
          <wp:extent cx="7560310" cy="1693333"/>
          <wp:effectExtent l="25400" t="0" r="8890" b="0"/>
          <wp:wrapNone/>
          <wp:docPr id="41" name="Picture 41" descr="NMD_Nletter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D_Nletter_header.png"/>
                  <pic:cNvPicPr/>
                </pic:nvPicPr>
                <pic:blipFill>
                  <a:blip r:embed="rId1"/>
                  <a:stretch>
                    <a:fillRect/>
                  </a:stretch>
                </pic:blipFill>
                <pic:spPr>
                  <a:xfrm>
                    <a:off x="0" y="0"/>
                    <a:ext cx="7560310" cy="16933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7382C"/>
    <w:multiLevelType w:val="hybridMultilevel"/>
    <w:tmpl w:val="49162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113AC1"/>
    <w:multiLevelType w:val="hybridMultilevel"/>
    <w:tmpl w:val="5C70B1A6"/>
    <w:lvl w:ilvl="0" w:tplc="08090001">
      <w:start w:val="1"/>
      <w:numFmt w:val="bullet"/>
      <w:lvlText w:val=""/>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2C31929"/>
    <w:multiLevelType w:val="hybridMultilevel"/>
    <w:tmpl w:val="F7D2CA04"/>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AE27724"/>
    <w:multiLevelType w:val="hybridMultilevel"/>
    <w:tmpl w:val="2E9A2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BF"/>
    <w:rsid w:val="000A36BF"/>
    <w:rsid w:val="003B3432"/>
    <w:rsid w:val="00400452"/>
    <w:rsid w:val="004377BD"/>
    <w:rsid w:val="005C3669"/>
    <w:rsid w:val="007353BF"/>
    <w:rsid w:val="007F39E3"/>
    <w:rsid w:val="009E220F"/>
    <w:rsid w:val="00A16703"/>
    <w:rsid w:val="00BD043F"/>
    <w:rsid w:val="00E84C34"/>
    <w:rsid w:val="00F149BF"/>
    <w:rsid w:val="00F35360"/>
    <w:rsid w:val="00F36E03"/>
    <w:rsid w:val="00FA5CA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oNotEmbedSmartTags/>
  <w:decimalSymbol w:val="."/>
  <w:listSeparator w:val=","/>
  <w14:docId w14:val="73B7F24C"/>
  <w15:docId w15:val="{82983D50-B999-43A3-BEBB-63F6A209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B2B"/>
    <w:rPr>
      <w:rFonts w:ascii="FranklinGothic" w:hAnsi="Franklin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360"/>
    <w:pPr>
      <w:tabs>
        <w:tab w:val="center" w:pos="4320"/>
        <w:tab w:val="right" w:pos="8640"/>
      </w:tabs>
    </w:pPr>
  </w:style>
  <w:style w:type="character" w:customStyle="1" w:styleId="HeaderChar">
    <w:name w:val="Header Char"/>
    <w:basedOn w:val="DefaultParagraphFont"/>
    <w:link w:val="Header"/>
    <w:rsid w:val="00F35360"/>
    <w:rPr>
      <w:rFonts w:ascii="FranklinGothic" w:hAnsi="FranklinGothic"/>
    </w:rPr>
  </w:style>
  <w:style w:type="paragraph" w:styleId="Footer">
    <w:name w:val="footer"/>
    <w:basedOn w:val="Normal"/>
    <w:link w:val="FooterChar"/>
    <w:uiPriority w:val="99"/>
    <w:rsid w:val="00F35360"/>
    <w:pPr>
      <w:tabs>
        <w:tab w:val="center" w:pos="4320"/>
        <w:tab w:val="right" w:pos="8640"/>
      </w:tabs>
    </w:pPr>
  </w:style>
  <w:style w:type="character" w:customStyle="1" w:styleId="FooterChar">
    <w:name w:val="Footer Char"/>
    <w:basedOn w:val="DefaultParagraphFont"/>
    <w:link w:val="Footer"/>
    <w:uiPriority w:val="99"/>
    <w:rsid w:val="00F35360"/>
    <w:rPr>
      <w:rFonts w:ascii="FranklinGothic" w:hAnsi="FranklinGothic"/>
    </w:rPr>
  </w:style>
  <w:style w:type="paragraph" w:styleId="NoSpacing">
    <w:name w:val="No Spacing"/>
    <w:qFormat/>
    <w:rsid w:val="007F39E3"/>
    <w:rPr>
      <w:rFonts w:ascii="Calibri" w:eastAsia="Times New Roman" w:hAnsi="Calibri" w:cs="Times New Roman"/>
      <w:sz w:val="22"/>
      <w:szCs w:val="22"/>
    </w:rPr>
  </w:style>
  <w:style w:type="character" w:styleId="Hyperlink">
    <w:name w:val="Hyperlink"/>
    <w:rsid w:val="007F3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toman@nmand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50EE-176D-4DAF-BBB4-29C018FF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McCadden</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Keegan</dc:creator>
  <cp:lastModifiedBy>Belshaw, Kathryn</cp:lastModifiedBy>
  <cp:revision>2</cp:revision>
  <dcterms:created xsi:type="dcterms:W3CDTF">2020-08-06T11:39:00Z</dcterms:created>
  <dcterms:modified xsi:type="dcterms:W3CDTF">2020-08-06T11:39:00Z</dcterms:modified>
</cp:coreProperties>
</file>