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6424" w14:textId="709EAB42" w:rsidR="00E166BD" w:rsidRPr="001F4846" w:rsidRDefault="00065DFA" w:rsidP="001F4846">
      <w:pPr>
        <w:pStyle w:val="Heading1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1F4846">
        <w:rPr>
          <w:rFonts w:ascii="Tahoma" w:hAnsi="Tahoma" w:cs="Tahoma"/>
          <w:b/>
          <w:bCs/>
          <w:color w:val="000000" w:themeColor="text1"/>
          <w:sz w:val="32"/>
          <w:szCs w:val="32"/>
        </w:rPr>
        <w:t xml:space="preserve">Public Notice </w:t>
      </w:r>
    </w:p>
    <w:p w14:paraId="5060A799" w14:textId="7BAF5E31" w:rsidR="00E166BD" w:rsidRDefault="00E166BD" w:rsidP="001F4846">
      <w:pPr>
        <w:pStyle w:val="Heading2"/>
        <w:spacing w:before="0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1F4846">
        <w:rPr>
          <w:rFonts w:ascii="Tahoma" w:hAnsi="Tahoma" w:cs="Tahoma"/>
          <w:b/>
          <w:bCs/>
          <w:color w:val="000000" w:themeColor="text1"/>
          <w:sz w:val="28"/>
          <w:szCs w:val="28"/>
        </w:rPr>
        <w:t>Notification of Road Closure for Special Event</w:t>
      </w:r>
    </w:p>
    <w:p w14:paraId="01C24769" w14:textId="5864A863" w:rsidR="00C81FC2" w:rsidRPr="001F4846" w:rsidRDefault="00E166BD" w:rsidP="00E166BD">
      <w:pPr>
        <w:rPr>
          <w:rFonts w:ascii="Tahoma" w:hAnsi="Tahoma" w:cs="Tahoma"/>
          <w:sz w:val="24"/>
          <w:szCs w:val="24"/>
        </w:rPr>
      </w:pPr>
      <w:r w:rsidRPr="001F4846">
        <w:rPr>
          <w:rFonts w:ascii="Tahoma" w:hAnsi="Tahoma" w:cs="Tahoma"/>
          <w:b/>
          <w:bCs/>
          <w:sz w:val="24"/>
          <w:szCs w:val="24"/>
        </w:rPr>
        <w:t>Notice is hereby given</w:t>
      </w:r>
      <w:r w:rsidRPr="001F4846">
        <w:rPr>
          <w:rFonts w:ascii="Tahoma" w:hAnsi="Tahoma" w:cs="Tahoma"/>
          <w:sz w:val="24"/>
          <w:szCs w:val="24"/>
        </w:rPr>
        <w:t xml:space="preserve"> that Newry, Mourne and Down District </w:t>
      </w:r>
      <w:r w:rsidR="00C81FC2" w:rsidRPr="001F4846">
        <w:rPr>
          <w:rFonts w:ascii="Tahoma" w:hAnsi="Tahoma" w:cs="Tahoma"/>
          <w:sz w:val="24"/>
          <w:szCs w:val="24"/>
        </w:rPr>
        <w:t>Council by virtue of the powers conferred on it by</w:t>
      </w:r>
      <w:r w:rsidRPr="001F4846">
        <w:rPr>
          <w:rFonts w:ascii="Tahoma" w:hAnsi="Tahoma" w:cs="Tahoma"/>
          <w:sz w:val="24"/>
          <w:szCs w:val="24"/>
        </w:rPr>
        <w:t xml:space="preserve"> Article 8A </w:t>
      </w:r>
      <w:r w:rsidR="00C81FC2" w:rsidRPr="001F4846">
        <w:rPr>
          <w:rFonts w:ascii="Tahoma" w:hAnsi="Tahoma" w:cs="Tahoma"/>
          <w:sz w:val="24"/>
          <w:szCs w:val="24"/>
        </w:rPr>
        <w:t xml:space="preserve">and Schedule of 3A </w:t>
      </w:r>
      <w:r w:rsidRPr="001F4846">
        <w:rPr>
          <w:rFonts w:ascii="Tahoma" w:hAnsi="Tahoma" w:cs="Tahoma"/>
          <w:sz w:val="24"/>
          <w:szCs w:val="24"/>
        </w:rPr>
        <w:t xml:space="preserve">of the Road Traffic Regulation (Northern Ireland) Order 1997, </w:t>
      </w:r>
      <w:r w:rsidR="00C81FC2" w:rsidRPr="001F4846">
        <w:rPr>
          <w:rFonts w:ascii="Tahoma" w:hAnsi="Tahoma" w:cs="Tahoma"/>
          <w:sz w:val="24"/>
          <w:szCs w:val="24"/>
        </w:rPr>
        <w:t>is minded</w:t>
      </w:r>
      <w:r w:rsidRPr="001F4846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1F4846">
        <w:rPr>
          <w:rFonts w:ascii="Tahoma" w:hAnsi="Tahoma" w:cs="Tahoma"/>
          <w:sz w:val="24"/>
          <w:szCs w:val="24"/>
        </w:rPr>
        <w:t>to</w:t>
      </w:r>
      <w:r w:rsidR="00C81FC2" w:rsidRPr="001F4846">
        <w:rPr>
          <w:rFonts w:ascii="Tahoma" w:hAnsi="Tahoma" w:cs="Tahoma"/>
          <w:sz w:val="24"/>
          <w:szCs w:val="24"/>
        </w:rPr>
        <w:t xml:space="preserve"> make</w:t>
      </w:r>
      <w:proofErr w:type="gramEnd"/>
      <w:r w:rsidR="00C81FC2" w:rsidRPr="001F4846">
        <w:rPr>
          <w:rFonts w:ascii="Tahoma" w:hAnsi="Tahoma" w:cs="Tahoma"/>
          <w:sz w:val="24"/>
          <w:szCs w:val="24"/>
        </w:rPr>
        <w:t xml:space="preserve"> an Order</w:t>
      </w:r>
      <w:r w:rsidRPr="001F4846">
        <w:rPr>
          <w:rFonts w:ascii="Tahoma" w:hAnsi="Tahoma" w:cs="Tahoma"/>
          <w:sz w:val="24"/>
          <w:szCs w:val="24"/>
        </w:rPr>
        <w:t xml:space="preserve"> </w:t>
      </w:r>
      <w:r w:rsidR="00C81FC2" w:rsidRPr="001F4846">
        <w:rPr>
          <w:rFonts w:ascii="Tahoma" w:hAnsi="Tahoma" w:cs="Tahoma"/>
          <w:b/>
          <w:bCs/>
          <w:sz w:val="24"/>
          <w:szCs w:val="24"/>
        </w:rPr>
        <w:t xml:space="preserve">to temporarily restrict or prohibit all traffic </w:t>
      </w:r>
      <w:r w:rsidR="00C81FC2" w:rsidRPr="001F4846">
        <w:rPr>
          <w:rFonts w:ascii="Tahoma" w:hAnsi="Tahoma" w:cs="Tahoma"/>
          <w:sz w:val="24"/>
          <w:szCs w:val="24"/>
        </w:rPr>
        <w:t>for the following event:</w:t>
      </w:r>
    </w:p>
    <w:p w14:paraId="56617014" w14:textId="75F39B7B" w:rsidR="00E166BD" w:rsidRPr="001F4846" w:rsidRDefault="00204F2C" w:rsidP="00E166BD">
      <w:pPr>
        <w:rPr>
          <w:rFonts w:ascii="Tahoma" w:hAnsi="Tahoma" w:cs="Tahoma"/>
          <w:b/>
          <w:bCs/>
          <w:sz w:val="24"/>
          <w:szCs w:val="24"/>
        </w:rPr>
      </w:pPr>
      <w:r w:rsidRPr="001F4846">
        <w:rPr>
          <w:rFonts w:ascii="Tahoma" w:hAnsi="Tahoma" w:cs="Tahoma"/>
          <w:sz w:val="24"/>
          <w:szCs w:val="24"/>
        </w:rPr>
        <w:t>An application has been received from</w:t>
      </w:r>
      <w:r w:rsidR="00E166BD" w:rsidRPr="001F4846">
        <w:rPr>
          <w:rFonts w:ascii="Tahoma" w:hAnsi="Tahoma" w:cs="Tahoma"/>
          <w:sz w:val="24"/>
          <w:szCs w:val="24"/>
        </w:rPr>
        <w:t> </w:t>
      </w:r>
      <w:r w:rsidR="00CE1CE8" w:rsidRPr="001F4846">
        <w:rPr>
          <w:rFonts w:ascii="Tahoma" w:hAnsi="Tahoma" w:cs="Tahoma"/>
          <w:b/>
          <w:bCs/>
          <w:sz w:val="24"/>
          <w:szCs w:val="24"/>
        </w:rPr>
        <w:t xml:space="preserve">Darragh Cross Community Association </w:t>
      </w:r>
      <w:r w:rsidR="00E166BD" w:rsidRPr="001F4846">
        <w:rPr>
          <w:rFonts w:ascii="Tahoma" w:hAnsi="Tahoma" w:cs="Tahoma"/>
          <w:sz w:val="24"/>
          <w:szCs w:val="24"/>
        </w:rPr>
        <w:t>for the purposes of </w:t>
      </w:r>
      <w:r w:rsidR="00CE1CE8" w:rsidRPr="001F4846">
        <w:rPr>
          <w:rFonts w:ascii="Tahoma" w:hAnsi="Tahoma" w:cs="Tahoma"/>
          <w:b/>
          <w:bCs/>
          <w:sz w:val="24"/>
          <w:szCs w:val="24"/>
        </w:rPr>
        <w:t>DCCA 10/5k Race</w:t>
      </w:r>
      <w:r w:rsidR="003E1D19">
        <w:rPr>
          <w:rFonts w:ascii="Tahoma" w:hAnsi="Tahoma" w:cs="Tahoma"/>
          <w:b/>
          <w:bCs/>
          <w:sz w:val="24"/>
          <w:szCs w:val="24"/>
        </w:rPr>
        <w:t>.</w:t>
      </w:r>
    </w:p>
    <w:p w14:paraId="1DDD4F9A" w14:textId="54CCA5BF" w:rsidR="00E166BD" w:rsidRPr="001F4846" w:rsidRDefault="00E166BD" w:rsidP="00E166BD">
      <w:pPr>
        <w:rPr>
          <w:rFonts w:ascii="Tahoma" w:hAnsi="Tahoma" w:cs="Tahoma"/>
          <w:sz w:val="24"/>
          <w:szCs w:val="24"/>
        </w:rPr>
      </w:pPr>
      <w:r w:rsidRPr="001F4846">
        <w:rPr>
          <w:rFonts w:ascii="Tahoma" w:hAnsi="Tahoma" w:cs="Tahoma"/>
          <w:sz w:val="24"/>
          <w:szCs w:val="24"/>
        </w:rPr>
        <w:t>The restriction will start on</w:t>
      </w:r>
      <w:r w:rsidR="006D1838" w:rsidRPr="001F4846">
        <w:rPr>
          <w:rFonts w:ascii="Tahoma" w:hAnsi="Tahoma" w:cs="Tahoma"/>
          <w:sz w:val="24"/>
          <w:szCs w:val="24"/>
        </w:rPr>
        <w:t xml:space="preserve"> </w:t>
      </w:r>
      <w:r w:rsidR="003E1D19">
        <w:rPr>
          <w:rFonts w:ascii="Tahoma" w:hAnsi="Tahoma" w:cs="Tahoma"/>
          <w:sz w:val="24"/>
          <w:szCs w:val="24"/>
        </w:rPr>
        <w:t xml:space="preserve">Sunday </w:t>
      </w:r>
      <w:r w:rsidRPr="001F4846">
        <w:rPr>
          <w:rFonts w:ascii="Tahoma" w:hAnsi="Tahoma" w:cs="Tahoma"/>
          <w:b/>
          <w:bCs/>
          <w:sz w:val="24"/>
          <w:szCs w:val="24"/>
        </w:rPr>
        <w:t>1</w:t>
      </w:r>
      <w:r w:rsidR="00D70335" w:rsidRPr="001F4846">
        <w:rPr>
          <w:rFonts w:ascii="Tahoma" w:hAnsi="Tahoma" w:cs="Tahoma"/>
          <w:b/>
          <w:bCs/>
          <w:sz w:val="24"/>
          <w:szCs w:val="24"/>
        </w:rPr>
        <w:t>9</w:t>
      </w:r>
      <w:r w:rsidRPr="001F4846">
        <w:rPr>
          <w:rFonts w:ascii="Tahoma" w:hAnsi="Tahoma" w:cs="Tahoma"/>
          <w:b/>
          <w:bCs/>
          <w:sz w:val="24"/>
          <w:szCs w:val="24"/>
        </w:rPr>
        <w:t xml:space="preserve"> J</w:t>
      </w:r>
      <w:r w:rsidR="00D70335" w:rsidRPr="001F4846">
        <w:rPr>
          <w:rFonts w:ascii="Tahoma" w:hAnsi="Tahoma" w:cs="Tahoma"/>
          <w:b/>
          <w:bCs/>
          <w:sz w:val="24"/>
          <w:szCs w:val="24"/>
        </w:rPr>
        <w:t>uly</w:t>
      </w:r>
      <w:r w:rsidRPr="001F4846">
        <w:rPr>
          <w:rFonts w:ascii="Tahoma" w:hAnsi="Tahoma" w:cs="Tahoma"/>
          <w:b/>
          <w:bCs/>
          <w:sz w:val="24"/>
          <w:szCs w:val="24"/>
        </w:rPr>
        <w:t xml:space="preserve"> 2026 </w:t>
      </w:r>
      <w:r w:rsidRPr="001F4846">
        <w:rPr>
          <w:rFonts w:ascii="Tahoma" w:hAnsi="Tahoma" w:cs="Tahoma"/>
          <w:sz w:val="24"/>
          <w:szCs w:val="24"/>
        </w:rPr>
        <w:t>from</w:t>
      </w:r>
      <w:r w:rsidRPr="001F4846">
        <w:rPr>
          <w:rFonts w:ascii="Tahoma" w:hAnsi="Tahoma" w:cs="Tahoma"/>
          <w:b/>
          <w:bCs/>
          <w:sz w:val="24"/>
          <w:szCs w:val="24"/>
        </w:rPr>
        <w:t> </w:t>
      </w:r>
      <w:r w:rsidR="00D70335" w:rsidRPr="001F4846">
        <w:rPr>
          <w:rFonts w:ascii="Tahoma" w:hAnsi="Tahoma" w:cs="Tahoma"/>
          <w:b/>
          <w:bCs/>
          <w:sz w:val="24"/>
          <w:szCs w:val="24"/>
        </w:rPr>
        <w:t xml:space="preserve">11.30 </w:t>
      </w:r>
      <w:r w:rsidRPr="001F4846">
        <w:rPr>
          <w:rFonts w:ascii="Tahoma" w:hAnsi="Tahoma" w:cs="Tahoma"/>
          <w:b/>
          <w:bCs/>
          <w:sz w:val="24"/>
          <w:szCs w:val="24"/>
        </w:rPr>
        <w:t xml:space="preserve">am to </w:t>
      </w:r>
      <w:r w:rsidR="00D70335" w:rsidRPr="001F4846">
        <w:rPr>
          <w:rFonts w:ascii="Tahoma" w:hAnsi="Tahoma" w:cs="Tahoma"/>
          <w:b/>
          <w:bCs/>
          <w:sz w:val="24"/>
          <w:szCs w:val="24"/>
        </w:rPr>
        <w:t>2.30</w:t>
      </w:r>
      <w:r w:rsidRPr="001F4846">
        <w:rPr>
          <w:rFonts w:ascii="Tahoma" w:hAnsi="Tahoma" w:cs="Tahoma"/>
          <w:b/>
          <w:bCs/>
          <w:sz w:val="24"/>
          <w:szCs w:val="24"/>
        </w:rPr>
        <w:t>pm</w:t>
      </w:r>
      <w:r w:rsidRPr="001F4846">
        <w:rPr>
          <w:rFonts w:ascii="Tahoma" w:hAnsi="Tahoma" w:cs="Tahoma"/>
          <w:sz w:val="24"/>
          <w:szCs w:val="24"/>
        </w:rPr>
        <w:t> </w:t>
      </w:r>
    </w:p>
    <w:p w14:paraId="2F332416" w14:textId="04439561" w:rsidR="006D1838" w:rsidRPr="001F4846" w:rsidRDefault="006D1838" w:rsidP="006D1838">
      <w:pPr>
        <w:rPr>
          <w:rFonts w:ascii="Tahoma" w:hAnsi="Tahoma" w:cs="Tahoma"/>
          <w:b/>
          <w:bCs/>
          <w:sz w:val="24"/>
          <w:szCs w:val="24"/>
        </w:rPr>
      </w:pPr>
      <w:r w:rsidRPr="001F4846">
        <w:rPr>
          <w:rFonts w:ascii="Tahoma" w:hAnsi="Tahoma" w:cs="Tahoma"/>
          <w:b/>
          <w:bCs/>
          <w:sz w:val="24"/>
          <w:szCs w:val="24"/>
        </w:rPr>
        <w:t>Full Road Closure</w:t>
      </w:r>
    </w:p>
    <w:p w14:paraId="5E5D090B" w14:textId="11BD6F52" w:rsidR="00CE1CE8" w:rsidRPr="001F4846" w:rsidRDefault="00CE1CE8" w:rsidP="00CE1CE8">
      <w:pPr>
        <w:rPr>
          <w:rFonts w:ascii="Tahoma" w:hAnsi="Tahoma" w:cs="Tahoma"/>
          <w:sz w:val="24"/>
          <w:szCs w:val="24"/>
        </w:rPr>
      </w:pPr>
      <w:r w:rsidRPr="00C62985">
        <w:rPr>
          <w:rFonts w:ascii="Tahoma" w:hAnsi="Tahoma" w:cs="Tahoma"/>
          <w:b/>
          <w:bCs/>
          <w:sz w:val="24"/>
          <w:szCs w:val="24"/>
        </w:rPr>
        <w:t>Roads:</w:t>
      </w:r>
      <w:r w:rsidRPr="001F4846">
        <w:rPr>
          <w:rFonts w:ascii="Tahoma" w:hAnsi="Tahoma" w:cs="Tahoma"/>
          <w:sz w:val="24"/>
          <w:szCs w:val="24"/>
        </w:rPr>
        <w:t xml:space="preserve"> Greens Road, </w:t>
      </w:r>
      <w:proofErr w:type="spellStart"/>
      <w:r w:rsidRPr="001F4846">
        <w:rPr>
          <w:rFonts w:ascii="Tahoma" w:hAnsi="Tahoma" w:cs="Tahoma"/>
          <w:sz w:val="24"/>
          <w:szCs w:val="24"/>
        </w:rPr>
        <w:t>Carsonstown</w:t>
      </w:r>
      <w:proofErr w:type="spellEnd"/>
      <w:r w:rsidRPr="001F4846">
        <w:rPr>
          <w:rFonts w:ascii="Tahoma" w:hAnsi="Tahoma" w:cs="Tahoma"/>
          <w:sz w:val="24"/>
          <w:szCs w:val="24"/>
        </w:rPr>
        <w:t xml:space="preserve"> Road, Saintfield, </w:t>
      </w:r>
      <w:proofErr w:type="spellStart"/>
      <w:r w:rsidRPr="001F4846">
        <w:rPr>
          <w:rFonts w:ascii="Tahoma" w:hAnsi="Tahoma" w:cs="Tahoma"/>
          <w:sz w:val="24"/>
          <w:szCs w:val="24"/>
        </w:rPr>
        <w:t>Carrickmannon</w:t>
      </w:r>
      <w:proofErr w:type="spellEnd"/>
      <w:r w:rsidRPr="001F4846">
        <w:rPr>
          <w:rFonts w:ascii="Tahoma" w:hAnsi="Tahoma" w:cs="Tahoma"/>
          <w:sz w:val="24"/>
          <w:szCs w:val="24"/>
        </w:rPr>
        <w:t xml:space="preserve"> Road, Drumreagh Road, Ballygowan and Darragh Road, Lough Road, Crossgar  </w:t>
      </w:r>
    </w:p>
    <w:p w14:paraId="7582E7F8" w14:textId="69C4F625" w:rsidR="00CE1CE8" w:rsidRPr="001F4846" w:rsidRDefault="00CE1CE8" w:rsidP="006D1838">
      <w:pPr>
        <w:rPr>
          <w:rFonts w:ascii="Tahoma" w:hAnsi="Tahoma" w:cs="Tahoma"/>
          <w:sz w:val="24"/>
          <w:szCs w:val="24"/>
        </w:rPr>
      </w:pPr>
      <w:r w:rsidRPr="001F4846">
        <w:rPr>
          <w:rFonts w:ascii="Tahoma" w:hAnsi="Tahoma" w:cs="Tahoma"/>
          <w:b/>
          <w:bCs/>
          <w:sz w:val="24"/>
          <w:szCs w:val="24"/>
        </w:rPr>
        <w:t>Temporary Traffic Control</w:t>
      </w:r>
    </w:p>
    <w:p w14:paraId="2BE9017D" w14:textId="015AA2A6" w:rsidR="00CE1CE8" w:rsidRPr="001F4846" w:rsidRDefault="00CE1CE8" w:rsidP="00CE1CE8">
      <w:pPr>
        <w:rPr>
          <w:rFonts w:ascii="Tahoma" w:hAnsi="Tahoma" w:cs="Tahoma"/>
          <w:sz w:val="24"/>
          <w:szCs w:val="24"/>
        </w:rPr>
      </w:pPr>
      <w:r w:rsidRPr="001F4846">
        <w:rPr>
          <w:rFonts w:ascii="Tahoma" w:hAnsi="Tahoma" w:cs="Tahoma"/>
          <w:b/>
          <w:bCs/>
          <w:i/>
          <w:iCs/>
          <w:sz w:val="24"/>
          <w:szCs w:val="24"/>
        </w:rPr>
        <w:t>Roads:</w:t>
      </w:r>
      <w:r w:rsidRPr="001F4846">
        <w:rPr>
          <w:rFonts w:ascii="Tahoma" w:hAnsi="Tahoma" w:cs="Tahoma"/>
          <w:sz w:val="24"/>
          <w:szCs w:val="24"/>
        </w:rPr>
        <w:t>  Manse Road, Station Road and Killyleagh Road Saintfield</w:t>
      </w:r>
    </w:p>
    <w:p w14:paraId="6871D24D" w14:textId="5E450E68" w:rsidR="00D70335" w:rsidRPr="001F4846" w:rsidRDefault="00E166BD">
      <w:pPr>
        <w:rPr>
          <w:rFonts w:ascii="Tahoma" w:hAnsi="Tahoma" w:cs="Tahoma"/>
          <w:sz w:val="24"/>
          <w:szCs w:val="24"/>
        </w:rPr>
      </w:pPr>
      <w:r w:rsidRPr="001F4846">
        <w:rPr>
          <w:rFonts w:ascii="Tahoma" w:hAnsi="Tahoma" w:cs="Tahoma"/>
          <w:sz w:val="24"/>
          <w:szCs w:val="24"/>
        </w:rPr>
        <w:t>Alternative route</w:t>
      </w:r>
      <w:r w:rsidR="00065DFA" w:rsidRPr="001F4846">
        <w:rPr>
          <w:rFonts w:ascii="Tahoma" w:hAnsi="Tahoma" w:cs="Tahoma"/>
          <w:sz w:val="24"/>
          <w:szCs w:val="24"/>
        </w:rPr>
        <w:t>s</w:t>
      </w:r>
      <w:r w:rsidRPr="001F4846">
        <w:rPr>
          <w:rFonts w:ascii="Tahoma" w:hAnsi="Tahoma" w:cs="Tahoma"/>
          <w:sz w:val="24"/>
          <w:szCs w:val="24"/>
        </w:rPr>
        <w:t xml:space="preserve"> will be signed.</w:t>
      </w:r>
    </w:p>
    <w:p w14:paraId="2BB08B4A" w14:textId="0D1E5D73" w:rsidR="00CE6BAC" w:rsidRPr="001F4846" w:rsidRDefault="00E166BD">
      <w:pPr>
        <w:rPr>
          <w:rFonts w:ascii="Tahoma" w:hAnsi="Tahoma" w:cs="Tahoma"/>
          <w:sz w:val="24"/>
          <w:szCs w:val="24"/>
        </w:rPr>
      </w:pPr>
      <w:r w:rsidRPr="001F4846">
        <w:rPr>
          <w:rFonts w:ascii="Tahoma" w:hAnsi="Tahoma" w:cs="Tahoma"/>
          <w:sz w:val="24"/>
          <w:szCs w:val="24"/>
        </w:rPr>
        <w:t>A copy of the application may be inspected electronically at </w:t>
      </w:r>
      <w:hyperlink r:id="rId6" w:history="1">
        <w:r w:rsidRPr="001F4846">
          <w:rPr>
            <w:rStyle w:val="Hyperlink"/>
            <w:rFonts w:ascii="Tahoma" w:hAnsi="Tahoma" w:cs="Tahoma"/>
            <w:b/>
            <w:bCs/>
            <w:sz w:val="24"/>
            <w:szCs w:val="24"/>
          </w:rPr>
          <w:t>www.newrymournedown.org</w:t>
        </w:r>
      </w:hyperlink>
      <w:r w:rsidRPr="001F4846">
        <w:rPr>
          <w:rFonts w:ascii="Tahoma" w:hAnsi="Tahoma" w:cs="Tahoma"/>
          <w:sz w:val="24"/>
          <w:szCs w:val="24"/>
        </w:rPr>
        <w:t xml:space="preserve"> or in person </w:t>
      </w:r>
      <w:r w:rsidR="00CE6BAC" w:rsidRPr="001F4846">
        <w:rPr>
          <w:rFonts w:ascii="Tahoma" w:hAnsi="Tahoma" w:cs="Tahoma"/>
          <w:sz w:val="24"/>
          <w:szCs w:val="24"/>
        </w:rPr>
        <w:t xml:space="preserve">at the address </w:t>
      </w:r>
      <w:r w:rsidRPr="001F4846">
        <w:rPr>
          <w:rFonts w:ascii="Tahoma" w:hAnsi="Tahoma" w:cs="Tahoma"/>
          <w:sz w:val="24"/>
          <w:szCs w:val="24"/>
        </w:rPr>
        <w:t>below.</w:t>
      </w:r>
    </w:p>
    <w:p w14:paraId="6AF9F149" w14:textId="3310F92F" w:rsidR="00CE6BAC" w:rsidRPr="001F4846" w:rsidRDefault="00CE6BAC" w:rsidP="00CE6BAC">
      <w:pPr>
        <w:rPr>
          <w:rFonts w:ascii="Tahoma" w:hAnsi="Tahoma" w:cs="Tahoma"/>
          <w:sz w:val="24"/>
          <w:szCs w:val="24"/>
        </w:rPr>
      </w:pPr>
      <w:r w:rsidRPr="001F4846">
        <w:rPr>
          <w:rFonts w:ascii="Tahoma" w:hAnsi="Tahoma" w:cs="Tahoma"/>
          <w:sz w:val="24"/>
          <w:szCs w:val="24"/>
        </w:rPr>
        <w:t xml:space="preserve">Persons wishing to make representations to the Council regarding the proposal may make representations in writing at the address below by </w:t>
      </w:r>
      <w:r w:rsidRPr="001F4846">
        <w:rPr>
          <w:rFonts w:ascii="Tahoma" w:hAnsi="Tahoma" w:cs="Tahoma"/>
          <w:b/>
          <w:bCs/>
          <w:sz w:val="24"/>
          <w:szCs w:val="24"/>
        </w:rPr>
        <w:t xml:space="preserve">5pm </w:t>
      </w:r>
      <w:r w:rsidR="003E1D19">
        <w:rPr>
          <w:rFonts w:ascii="Tahoma" w:hAnsi="Tahoma" w:cs="Tahoma"/>
          <w:b/>
          <w:bCs/>
          <w:sz w:val="24"/>
          <w:szCs w:val="24"/>
        </w:rPr>
        <w:t xml:space="preserve">Friday </w:t>
      </w:r>
      <w:r w:rsidR="00F97822" w:rsidRPr="001F4846">
        <w:rPr>
          <w:rFonts w:ascii="Tahoma" w:hAnsi="Tahoma" w:cs="Tahoma"/>
          <w:b/>
          <w:bCs/>
          <w:sz w:val="24"/>
          <w:szCs w:val="24"/>
        </w:rPr>
        <w:t>22 May</w:t>
      </w:r>
      <w:r w:rsidR="00E023B3" w:rsidRPr="001F4846">
        <w:rPr>
          <w:rFonts w:ascii="Tahoma" w:hAnsi="Tahoma" w:cs="Tahoma"/>
          <w:b/>
          <w:bCs/>
          <w:sz w:val="24"/>
          <w:szCs w:val="24"/>
        </w:rPr>
        <w:t xml:space="preserve"> 2026</w:t>
      </w:r>
      <w:r w:rsidR="006D1838" w:rsidRPr="001F4846">
        <w:rPr>
          <w:rFonts w:ascii="Tahoma" w:hAnsi="Tahoma" w:cs="Tahoma"/>
          <w:sz w:val="24"/>
          <w:szCs w:val="24"/>
        </w:rPr>
        <w:t>.</w:t>
      </w:r>
      <w:r w:rsidR="00C62985">
        <w:rPr>
          <w:rFonts w:ascii="Tahoma" w:hAnsi="Tahoma" w:cs="Tahoma"/>
          <w:color w:val="2C2C2C"/>
          <w:sz w:val="24"/>
          <w:szCs w:val="24"/>
        </w:rPr>
        <w:t xml:space="preserve"> </w:t>
      </w:r>
      <w:r w:rsidR="006D1838" w:rsidRPr="001F4846">
        <w:rPr>
          <w:rFonts w:ascii="Tahoma" w:hAnsi="Tahoma" w:cs="Tahoma"/>
          <w:sz w:val="24"/>
          <w:szCs w:val="24"/>
        </w:rPr>
        <w:t>Representations received after this date will not be considered.</w:t>
      </w:r>
    </w:p>
    <w:sectPr w:rsidR="00CE6BAC" w:rsidRPr="001F4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B994" w14:textId="77777777" w:rsidR="002F056F" w:rsidRDefault="002F056F" w:rsidP="00204F2C">
      <w:pPr>
        <w:spacing w:after="0" w:line="240" w:lineRule="auto"/>
      </w:pPr>
      <w:r>
        <w:separator/>
      </w:r>
    </w:p>
  </w:endnote>
  <w:endnote w:type="continuationSeparator" w:id="0">
    <w:p w14:paraId="1DD9F2F0" w14:textId="77777777" w:rsidR="002F056F" w:rsidRDefault="002F056F" w:rsidP="0020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1997" w14:textId="77777777" w:rsidR="002F056F" w:rsidRDefault="002F056F" w:rsidP="00204F2C">
      <w:pPr>
        <w:spacing w:after="0" w:line="240" w:lineRule="auto"/>
      </w:pPr>
      <w:r>
        <w:separator/>
      </w:r>
    </w:p>
  </w:footnote>
  <w:footnote w:type="continuationSeparator" w:id="0">
    <w:p w14:paraId="3A6C44AE" w14:textId="77777777" w:rsidR="002F056F" w:rsidRDefault="002F056F" w:rsidP="00204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BD"/>
    <w:rsid w:val="00065DFA"/>
    <w:rsid w:val="000C6B8E"/>
    <w:rsid w:val="00131027"/>
    <w:rsid w:val="00134D99"/>
    <w:rsid w:val="00137361"/>
    <w:rsid w:val="001A4103"/>
    <w:rsid w:val="001F4846"/>
    <w:rsid w:val="00204F2C"/>
    <w:rsid w:val="002430A0"/>
    <w:rsid w:val="002F056F"/>
    <w:rsid w:val="003C7821"/>
    <w:rsid w:val="003E1D19"/>
    <w:rsid w:val="00417900"/>
    <w:rsid w:val="00627527"/>
    <w:rsid w:val="006B1A01"/>
    <w:rsid w:val="006D1838"/>
    <w:rsid w:val="007F1A6D"/>
    <w:rsid w:val="00A3568A"/>
    <w:rsid w:val="00B40041"/>
    <w:rsid w:val="00C62985"/>
    <w:rsid w:val="00C81FC2"/>
    <w:rsid w:val="00CD1E53"/>
    <w:rsid w:val="00CD1FB6"/>
    <w:rsid w:val="00CE1CE8"/>
    <w:rsid w:val="00CE6BAC"/>
    <w:rsid w:val="00D14EB1"/>
    <w:rsid w:val="00D27F7B"/>
    <w:rsid w:val="00D70335"/>
    <w:rsid w:val="00E023B3"/>
    <w:rsid w:val="00E13690"/>
    <w:rsid w:val="00E166BD"/>
    <w:rsid w:val="00F7773A"/>
    <w:rsid w:val="00F97822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CEE6"/>
  <w15:chartTrackingRefBased/>
  <w15:docId w15:val="{00530CE0-6EAE-4DFC-807A-66560C31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6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6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4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F2C"/>
  </w:style>
  <w:style w:type="paragraph" w:styleId="Footer">
    <w:name w:val="footer"/>
    <w:basedOn w:val="Normal"/>
    <w:link w:val="FooterChar"/>
    <w:uiPriority w:val="99"/>
    <w:unhideWhenUsed/>
    <w:rsid w:val="00204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rymournedown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4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Newry, Mourne and Down District Council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DCCA 10/5k Race Public Notice</dc:title>
  <dc:subject/>
  <dc:creator>Morgan, Michelle</dc:creator>
  <cp:keywords/>
  <dc:description/>
  <cp:lastModifiedBy>Quinn, Aideen</cp:lastModifiedBy>
  <cp:revision>2</cp:revision>
  <dcterms:created xsi:type="dcterms:W3CDTF">2026-04-23T13:20:00Z</dcterms:created>
  <dcterms:modified xsi:type="dcterms:W3CDTF">2026-04-23T13:20:00Z</dcterms:modified>
</cp:coreProperties>
</file>