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1C" w:rsidRDefault="00B7521C">
      <w:pPr>
        <w:ind w:left="720"/>
        <w:jc w:val="center"/>
        <w:rPr>
          <w:rFonts w:ascii="Arial" w:hAnsi="Arial" w:cs="Arial"/>
          <w:noProof/>
          <w:sz w:val="28"/>
          <w:szCs w:val="28"/>
          <w:lang w:val="en-GB" w:eastAsia="en-GB"/>
        </w:rPr>
      </w:pPr>
    </w:p>
    <w:p w:rsidR="00B7521C" w:rsidRDefault="00B7521C">
      <w:pPr>
        <w:spacing w:after="0" w:line="240" w:lineRule="auto"/>
        <w:ind w:left="720"/>
        <w:jc w:val="center"/>
        <w:rPr>
          <w:rFonts w:ascii="Arial" w:hAnsi="Arial" w:cs="Arial"/>
          <w:noProof/>
          <w:sz w:val="28"/>
          <w:szCs w:val="28"/>
          <w:lang w:val="en-GB" w:eastAsia="en-GB"/>
        </w:rPr>
      </w:pPr>
      <w:r>
        <w:rPr>
          <w:rFonts w:ascii="Arial" w:hAnsi="Arial" w:cs="Arial"/>
          <w:noProof/>
          <w:sz w:val="28"/>
          <w:szCs w:val="28"/>
          <w:lang w:val="en-GB" w:eastAsia="en-GB"/>
        </w:rPr>
        <w:t xml:space="preserve">Newry, Mourne and Down District Council Section 75 Policy Screening Report </w:t>
      </w:r>
    </w:p>
    <w:p w:rsidR="00B7521C" w:rsidRDefault="00B7521C">
      <w:pPr>
        <w:pStyle w:val="Heading1"/>
      </w:pPr>
      <w:r>
        <w:t xml:space="preserve">Quarterly Report </w:t>
      </w:r>
      <w:r w:rsidR="00B26EB6">
        <w:t>July - September</w:t>
      </w:r>
      <w:r w:rsidR="000F62A6">
        <w:t xml:space="preserve"> </w:t>
      </w:r>
      <w:r>
        <w:t>201</w:t>
      </w:r>
      <w:r w:rsidR="00ED0224">
        <w:t>6</w:t>
      </w:r>
    </w:p>
    <w:p w:rsidR="00B7521C" w:rsidRDefault="00B7521C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7"/>
        <w:gridCol w:w="2162"/>
        <w:gridCol w:w="6945"/>
        <w:gridCol w:w="2268"/>
      </w:tblGrid>
      <w:tr w:rsidR="00B7521C" w:rsidTr="00B4654E">
        <w:tc>
          <w:tcPr>
            <w:tcW w:w="1207" w:type="dxa"/>
          </w:tcPr>
          <w:p w:rsidR="00B7521C" w:rsidRPr="00B4654E" w:rsidRDefault="00B752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4654E">
              <w:rPr>
                <w:rFonts w:ascii="Arial" w:hAnsi="Arial" w:cs="Arial"/>
                <w:b/>
                <w:sz w:val="24"/>
                <w:szCs w:val="24"/>
                <w:lang w:val="en-GB"/>
              </w:rPr>
              <w:t>Policy Number</w:t>
            </w:r>
          </w:p>
        </w:tc>
        <w:tc>
          <w:tcPr>
            <w:tcW w:w="2162" w:type="dxa"/>
          </w:tcPr>
          <w:p w:rsidR="00B7521C" w:rsidRPr="00B4654E" w:rsidRDefault="00B752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4654E">
              <w:rPr>
                <w:rFonts w:ascii="Arial" w:hAnsi="Arial" w:cs="Arial"/>
                <w:b/>
                <w:sz w:val="24"/>
                <w:szCs w:val="24"/>
                <w:lang w:val="en-GB"/>
              </w:rPr>
              <w:t>Policy</w:t>
            </w:r>
          </w:p>
        </w:tc>
        <w:tc>
          <w:tcPr>
            <w:tcW w:w="6945" w:type="dxa"/>
          </w:tcPr>
          <w:p w:rsidR="00B7521C" w:rsidRPr="00B4654E" w:rsidRDefault="00B752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4654E">
              <w:rPr>
                <w:rFonts w:ascii="Arial" w:hAnsi="Arial" w:cs="Arial"/>
                <w:b/>
                <w:sz w:val="24"/>
                <w:szCs w:val="24"/>
                <w:lang w:val="en-GB"/>
              </w:rPr>
              <w:t>Details of policy</w:t>
            </w:r>
          </w:p>
        </w:tc>
        <w:tc>
          <w:tcPr>
            <w:tcW w:w="2268" w:type="dxa"/>
          </w:tcPr>
          <w:p w:rsidR="00B7521C" w:rsidRPr="00B4654E" w:rsidRDefault="00B752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4654E">
              <w:rPr>
                <w:rFonts w:ascii="Arial" w:hAnsi="Arial" w:cs="Arial"/>
                <w:b/>
                <w:sz w:val="24"/>
                <w:szCs w:val="24"/>
                <w:lang w:val="en-GB"/>
              </w:rPr>
              <w:t>Screening Outcome</w:t>
            </w:r>
          </w:p>
        </w:tc>
      </w:tr>
      <w:tr w:rsidR="00B7521C" w:rsidTr="00B4654E">
        <w:tc>
          <w:tcPr>
            <w:tcW w:w="1207" w:type="dxa"/>
          </w:tcPr>
          <w:p w:rsidR="00B7521C" w:rsidRPr="009668F5" w:rsidRDefault="0072464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133</w:t>
            </w:r>
          </w:p>
        </w:tc>
        <w:tc>
          <w:tcPr>
            <w:tcW w:w="2162" w:type="dxa"/>
          </w:tcPr>
          <w:p w:rsidR="00B7521C" w:rsidRPr="00B26EB6" w:rsidRDefault="00B26EB6" w:rsidP="00B26E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6EB6">
              <w:rPr>
                <w:rFonts w:ascii="Arial" w:hAnsi="Arial" w:cs="Arial"/>
                <w:bCs/>
                <w:sz w:val="24"/>
                <w:szCs w:val="24"/>
              </w:rPr>
              <w:t>Pavement Cafes Designation Policy</w:t>
            </w:r>
          </w:p>
        </w:tc>
        <w:tc>
          <w:tcPr>
            <w:tcW w:w="6945" w:type="dxa"/>
          </w:tcPr>
          <w:p w:rsidR="00B7521C" w:rsidRDefault="00B26EB6" w:rsidP="00B26E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6EB6">
              <w:rPr>
                <w:rFonts w:ascii="Arial" w:hAnsi="Arial" w:cs="Arial"/>
                <w:sz w:val="24"/>
                <w:szCs w:val="24"/>
              </w:rPr>
              <w:t xml:space="preserve">The purpose of this Policy is to provide guidance on matters, which should be considered when deciding whether to designate a street or part thereof as a pavement café and whether to grant or refuse an application for a pavement café.  </w:t>
            </w:r>
            <w:r w:rsidRPr="00B26EB6">
              <w:rPr>
                <w:rFonts w:ascii="Arial" w:hAnsi="Arial" w:cs="Arial"/>
                <w:sz w:val="24"/>
                <w:szCs w:val="24"/>
              </w:rPr>
              <w:br/>
            </w:r>
            <w:r w:rsidRPr="00B26EB6">
              <w:rPr>
                <w:rFonts w:ascii="Arial" w:hAnsi="Arial" w:cs="Arial"/>
                <w:sz w:val="24"/>
                <w:szCs w:val="24"/>
              </w:rPr>
              <w:br/>
              <w:t xml:space="preserve">Its aim is to provide, insofar as is possible, consistent decision making so as to develop and thereafter maintain public confidence in </w:t>
            </w:r>
            <w:proofErr w:type="spellStart"/>
            <w:r w:rsidRPr="00B26EB6">
              <w:rPr>
                <w:rFonts w:ascii="Arial" w:hAnsi="Arial" w:cs="Arial"/>
                <w:sz w:val="24"/>
                <w:szCs w:val="24"/>
              </w:rPr>
              <w:t>Newry</w:t>
            </w:r>
            <w:proofErr w:type="spellEnd"/>
            <w:r w:rsidRPr="00B26EB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26EB6">
              <w:rPr>
                <w:rFonts w:ascii="Arial" w:hAnsi="Arial" w:cs="Arial"/>
                <w:sz w:val="24"/>
                <w:szCs w:val="24"/>
              </w:rPr>
              <w:t>Mourne</w:t>
            </w:r>
            <w:proofErr w:type="spellEnd"/>
            <w:r w:rsidRPr="00B26EB6">
              <w:rPr>
                <w:rFonts w:ascii="Arial" w:hAnsi="Arial" w:cs="Arial"/>
                <w:sz w:val="24"/>
                <w:szCs w:val="24"/>
              </w:rPr>
              <w:t xml:space="preserve"> and Down District Council’s performance of its duties.</w:t>
            </w:r>
            <w:bookmarkStart w:id="0" w:name="_GoBack"/>
            <w:bookmarkEnd w:id="0"/>
          </w:p>
          <w:p w:rsidR="00B26EB6" w:rsidRPr="00B26EB6" w:rsidRDefault="00B26EB6" w:rsidP="00B26EB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B7521C" w:rsidRPr="009668F5" w:rsidRDefault="00B7521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668F5">
              <w:rPr>
                <w:rFonts w:ascii="Arial" w:hAnsi="Arial" w:cs="Arial"/>
                <w:sz w:val="24"/>
                <w:szCs w:val="24"/>
              </w:rPr>
              <w:t>No EQIA considered necessary</w:t>
            </w:r>
          </w:p>
        </w:tc>
      </w:tr>
      <w:tr w:rsidR="00B7521C" w:rsidTr="00B4654E">
        <w:tc>
          <w:tcPr>
            <w:tcW w:w="1207" w:type="dxa"/>
          </w:tcPr>
          <w:p w:rsidR="00B7521C" w:rsidRPr="009668F5" w:rsidRDefault="00B7521C" w:rsidP="002E0A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</w:tcPr>
          <w:p w:rsidR="00B7521C" w:rsidRPr="00B26EB6" w:rsidRDefault="00B26EB6" w:rsidP="00B26E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26EB6">
              <w:rPr>
                <w:rFonts w:ascii="Arial" w:hAnsi="Arial" w:cs="Arial"/>
                <w:bCs/>
                <w:sz w:val="24"/>
                <w:szCs w:val="24"/>
              </w:rPr>
              <w:t>New Rural Development Programme Delivery Structure</w:t>
            </w:r>
          </w:p>
        </w:tc>
        <w:tc>
          <w:tcPr>
            <w:tcW w:w="6945" w:type="dxa"/>
          </w:tcPr>
          <w:p w:rsidR="00B26EB6" w:rsidRPr="0072464C" w:rsidRDefault="0072464C" w:rsidP="00B26EB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2464C">
              <w:rPr>
                <w:rFonts w:ascii="Arial" w:hAnsi="Arial" w:cs="Arial"/>
                <w:bCs/>
                <w:sz w:val="24"/>
                <w:szCs w:val="24"/>
              </w:rPr>
              <w:t>The delivery structure seeks to ensure the e</w:t>
            </w:r>
            <w:r w:rsidR="00B26EB6" w:rsidRPr="0072464C">
              <w:rPr>
                <w:rFonts w:ascii="Arial" w:hAnsi="Arial" w:cs="Arial"/>
                <w:bCs/>
                <w:sz w:val="24"/>
                <w:szCs w:val="24"/>
              </w:rPr>
              <w:t xml:space="preserve">ffective and efficient delivery of the new Rural Development </w:t>
            </w:r>
            <w:proofErr w:type="spellStart"/>
            <w:r w:rsidR="00B26EB6" w:rsidRPr="0072464C">
              <w:rPr>
                <w:rFonts w:ascii="Arial" w:hAnsi="Arial" w:cs="Arial"/>
                <w:bCs/>
                <w:sz w:val="24"/>
                <w:szCs w:val="24"/>
              </w:rPr>
              <w:t>Programme</w:t>
            </w:r>
            <w:proofErr w:type="spellEnd"/>
            <w:r w:rsidR="00B26EB6" w:rsidRPr="0072464C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72464C" w:rsidRPr="0072464C" w:rsidRDefault="0072464C" w:rsidP="0072464C">
            <w:pPr>
              <w:pStyle w:val="BodyText"/>
              <w:rPr>
                <w:sz w:val="24"/>
                <w:szCs w:val="24"/>
              </w:rPr>
            </w:pPr>
          </w:p>
          <w:p w:rsidR="0072464C" w:rsidRPr="0072464C" w:rsidRDefault="0072464C" w:rsidP="0072464C">
            <w:pPr>
              <w:pStyle w:val="BodyText"/>
              <w:rPr>
                <w:sz w:val="24"/>
                <w:szCs w:val="24"/>
              </w:rPr>
            </w:pPr>
            <w:r w:rsidRPr="0072464C">
              <w:rPr>
                <w:sz w:val="24"/>
                <w:szCs w:val="24"/>
              </w:rPr>
              <w:t xml:space="preserve">The main threats presented with regard to the delivery of the new programme for the Council centres upon addressing the geographic spread of the Council area, maintaining a permanent presence at multiple sites, providing consistent customer access to advice and information regarding the programme and applications, and the associated challenge of delivering personal interaction through client meetings.  </w:t>
            </w:r>
          </w:p>
          <w:p w:rsidR="0072464C" w:rsidRPr="0072464C" w:rsidRDefault="0072464C" w:rsidP="0072464C">
            <w:pPr>
              <w:pStyle w:val="BodyText"/>
              <w:rPr>
                <w:sz w:val="24"/>
                <w:szCs w:val="24"/>
              </w:rPr>
            </w:pPr>
          </w:p>
          <w:p w:rsidR="0072464C" w:rsidRPr="0072464C" w:rsidRDefault="0072464C" w:rsidP="0072464C">
            <w:pPr>
              <w:pStyle w:val="BodyText"/>
              <w:rPr>
                <w:sz w:val="24"/>
                <w:szCs w:val="24"/>
              </w:rPr>
            </w:pPr>
            <w:r w:rsidRPr="0072464C">
              <w:rPr>
                <w:sz w:val="24"/>
                <w:szCs w:val="24"/>
              </w:rPr>
              <w:t xml:space="preserve">The business case acknowledges and mitigates these challenges by way of a single location in Downpatrick, online submission of applications, and use of outreach offices, community centres and a hot desk facility within Newry. </w:t>
            </w:r>
          </w:p>
          <w:p w:rsidR="00B7521C" w:rsidRPr="00B26EB6" w:rsidRDefault="00B7521C" w:rsidP="00B26EB6">
            <w:pPr>
              <w:pStyle w:val="BodyText"/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521C" w:rsidRPr="009668F5" w:rsidRDefault="00B752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68F5">
              <w:rPr>
                <w:rFonts w:ascii="Arial" w:hAnsi="Arial" w:cs="Arial"/>
                <w:sz w:val="24"/>
                <w:szCs w:val="24"/>
              </w:rPr>
              <w:lastRenderedPageBreak/>
              <w:t>No EQIA considered necessary</w:t>
            </w:r>
          </w:p>
        </w:tc>
      </w:tr>
    </w:tbl>
    <w:p w:rsidR="00B7521C" w:rsidRDefault="00B7521C">
      <w:pPr>
        <w:rPr>
          <w:rFonts w:ascii="Times New Roman" w:hAnsi="Times New Roman" w:cs="Times New Roman"/>
          <w:sz w:val="28"/>
          <w:szCs w:val="28"/>
          <w:lang w:val="en-GB"/>
        </w:rPr>
      </w:pPr>
    </w:p>
    <w:sectPr w:rsidR="00B7521C" w:rsidSect="00B7521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B6" w:rsidRDefault="00B26E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26EB6" w:rsidRDefault="00B26E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B6" w:rsidRDefault="00B26E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26EB6" w:rsidRDefault="00B26E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B1"/>
    <w:multiLevelType w:val="hybridMultilevel"/>
    <w:tmpl w:val="EBAA9C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FD384F"/>
    <w:multiLevelType w:val="hybridMultilevel"/>
    <w:tmpl w:val="16BCA0D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9A1839"/>
    <w:multiLevelType w:val="hybridMultilevel"/>
    <w:tmpl w:val="E674AF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2B4B226D"/>
    <w:multiLevelType w:val="hybridMultilevel"/>
    <w:tmpl w:val="D8AA7E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366B7589"/>
    <w:multiLevelType w:val="hybridMultilevel"/>
    <w:tmpl w:val="0334375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11E8F"/>
    <w:multiLevelType w:val="hybridMultilevel"/>
    <w:tmpl w:val="1BC47C8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45A22ADC"/>
    <w:multiLevelType w:val="hybridMultilevel"/>
    <w:tmpl w:val="E08AD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7">
    <w:nsid w:val="47706510"/>
    <w:multiLevelType w:val="hybridMultilevel"/>
    <w:tmpl w:val="A59495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4FA955A1"/>
    <w:multiLevelType w:val="hybridMultilevel"/>
    <w:tmpl w:val="7EBA09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5FB73D81"/>
    <w:multiLevelType w:val="hybridMultilevel"/>
    <w:tmpl w:val="8A6266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61152A77"/>
    <w:multiLevelType w:val="hybridMultilevel"/>
    <w:tmpl w:val="85C209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1">
    <w:nsid w:val="6B6B4728"/>
    <w:multiLevelType w:val="hybridMultilevel"/>
    <w:tmpl w:val="FCF4E3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70291D3F"/>
    <w:multiLevelType w:val="hybridMultilevel"/>
    <w:tmpl w:val="6D968A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ED032F"/>
    <w:multiLevelType w:val="hybridMultilevel"/>
    <w:tmpl w:val="5D2AB1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E2B1A17"/>
    <w:multiLevelType w:val="hybridMultilevel"/>
    <w:tmpl w:val="1902A3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ED33F08"/>
    <w:multiLevelType w:val="hybridMultilevel"/>
    <w:tmpl w:val="68FC12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7"/>
  </w:num>
  <w:num w:numId="5">
    <w:abstractNumId w:val="2"/>
  </w:num>
  <w:num w:numId="6">
    <w:abstractNumId w:val="13"/>
  </w:num>
  <w:num w:numId="7">
    <w:abstractNumId w:val="9"/>
  </w:num>
  <w:num w:numId="8">
    <w:abstractNumId w:val="5"/>
  </w:num>
  <w:num w:numId="9">
    <w:abstractNumId w:val="3"/>
  </w:num>
  <w:num w:numId="10">
    <w:abstractNumId w:val="1"/>
  </w:num>
  <w:num w:numId="11">
    <w:abstractNumId w:val="6"/>
  </w:num>
  <w:num w:numId="12">
    <w:abstractNumId w:val="10"/>
  </w:num>
  <w:num w:numId="13">
    <w:abstractNumId w:val="0"/>
  </w:num>
  <w:num w:numId="14">
    <w:abstractNumId w:val="14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1C"/>
    <w:rsid w:val="000F62A6"/>
    <w:rsid w:val="002E0AFD"/>
    <w:rsid w:val="004D0DD5"/>
    <w:rsid w:val="0072464C"/>
    <w:rsid w:val="009668F5"/>
    <w:rsid w:val="00B26EB6"/>
    <w:rsid w:val="00B4654E"/>
    <w:rsid w:val="00B7521C"/>
    <w:rsid w:val="00D752A6"/>
    <w:rsid w:val="00ED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DD5"/>
    <w:pPr>
      <w:spacing w:after="200" w:line="276" w:lineRule="auto"/>
    </w:pPr>
    <w:rPr>
      <w:rFonts w:ascii="Calibri" w:hAnsi="Calibri"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0DD5"/>
    <w:pPr>
      <w:keepNext/>
      <w:spacing w:after="0" w:line="240" w:lineRule="auto"/>
      <w:ind w:left="720"/>
      <w:jc w:val="center"/>
      <w:outlineLvl w:val="0"/>
    </w:pPr>
    <w:rPr>
      <w:rFonts w:ascii="Arial" w:hAnsi="Arial" w:cs="Arial"/>
      <w:noProof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21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4D0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DD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4D0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DD5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4D0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D0DD5"/>
    <w:rPr>
      <w:rFonts w:ascii="Tahoma" w:hAnsi="Tahoma" w:cs="Tahoma"/>
      <w:sz w:val="16"/>
      <w:szCs w:val="16"/>
    </w:rPr>
  </w:style>
  <w:style w:type="paragraph" w:customStyle="1" w:styleId="owapara">
    <w:name w:val="owapara"/>
    <w:basedOn w:val="Normal"/>
    <w:uiPriority w:val="99"/>
    <w:rsid w:val="004D0DD5"/>
    <w:pPr>
      <w:spacing w:after="0" w:line="240" w:lineRule="auto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D0DD5"/>
    <w:pPr>
      <w:spacing w:after="0" w:line="240" w:lineRule="auto"/>
    </w:pPr>
    <w:rPr>
      <w:rFonts w:ascii="Arial" w:hAnsi="Arial" w:cs="Arial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4D0DD5"/>
    <w:rPr>
      <w:rFonts w:ascii="Calibri" w:hAnsi="Calibri" w:cs="Calibri"/>
      <w:lang w:val="en-US" w:eastAsia="en-US"/>
    </w:rPr>
  </w:style>
  <w:style w:type="character" w:styleId="Hyperlink">
    <w:name w:val="Hyperlink"/>
    <w:basedOn w:val="DefaultParagraphFont"/>
    <w:uiPriority w:val="99"/>
    <w:rsid w:val="004D0DD5"/>
    <w:rPr>
      <w:rFonts w:ascii="Times New Roman" w:hAnsi="Times New Roman"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4D0D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D0DD5"/>
    <w:rPr>
      <w:rFonts w:ascii="Calibri" w:hAnsi="Calibri" w:cs="Calibri"/>
      <w:lang w:val="en-US" w:eastAsia="en-US"/>
    </w:rPr>
  </w:style>
  <w:style w:type="paragraph" w:customStyle="1" w:styleId="Default">
    <w:name w:val="Default"/>
    <w:uiPriority w:val="99"/>
    <w:rsid w:val="004D0D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qFormat/>
    <w:rsid w:val="004D0DD5"/>
    <w:rPr>
      <w:rFonts w:ascii="Calibri" w:hAnsi="Calibri" w:cs="Calibri"/>
      <w:lang w:eastAsia="en-US"/>
    </w:rPr>
  </w:style>
  <w:style w:type="paragraph" w:styleId="NormalWeb">
    <w:name w:val="Normal (Web)"/>
    <w:basedOn w:val="Normal"/>
    <w:uiPriority w:val="99"/>
    <w:rsid w:val="004D0DD5"/>
    <w:pPr>
      <w:spacing w:before="150" w:after="225" w:line="240" w:lineRule="auto"/>
    </w:pPr>
    <w:rPr>
      <w:rFonts w:cstheme="minorBidi"/>
      <w:sz w:val="24"/>
      <w:szCs w:val="24"/>
      <w:lang w:val="en-GB" w:eastAsia="en-GB"/>
    </w:rPr>
  </w:style>
  <w:style w:type="paragraph" w:styleId="ListParagraph">
    <w:name w:val="List Paragraph"/>
    <w:basedOn w:val="Normal"/>
    <w:qFormat/>
    <w:rsid w:val="00D752A6"/>
    <w:pPr>
      <w:spacing w:after="0" w:line="240" w:lineRule="auto"/>
      <w:ind w:left="720"/>
    </w:pPr>
    <w:rPr>
      <w:rFonts w:eastAsia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DD5"/>
    <w:pPr>
      <w:spacing w:after="200" w:line="276" w:lineRule="auto"/>
    </w:pPr>
    <w:rPr>
      <w:rFonts w:ascii="Calibri" w:hAnsi="Calibri"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0DD5"/>
    <w:pPr>
      <w:keepNext/>
      <w:spacing w:after="0" w:line="240" w:lineRule="auto"/>
      <w:ind w:left="720"/>
      <w:jc w:val="center"/>
      <w:outlineLvl w:val="0"/>
    </w:pPr>
    <w:rPr>
      <w:rFonts w:ascii="Arial" w:hAnsi="Arial" w:cs="Arial"/>
      <w:noProof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21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4D0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DD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4D0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DD5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4D0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D0DD5"/>
    <w:rPr>
      <w:rFonts w:ascii="Tahoma" w:hAnsi="Tahoma" w:cs="Tahoma"/>
      <w:sz w:val="16"/>
      <w:szCs w:val="16"/>
    </w:rPr>
  </w:style>
  <w:style w:type="paragraph" w:customStyle="1" w:styleId="owapara">
    <w:name w:val="owapara"/>
    <w:basedOn w:val="Normal"/>
    <w:uiPriority w:val="99"/>
    <w:rsid w:val="004D0DD5"/>
    <w:pPr>
      <w:spacing w:after="0" w:line="240" w:lineRule="auto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D0DD5"/>
    <w:pPr>
      <w:spacing w:after="0" w:line="240" w:lineRule="auto"/>
    </w:pPr>
    <w:rPr>
      <w:rFonts w:ascii="Arial" w:hAnsi="Arial" w:cs="Arial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4D0DD5"/>
    <w:rPr>
      <w:rFonts w:ascii="Calibri" w:hAnsi="Calibri" w:cs="Calibri"/>
      <w:lang w:val="en-US" w:eastAsia="en-US"/>
    </w:rPr>
  </w:style>
  <w:style w:type="character" w:styleId="Hyperlink">
    <w:name w:val="Hyperlink"/>
    <w:basedOn w:val="DefaultParagraphFont"/>
    <w:uiPriority w:val="99"/>
    <w:rsid w:val="004D0DD5"/>
    <w:rPr>
      <w:rFonts w:ascii="Times New Roman" w:hAnsi="Times New Roman"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4D0D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D0DD5"/>
    <w:rPr>
      <w:rFonts w:ascii="Calibri" w:hAnsi="Calibri" w:cs="Calibri"/>
      <w:lang w:val="en-US" w:eastAsia="en-US"/>
    </w:rPr>
  </w:style>
  <w:style w:type="paragraph" w:customStyle="1" w:styleId="Default">
    <w:name w:val="Default"/>
    <w:uiPriority w:val="99"/>
    <w:rsid w:val="004D0D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qFormat/>
    <w:rsid w:val="004D0DD5"/>
    <w:rPr>
      <w:rFonts w:ascii="Calibri" w:hAnsi="Calibri" w:cs="Calibri"/>
      <w:lang w:eastAsia="en-US"/>
    </w:rPr>
  </w:style>
  <w:style w:type="paragraph" w:styleId="NormalWeb">
    <w:name w:val="Normal (Web)"/>
    <w:basedOn w:val="Normal"/>
    <w:uiPriority w:val="99"/>
    <w:rsid w:val="004D0DD5"/>
    <w:pPr>
      <w:spacing w:before="150" w:after="225" w:line="240" w:lineRule="auto"/>
    </w:pPr>
    <w:rPr>
      <w:rFonts w:cstheme="minorBidi"/>
      <w:sz w:val="24"/>
      <w:szCs w:val="24"/>
      <w:lang w:val="en-GB" w:eastAsia="en-GB"/>
    </w:rPr>
  </w:style>
  <w:style w:type="paragraph" w:styleId="ListParagraph">
    <w:name w:val="List Paragraph"/>
    <w:basedOn w:val="Normal"/>
    <w:qFormat/>
    <w:rsid w:val="00D752A6"/>
    <w:pPr>
      <w:spacing w:after="0" w:line="240" w:lineRule="auto"/>
      <w:ind w:left="720"/>
    </w:pPr>
    <w:rPr>
      <w:rFonts w:eastAsia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Newry, Mourne and Down District Council Section 75 Policy Screening Report</vt:lpstr>
    </vt:vector>
  </TitlesOfParts>
  <Company>NDBC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Newry, Mourne and Down District Council Section 75 Policy Screening Report</dc:title>
  <dc:creator>Philip Moffett</dc:creator>
  <cp:lastModifiedBy>Colin Moffett</cp:lastModifiedBy>
  <cp:revision>2</cp:revision>
  <cp:lastPrinted>2015-10-07T07:31:00Z</cp:lastPrinted>
  <dcterms:created xsi:type="dcterms:W3CDTF">2016-10-05T11:53:00Z</dcterms:created>
  <dcterms:modified xsi:type="dcterms:W3CDTF">2016-10-05T11:53:00Z</dcterms:modified>
</cp:coreProperties>
</file>