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B13" w:rsidRDefault="00904B13" w:rsidP="0021793F">
      <w:pPr>
        <w:rPr>
          <w:rFonts w:ascii="Tahoma" w:hAnsi="Tahoma" w:cs="Tahoma"/>
          <w:b/>
          <w:sz w:val="40"/>
          <w:szCs w:val="40"/>
        </w:rPr>
      </w:pPr>
    </w:p>
    <w:p w:rsidR="00904B13" w:rsidRDefault="00904B13" w:rsidP="00904B13">
      <w:pPr>
        <w:jc w:val="center"/>
        <w:rPr>
          <w:rFonts w:ascii="Tahoma" w:hAnsi="Tahoma" w:cs="Tahoma"/>
          <w:sz w:val="24"/>
        </w:rPr>
      </w:pPr>
      <w:r w:rsidRPr="00C7587E">
        <w:rPr>
          <w:rFonts w:ascii="Tahoma" w:hAnsi="Tahoma" w:cs="Tahoma"/>
          <w:noProof/>
          <w:sz w:val="24"/>
          <w:szCs w:val="24"/>
          <w:lang w:eastAsia="en-GB"/>
        </w:rPr>
        <w:drawing>
          <wp:inline distT="0" distB="0" distL="0" distR="0" wp14:anchorId="07D23C3B" wp14:editId="275D4E4B">
            <wp:extent cx="5474970" cy="3028950"/>
            <wp:effectExtent l="0" t="0" r="0" b="0"/>
            <wp:docPr id="20" name="Picture 20" descr="C:\Users\sarah.ward\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ward\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3620" cy="3039268"/>
                    </a:xfrm>
                    <a:prstGeom prst="rect">
                      <a:avLst/>
                    </a:prstGeom>
                    <a:noFill/>
                    <a:ln>
                      <a:noFill/>
                    </a:ln>
                  </pic:spPr>
                </pic:pic>
              </a:graphicData>
            </a:graphic>
          </wp:inline>
        </w:drawing>
      </w:r>
    </w:p>
    <w:p w:rsidR="00904B13" w:rsidRDefault="00904B13" w:rsidP="00904B13">
      <w:pPr>
        <w:jc w:val="center"/>
        <w:rPr>
          <w:rFonts w:ascii="Tahoma" w:hAnsi="Tahoma" w:cs="Tahoma"/>
          <w:sz w:val="24"/>
        </w:rPr>
      </w:pPr>
    </w:p>
    <w:p w:rsidR="00904B13" w:rsidRDefault="00904B13" w:rsidP="00904B13">
      <w:pPr>
        <w:jc w:val="center"/>
        <w:rPr>
          <w:rFonts w:ascii="Tahoma" w:hAnsi="Tahoma" w:cs="Tahoma"/>
          <w:sz w:val="24"/>
        </w:rPr>
      </w:pPr>
    </w:p>
    <w:p w:rsidR="00904B13" w:rsidRDefault="00904B13" w:rsidP="00904B13">
      <w:pPr>
        <w:autoSpaceDE w:val="0"/>
        <w:autoSpaceDN w:val="0"/>
        <w:adjustRightInd w:val="0"/>
        <w:spacing w:after="0" w:line="240" w:lineRule="auto"/>
        <w:rPr>
          <w:rFonts w:ascii="Tahoma" w:eastAsia="Calibri" w:hAnsi="Tahoma" w:cs="Tahoma"/>
          <w:b/>
          <w:sz w:val="36"/>
          <w:szCs w:val="36"/>
        </w:rPr>
      </w:pPr>
    </w:p>
    <w:p w:rsidR="00904B13" w:rsidRDefault="00904B13" w:rsidP="00904B13">
      <w:pPr>
        <w:autoSpaceDE w:val="0"/>
        <w:autoSpaceDN w:val="0"/>
        <w:adjustRightInd w:val="0"/>
        <w:spacing w:after="0" w:line="240" w:lineRule="auto"/>
        <w:rPr>
          <w:rFonts w:ascii="Tahoma" w:eastAsia="Calibri" w:hAnsi="Tahoma" w:cs="Tahoma"/>
          <w:b/>
          <w:sz w:val="36"/>
          <w:szCs w:val="36"/>
        </w:rPr>
      </w:pPr>
    </w:p>
    <w:p w:rsidR="00904B13" w:rsidRDefault="00904B13" w:rsidP="00904B13">
      <w:pPr>
        <w:autoSpaceDE w:val="0"/>
        <w:autoSpaceDN w:val="0"/>
        <w:adjustRightInd w:val="0"/>
        <w:spacing w:after="0" w:line="240" w:lineRule="auto"/>
        <w:rPr>
          <w:rFonts w:ascii="Tahoma" w:eastAsia="Calibri" w:hAnsi="Tahoma" w:cs="Tahoma"/>
          <w:b/>
          <w:sz w:val="36"/>
          <w:szCs w:val="36"/>
        </w:rPr>
      </w:pPr>
    </w:p>
    <w:p w:rsidR="00904B13" w:rsidRPr="007C6707" w:rsidRDefault="00904B13" w:rsidP="00904B13">
      <w:pPr>
        <w:autoSpaceDE w:val="0"/>
        <w:autoSpaceDN w:val="0"/>
        <w:adjustRightInd w:val="0"/>
        <w:spacing w:after="0" w:line="240" w:lineRule="auto"/>
        <w:rPr>
          <w:rFonts w:ascii="Tahoma" w:eastAsia="Calibri" w:hAnsi="Tahoma" w:cs="Tahoma"/>
          <w:b/>
          <w:sz w:val="36"/>
          <w:szCs w:val="36"/>
        </w:rPr>
      </w:pPr>
      <w:r w:rsidRPr="007C6707">
        <w:rPr>
          <w:rFonts w:ascii="Tahoma" w:eastAsia="Calibri" w:hAnsi="Tahoma" w:cs="Tahoma"/>
          <w:b/>
          <w:sz w:val="36"/>
          <w:szCs w:val="36"/>
        </w:rPr>
        <w:t>Local Development Plan</w:t>
      </w:r>
    </w:p>
    <w:p w:rsidR="00904B13" w:rsidRPr="007C6707" w:rsidRDefault="00904B13" w:rsidP="00904B13">
      <w:pPr>
        <w:autoSpaceDE w:val="0"/>
        <w:autoSpaceDN w:val="0"/>
        <w:adjustRightInd w:val="0"/>
        <w:spacing w:after="0" w:line="240" w:lineRule="auto"/>
        <w:rPr>
          <w:rFonts w:ascii="Tahoma" w:eastAsia="Calibri" w:hAnsi="Tahoma" w:cs="Tahoma"/>
          <w:b/>
          <w:sz w:val="36"/>
          <w:szCs w:val="36"/>
        </w:rPr>
      </w:pPr>
      <w:r w:rsidRPr="007C6707">
        <w:rPr>
          <w:rFonts w:ascii="Tahoma" w:eastAsia="Calibri" w:hAnsi="Tahoma" w:cs="Tahoma"/>
          <w:b/>
          <w:sz w:val="36"/>
          <w:szCs w:val="36"/>
        </w:rPr>
        <w:t>Preparatory Studies</w:t>
      </w:r>
    </w:p>
    <w:p w:rsidR="00904B13" w:rsidRPr="007C6707" w:rsidRDefault="00904B13" w:rsidP="00904B13">
      <w:pPr>
        <w:autoSpaceDE w:val="0"/>
        <w:autoSpaceDN w:val="0"/>
        <w:adjustRightInd w:val="0"/>
        <w:spacing w:after="0" w:line="240" w:lineRule="auto"/>
        <w:rPr>
          <w:rFonts w:ascii="Tahoma" w:eastAsia="Calibri" w:hAnsi="Tahoma" w:cs="Tahoma"/>
          <w:b/>
          <w:sz w:val="36"/>
          <w:szCs w:val="36"/>
        </w:rPr>
      </w:pPr>
    </w:p>
    <w:p w:rsidR="00904B13" w:rsidRDefault="00904B13" w:rsidP="00904B13">
      <w:pPr>
        <w:autoSpaceDE w:val="0"/>
        <w:autoSpaceDN w:val="0"/>
        <w:adjustRightInd w:val="0"/>
        <w:spacing w:after="0" w:line="240" w:lineRule="auto"/>
        <w:rPr>
          <w:rFonts w:ascii="Tahoma" w:eastAsia="Calibri" w:hAnsi="Tahoma" w:cs="Tahoma"/>
          <w:b/>
          <w:bCs/>
          <w:sz w:val="36"/>
          <w:szCs w:val="36"/>
        </w:rPr>
      </w:pPr>
      <w:r>
        <w:rPr>
          <w:rFonts w:ascii="Tahoma" w:eastAsia="Calibri" w:hAnsi="Tahoma" w:cs="Tahoma"/>
          <w:b/>
          <w:bCs/>
          <w:sz w:val="36"/>
          <w:szCs w:val="36"/>
        </w:rPr>
        <w:t>Paper 7</w:t>
      </w:r>
      <w:r w:rsidRPr="007C6707">
        <w:rPr>
          <w:rFonts w:ascii="Tahoma" w:eastAsia="Calibri" w:hAnsi="Tahoma" w:cs="Tahoma"/>
          <w:b/>
          <w:bCs/>
          <w:sz w:val="36"/>
          <w:szCs w:val="36"/>
        </w:rPr>
        <w:t xml:space="preserve">: </w:t>
      </w:r>
      <w:r>
        <w:rPr>
          <w:rFonts w:ascii="Tahoma" w:eastAsia="Calibri" w:hAnsi="Tahoma" w:cs="Tahoma"/>
          <w:b/>
          <w:bCs/>
          <w:sz w:val="36"/>
          <w:szCs w:val="36"/>
        </w:rPr>
        <w:t>Tourism</w:t>
      </w:r>
    </w:p>
    <w:p w:rsidR="00904B13" w:rsidRPr="007C6707" w:rsidRDefault="00904B13" w:rsidP="00904B13">
      <w:pPr>
        <w:autoSpaceDE w:val="0"/>
        <w:autoSpaceDN w:val="0"/>
        <w:adjustRightInd w:val="0"/>
        <w:spacing w:after="0" w:line="240" w:lineRule="auto"/>
        <w:rPr>
          <w:rFonts w:ascii="Tahoma" w:eastAsia="Calibri" w:hAnsi="Tahoma" w:cs="Tahoma"/>
          <w:b/>
          <w:bCs/>
          <w:sz w:val="36"/>
          <w:szCs w:val="36"/>
        </w:rPr>
      </w:pPr>
    </w:p>
    <w:p w:rsidR="00904B13" w:rsidRPr="007C6707" w:rsidRDefault="00904B13" w:rsidP="00904B13">
      <w:pPr>
        <w:rPr>
          <w:rFonts w:ascii="Tahoma" w:eastAsia="Calibri" w:hAnsi="Tahoma" w:cs="Tahoma"/>
          <w:b/>
          <w:sz w:val="36"/>
          <w:szCs w:val="36"/>
        </w:rPr>
      </w:pPr>
      <w:r>
        <w:rPr>
          <w:rFonts w:ascii="Tahoma" w:eastAsia="Calibri" w:hAnsi="Tahoma" w:cs="Tahoma"/>
          <w:b/>
          <w:sz w:val="36"/>
          <w:szCs w:val="36"/>
        </w:rPr>
        <w:t>January 2017</w:t>
      </w:r>
    </w:p>
    <w:p w:rsidR="00904B13" w:rsidRPr="0021793F" w:rsidRDefault="00904B13" w:rsidP="0021793F">
      <w:pPr>
        <w:rPr>
          <w:rFonts w:ascii="Tahoma" w:hAnsi="Tahoma" w:cs="Tahoma"/>
          <w:b/>
          <w:sz w:val="40"/>
          <w:szCs w:val="40"/>
        </w:rPr>
      </w:pPr>
    </w:p>
    <w:p w:rsidR="00C700A8" w:rsidRPr="005162BF" w:rsidRDefault="00C700A8" w:rsidP="005162BF">
      <w:pPr>
        <w:pStyle w:val="ListParagraph"/>
        <w:rPr>
          <w:rFonts w:ascii="Tahoma" w:hAnsi="Tahoma" w:cs="Tahoma"/>
          <w:sz w:val="40"/>
          <w:szCs w:val="40"/>
        </w:rPr>
      </w:pPr>
    </w:p>
    <w:p w:rsidR="00C700A8" w:rsidRPr="00C7587E" w:rsidRDefault="00C700A8" w:rsidP="00C700A8">
      <w:pPr>
        <w:pStyle w:val="ListParagraph"/>
        <w:jc w:val="both"/>
        <w:rPr>
          <w:rFonts w:ascii="Tahoma" w:hAnsi="Tahoma" w:cs="Tahoma"/>
          <w:sz w:val="24"/>
          <w:szCs w:val="24"/>
        </w:rPr>
      </w:pPr>
    </w:p>
    <w:p w:rsidR="00C700A8" w:rsidRPr="00C7587E" w:rsidRDefault="00C700A8" w:rsidP="00C700A8">
      <w:pPr>
        <w:pStyle w:val="ListParagraph"/>
        <w:jc w:val="both"/>
        <w:rPr>
          <w:rFonts w:ascii="Tahoma" w:hAnsi="Tahoma" w:cs="Tahoma"/>
          <w:sz w:val="24"/>
          <w:szCs w:val="24"/>
        </w:rPr>
      </w:pPr>
    </w:p>
    <w:p w:rsidR="00C700A8" w:rsidRPr="00C7587E" w:rsidRDefault="00C700A8" w:rsidP="00C700A8">
      <w:pPr>
        <w:pStyle w:val="ListParagraph"/>
        <w:jc w:val="both"/>
        <w:rPr>
          <w:rFonts w:ascii="Tahoma" w:hAnsi="Tahoma" w:cs="Tahoma"/>
          <w:sz w:val="24"/>
          <w:szCs w:val="24"/>
        </w:rPr>
      </w:pPr>
    </w:p>
    <w:p w:rsidR="00542723" w:rsidRPr="000D2F0D" w:rsidRDefault="00542723" w:rsidP="000D2F0D">
      <w:pPr>
        <w:jc w:val="both"/>
        <w:rPr>
          <w:rFonts w:ascii="Tahoma" w:hAnsi="Tahoma" w:cs="Tahoma"/>
          <w:sz w:val="24"/>
          <w:szCs w:val="24"/>
        </w:rPr>
        <w:sectPr w:rsidR="00542723" w:rsidRPr="000D2F0D" w:rsidSect="00031AB4">
          <w:headerReference w:type="default" r:id="rId10"/>
          <w:footerReference w:type="default" r:id="rId11"/>
          <w:footerReference w:type="first" r:id="rId12"/>
          <w:pgSz w:w="11906" w:h="16838" w:code="9"/>
          <w:pgMar w:top="1440" w:right="1440" w:bottom="1440" w:left="1418" w:header="709" w:footer="709" w:gutter="0"/>
          <w:pgNumType w:start="0"/>
          <w:cols w:space="708"/>
          <w:titlePg/>
          <w:docGrid w:linePitch="360"/>
        </w:sectPr>
      </w:pPr>
    </w:p>
    <w:tbl>
      <w:tblPr>
        <w:tblStyle w:val="TableGrid"/>
        <w:tblW w:w="0" w:type="auto"/>
        <w:tblLook w:val="04A0" w:firstRow="1" w:lastRow="0" w:firstColumn="1" w:lastColumn="0" w:noHBand="0" w:noVBand="1"/>
      </w:tblPr>
      <w:tblGrid>
        <w:gridCol w:w="7763"/>
        <w:gridCol w:w="1479"/>
      </w:tblGrid>
      <w:tr w:rsidR="00E8406B" w:rsidRPr="008C7BDD" w:rsidTr="00056145">
        <w:tc>
          <w:tcPr>
            <w:tcW w:w="7763" w:type="dxa"/>
          </w:tcPr>
          <w:p w:rsidR="00E8406B" w:rsidRPr="008C7BDD" w:rsidRDefault="00E8406B" w:rsidP="00E8406B">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lastRenderedPageBreak/>
              <w:t>Contents</w:t>
            </w:r>
          </w:p>
        </w:tc>
        <w:tc>
          <w:tcPr>
            <w:tcW w:w="1479" w:type="dxa"/>
          </w:tcPr>
          <w:p w:rsidR="00E8406B" w:rsidRDefault="00E8406B" w:rsidP="00E8406B">
            <w:pPr>
              <w:autoSpaceDE w:val="0"/>
              <w:autoSpaceDN w:val="0"/>
              <w:adjustRightInd w:val="0"/>
              <w:rPr>
                <w:rFonts w:ascii="Tahoma" w:hAnsi="Tahoma" w:cs="Tahoma"/>
                <w:b/>
                <w:bCs/>
                <w:color w:val="000000"/>
                <w:sz w:val="24"/>
                <w:szCs w:val="24"/>
              </w:rPr>
            </w:pPr>
            <w:r w:rsidRPr="008C7BDD">
              <w:rPr>
                <w:rFonts w:ascii="Tahoma" w:hAnsi="Tahoma" w:cs="Tahoma"/>
                <w:b/>
                <w:bCs/>
                <w:color w:val="000000"/>
                <w:sz w:val="24"/>
                <w:szCs w:val="24"/>
              </w:rPr>
              <w:t>Page</w:t>
            </w:r>
          </w:p>
          <w:p w:rsidR="00E8406B" w:rsidRDefault="00E8406B" w:rsidP="00E8406B">
            <w:pPr>
              <w:autoSpaceDE w:val="0"/>
              <w:autoSpaceDN w:val="0"/>
              <w:adjustRightInd w:val="0"/>
              <w:rPr>
                <w:rFonts w:ascii="Tahoma" w:hAnsi="Tahoma" w:cs="Tahoma"/>
                <w:b/>
                <w:bCs/>
                <w:color w:val="000000"/>
                <w:sz w:val="24"/>
                <w:szCs w:val="24"/>
              </w:rPr>
            </w:pPr>
            <w:r w:rsidRPr="008C7BDD">
              <w:rPr>
                <w:rFonts w:ascii="Tahoma" w:hAnsi="Tahoma" w:cs="Tahoma"/>
                <w:b/>
                <w:bCs/>
                <w:color w:val="000000"/>
                <w:sz w:val="24"/>
                <w:szCs w:val="24"/>
              </w:rPr>
              <w:t>Number</w:t>
            </w:r>
          </w:p>
          <w:p w:rsidR="00E8406B" w:rsidRPr="008C7BDD" w:rsidRDefault="00E8406B" w:rsidP="00E8406B">
            <w:pPr>
              <w:autoSpaceDE w:val="0"/>
              <w:autoSpaceDN w:val="0"/>
              <w:adjustRightInd w:val="0"/>
              <w:rPr>
                <w:rFonts w:ascii="Tahoma" w:hAnsi="Tahoma" w:cs="Tahoma"/>
                <w:b/>
                <w:bCs/>
                <w:color w:val="000000"/>
                <w:sz w:val="24"/>
                <w:szCs w:val="24"/>
              </w:rPr>
            </w:pPr>
          </w:p>
        </w:tc>
      </w:tr>
      <w:tr w:rsidR="00E8406B" w:rsidRPr="008C7BDD" w:rsidTr="00056145">
        <w:tc>
          <w:tcPr>
            <w:tcW w:w="7763" w:type="dxa"/>
          </w:tcPr>
          <w:p w:rsidR="00E8406B" w:rsidRPr="00056145" w:rsidRDefault="00E8406B" w:rsidP="00E8406B">
            <w:pPr>
              <w:autoSpaceDE w:val="0"/>
              <w:autoSpaceDN w:val="0"/>
              <w:adjustRightInd w:val="0"/>
              <w:rPr>
                <w:rFonts w:ascii="Tahoma" w:hAnsi="Tahoma" w:cs="Tahoma"/>
                <w:b/>
                <w:bCs/>
                <w:color w:val="000000"/>
                <w:sz w:val="24"/>
                <w:szCs w:val="24"/>
              </w:rPr>
            </w:pPr>
            <w:r w:rsidRPr="00056145">
              <w:rPr>
                <w:rFonts w:ascii="Tahoma" w:hAnsi="Tahoma" w:cs="Tahoma"/>
                <w:b/>
                <w:sz w:val="24"/>
                <w:szCs w:val="24"/>
              </w:rPr>
              <w:t xml:space="preserve">Purpose and Content </w:t>
            </w:r>
            <w:r w:rsidRPr="00056145">
              <w:rPr>
                <w:rFonts w:ascii="Tahoma" w:hAnsi="Tahoma" w:cs="Tahoma"/>
                <w:b/>
                <w:sz w:val="24"/>
                <w:szCs w:val="24"/>
              </w:rPr>
              <w:tab/>
            </w:r>
            <w:r w:rsidRPr="00056145">
              <w:rPr>
                <w:rFonts w:ascii="Tahoma" w:hAnsi="Tahoma" w:cs="Tahoma"/>
                <w:b/>
                <w:sz w:val="24"/>
                <w:szCs w:val="24"/>
              </w:rPr>
              <w:tab/>
            </w:r>
            <w:r w:rsidRPr="00056145">
              <w:rPr>
                <w:rFonts w:ascii="Tahoma" w:hAnsi="Tahoma" w:cs="Tahoma"/>
                <w:b/>
                <w:sz w:val="24"/>
                <w:szCs w:val="24"/>
              </w:rPr>
              <w:tab/>
            </w:r>
            <w:r w:rsidRPr="00056145">
              <w:rPr>
                <w:rFonts w:ascii="Tahoma" w:hAnsi="Tahoma" w:cs="Tahoma"/>
                <w:b/>
                <w:sz w:val="24"/>
                <w:szCs w:val="24"/>
              </w:rPr>
              <w:tab/>
            </w:r>
            <w:r w:rsidRPr="00056145">
              <w:rPr>
                <w:rFonts w:ascii="Tahoma" w:hAnsi="Tahoma" w:cs="Tahoma"/>
                <w:b/>
                <w:sz w:val="24"/>
                <w:szCs w:val="24"/>
              </w:rPr>
              <w:tab/>
            </w:r>
            <w:r w:rsidRPr="00056145">
              <w:rPr>
                <w:rFonts w:ascii="Tahoma" w:hAnsi="Tahoma" w:cs="Tahoma"/>
                <w:b/>
                <w:sz w:val="24"/>
                <w:szCs w:val="24"/>
              </w:rPr>
              <w:tab/>
            </w:r>
            <w:r w:rsidRPr="00056145">
              <w:rPr>
                <w:rFonts w:ascii="Tahoma" w:hAnsi="Tahoma" w:cs="Tahoma"/>
                <w:b/>
                <w:sz w:val="24"/>
                <w:szCs w:val="24"/>
              </w:rPr>
              <w:tab/>
            </w:r>
            <w:r w:rsidRPr="00056145">
              <w:rPr>
                <w:rFonts w:ascii="Tahoma" w:hAnsi="Tahoma" w:cs="Tahoma"/>
                <w:b/>
                <w:sz w:val="24"/>
                <w:szCs w:val="24"/>
              </w:rPr>
              <w:tab/>
            </w:r>
          </w:p>
        </w:tc>
        <w:tc>
          <w:tcPr>
            <w:tcW w:w="1479" w:type="dxa"/>
          </w:tcPr>
          <w:p w:rsidR="00E8406B" w:rsidRPr="008C7BDD" w:rsidRDefault="00E55174"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2</w:t>
            </w:r>
          </w:p>
        </w:tc>
      </w:tr>
      <w:tr w:rsidR="00E8406B" w:rsidRPr="008C7BDD" w:rsidTr="00056145">
        <w:tc>
          <w:tcPr>
            <w:tcW w:w="7763" w:type="dxa"/>
          </w:tcPr>
          <w:p w:rsidR="00E8406B" w:rsidRPr="008C7BDD" w:rsidRDefault="00E8406B" w:rsidP="00056145">
            <w:pPr>
              <w:tabs>
                <w:tab w:val="left" w:pos="426"/>
              </w:tabs>
              <w:autoSpaceDE w:val="0"/>
              <w:autoSpaceDN w:val="0"/>
              <w:adjustRightInd w:val="0"/>
              <w:rPr>
                <w:rFonts w:ascii="Tahoma" w:hAnsi="Tahoma" w:cs="Tahoma"/>
                <w:bCs/>
                <w:color w:val="000000"/>
                <w:sz w:val="24"/>
                <w:szCs w:val="24"/>
              </w:rPr>
            </w:pPr>
            <w:r w:rsidRPr="004113D9">
              <w:rPr>
                <w:rFonts w:ascii="Tahoma" w:hAnsi="Tahoma" w:cs="Tahoma"/>
                <w:b/>
                <w:sz w:val="24"/>
                <w:szCs w:val="24"/>
              </w:rPr>
              <w:t>1.0</w:t>
            </w:r>
            <w:r w:rsidRPr="005C2F5E">
              <w:rPr>
                <w:rFonts w:ascii="Tahoma" w:hAnsi="Tahoma" w:cs="Tahoma"/>
                <w:sz w:val="24"/>
                <w:szCs w:val="24"/>
              </w:rPr>
              <w:t xml:space="preserve">   </w:t>
            </w:r>
            <w:r w:rsidRPr="00056145">
              <w:rPr>
                <w:rFonts w:ascii="Tahoma" w:hAnsi="Tahoma" w:cs="Tahoma"/>
                <w:b/>
                <w:sz w:val="24"/>
                <w:szCs w:val="24"/>
              </w:rPr>
              <w:t>Introduction</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w:t>
            </w:r>
          </w:p>
        </w:tc>
      </w:tr>
      <w:tr w:rsidR="00E8406B" w:rsidRPr="008C7BDD" w:rsidTr="00056145">
        <w:tc>
          <w:tcPr>
            <w:tcW w:w="7763" w:type="dxa"/>
          </w:tcPr>
          <w:p w:rsidR="00E8406B" w:rsidRPr="005C2F5E" w:rsidRDefault="00E8406B" w:rsidP="00E8406B">
            <w:pPr>
              <w:rPr>
                <w:rFonts w:ascii="Tahoma" w:hAnsi="Tahoma" w:cs="Tahoma"/>
                <w:sz w:val="24"/>
                <w:szCs w:val="24"/>
              </w:rPr>
            </w:pPr>
          </w:p>
        </w:tc>
        <w:tc>
          <w:tcPr>
            <w:tcW w:w="1479" w:type="dxa"/>
          </w:tcPr>
          <w:p w:rsidR="00E8406B" w:rsidRPr="008C7BDD" w:rsidRDefault="00E8406B"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6D0168" w:rsidRDefault="00E8406B" w:rsidP="006D0168">
            <w:pPr>
              <w:pStyle w:val="ListParagraph"/>
              <w:numPr>
                <w:ilvl w:val="0"/>
                <w:numId w:val="61"/>
              </w:numPr>
              <w:rPr>
                <w:rFonts w:ascii="Tahoma" w:hAnsi="Tahoma" w:cs="Tahoma"/>
                <w:sz w:val="24"/>
                <w:szCs w:val="24"/>
              </w:rPr>
            </w:pPr>
            <w:r w:rsidRPr="006D0168">
              <w:rPr>
                <w:rFonts w:ascii="Tahoma" w:hAnsi="Tahoma" w:cs="Tahoma"/>
                <w:sz w:val="24"/>
                <w:szCs w:val="24"/>
              </w:rPr>
              <w:t xml:space="preserve">  </w:t>
            </w:r>
            <w:r w:rsidRPr="006D0168">
              <w:rPr>
                <w:rFonts w:ascii="Tahoma" w:hAnsi="Tahoma" w:cs="Tahoma"/>
                <w:b/>
                <w:sz w:val="24"/>
                <w:szCs w:val="24"/>
              </w:rPr>
              <w:t>Regional and Local Policy Context</w:t>
            </w:r>
            <w:r w:rsidRPr="006D0168">
              <w:rPr>
                <w:rFonts w:ascii="Tahoma" w:hAnsi="Tahoma" w:cs="Tahoma"/>
                <w:sz w:val="24"/>
                <w:szCs w:val="24"/>
              </w:rPr>
              <w:tab/>
            </w:r>
          </w:p>
          <w:p w:rsidR="00E8406B" w:rsidRPr="008C7BDD" w:rsidRDefault="00E8406B" w:rsidP="00E8406B">
            <w:pPr>
              <w:autoSpaceDE w:val="0"/>
              <w:autoSpaceDN w:val="0"/>
              <w:adjustRightInd w:val="0"/>
              <w:rPr>
                <w:rFonts w:ascii="Tahoma" w:hAnsi="Tahoma" w:cs="Tahoma"/>
                <w:bCs/>
                <w:color w:val="000000"/>
                <w:sz w:val="24"/>
                <w:szCs w:val="24"/>
              </w:rPr>
            </w:pPr>
          </w:p>
        </w:tc>
        <w:tc>
          <w:tcPr>
            <w:tcW w:w="1479" w:type="dxa"/>
          </w:tcPr>
          <w:p w:rsidR="00E8406B" w:rsidRPr="008C7BDD" w:rsidRDefault="00E8406B"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056145" w:rsidRDefault="002B5548" w:rsidP="006D0168">
            <w:pPr>
              <w:pStyle w:val="ListParagraph"/>
              <w:numPr>
                <w:ilvl w:val="0"/>
                <w:numId w:val="62"/>
              </w:numPr>
              <w:autoSpaceDE w:val="0"/>
              <w:autoSpaceDN w:val="0"/>
              <w:adjustRightInd w:val="0"/>
              <w:rPr>
                <w:rFonts w:ascii="Tahoma" w:hAnsi="Tahoma" w:cs="Tahoma"/>
                <w:bCs/>
                <w:color w:val="000000"/>
                <w:sz w:val="24"/>
                <w:szCs w:val="24"/>
              </w:rPr>
            </w:pPr>
            <w:r>
              <w:rPr>
                <w:rFonts w:ascii="Tahoma" w:hAnsi="Tahoma" w:cs="Tahoma"/>
                <w:sz w:val="24"/>
                <w:szCs w:val="24"/>
              </w:rPr>
              <w:t xml:space="preserve">Programme for Government </w:t>
            </w:r>
            <w:r w:rsidR="00E8406B" w:rsidRPr="00056145">
              <w:rPr>
                <w:rFonts w:ascii="Tahoma" w:hAnsi="Tahoma" w:cs="Tahoma"/>
                <w:sz w:val="24"/>
                <w:szCs w:val="24"/>
              </w:rPr>
              <w:t>2011-2015</w:t>
            </w:r>
            <w:r>
              <w:rPr>
                <w:rFonts w:ascii="Tahoma" w:hAnsi="Tahoma" w:cs="Tahoma"/>
                <w:sz w:val="24"/>
                <w:szCs w:val="24"/>
              </w:rPr>
              <w:t xml:space="preserve"> (</w:t>
            </w:r>
            <w:proofErr w:type="spellStart"/>
            <w:r>
              <w:rPr>
                <w:rFonts w:ascii="Tahoma" w:hAnsi="Tahoma" w:cs="Tahoma"/>
                <w:sz w:val="24"/>
                <w:szCs w:val="24"/>
              </w:rPr>
              <w:t>PfG</w:t>
            </w:r>
            <w:proofErr w:type="spellEnd"/>
            <w:r>
              <w:rPr>
                <w:rFonts w:ascii="Tahoma" w:hAnsi="Tahoma" w:cs="Tahoma"/>
                <w:sz w:val="24"/>
                <w:szCs w:val="24"/>
              </w:rPr>
              <w:t>)</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4</w:t>
            </w:r>
          </w:p>
        </w:tc>
      </w:tr>
      <w:tr w:rsidR="00E8406B" w:rsidRPr="008C7BDD" w:rsidTr="00056145">
        <w:tc>
          <w:tcPr>
            <w:tcW w:w="7763" w:type="dxa"/>
          </w:tcPr>
          <w:p w:rsidR="00E8406B" w:rsidRPr="006D0168" w:rsidRDefault="006D0168" w:rsidP="006D0168">
            <w:pPr>
              <w:pStyle w:val="ListParagraph"/>
              <w:numPr>
                <w:ilvl w:val="0"/>
                <w:numId w:val="62"/>
              </w:numPr>
              <w:tabs>
                <w:tab w:val="left" w:pos="567"/>
              </w:tabs>
              <w:autoSpaceDE w:val="0"/>
              <w:autoSpaceDN w:val="0"/>
              <w:adjustRightInd w:val="0"/>
              <w:rPr>
                <w:rFonts w:ascii="Tahoma" w:hAnsi="Tahoma" w:cs="Tahoma"/>
                <w:bCs/>
                <w:color w:val="000000"/>
                <w:sz w:val="24"/>
                <w:szCs w:val="24"/>
              </w:rPr>
            </w:pPr>
            <w:r>
              <w:rPr>
                <w:rFonts w:ascii="Tahoma" w:hAnsi="Tahoma" w:cs="Tahoma"/>
                <w:sz w:val="24"/>
                <w:szCs w:val="24"/>
              </w:rPr>
              <w:t>T</w:t>
            </w:r>
            <w:r w:rsidR="00E8406B" w:rsidRPr="006D0168">
              <w:rPr>
                <w:rFonts w:ascii="Tahoma" w:hAnsi="Tahoma" w:cs="Tahoma"/>
                <w:sz w:val="24"/>
                <w:szCs w:val="24"/>
              </w:rPr>
              <w:t>he Regional Development Strategy</w:t>
            </w:r>
            <w:r w:rsidR="002B5548">
              <w:rPr>
                <w:rFonts w:ascii="Tahoma" w:hAnsi="Tahoma" w:cs="Tahoma"/>
                <w:sz w:val="24"/>
                <w:szCs w:val="24"/>
              </w:rPr>
              <w:t xml:space="preserve"> 2035</w:t>
            </w:r>
            <w:r w:rsidR="00E8406B" w:rsidRPr="006D0168">
              <w:rPr>
                <w:rFonts w:ascii="Tahoma" w:hAnsi="Tahoma" w:cs="Tahoma"/>
                <w:sz w:val="24"/>
                <w:szCs w:val="24"/>
              </w:rPr>
              <w:t xml:space="preserve"> (RDS)</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5</w:t>
            </w:r>
          </w:p>
        </w:tc>
      </w:tr>
      <w:tr w:rsidR="00E8406B" w:rsidRPr="008C7BDD" w:rsidTr="00056145">
        <w:tc>
          <w:tcPr>
            <w:tcW w:w="7763" w:type="dxa"/>
          </w:tcPr>
          <w:p w:rsidR="00E8406B" w:rsidRPr="006D0168" w:rsidRDefault="00E8406B" w:rsidP="006D0168">
            <w:pPr>
              <w:pStyle w:val="ListParagraph"/>
              <w:numPr>
                <w:ilvl w:val="0"/>
                <w:numId w:val="62"/>
              </w:numPr>
              <w:tabs>
                <w:tab w:val="left" w:pos="567"/>
              </w:tabs>
              <w:autoSpaceDE w:val="0"/>
              <w:autoSpaceDN w:val="0"/>
              <w:adjustRightInd w:val="0"/>
              <w:rPr>
                <w:rFonts w:ascii="Tahoma" w:hAnsi="Tahoma" w:cs="Tahoma"/>
                <w:bCs/>
                <w:color w:val="000000"/>
                <w:sz w:val="24"/>
                <w:szCs w:val="24"/>
              </w:rPr>
            </w:pPr>
            <w:r w:rsidRPr="006D0168">
              <w:rPr>
                <w:rFonts w:ascii="Tahoma" w:hAnsi="Tahoma" w:cs="Tahoma"/>
                <w:sz w:val="24"/>
                <w:szCs w:val="24"/>
              </w:rPr>
              <w:t>Strategic Planning Policy Statement (SPPS)</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6</w:t>
            </w:r>
          </w:p>
        </w:tc>
      </w:tr>
      <w:tr w:rsidR="00E8406B" w:rsidRPr="008C7BDD" w:rsidTr="00056145">
        <w:tc>
          <w:tcPr>
            <w:tcW w:w="7763" w:type="dxa"/>
          </w:tcPr>
          <w:p w:rsidR="00E8406B" w:rsidRPr="006D0168" w:rsidRDefault="00E8406B" w:rsidP="006D0168">
            <w:pPr>
              <w:pStyle w:val="ListParagraph"/>
              <w:numPr>
                <w:ilvl w:val="0"/>
                <w:numId w:val="62"/>
              </w:numPr>
              <w:tabs>
                <w:tab w:val="left" w:pos="567"/>
              </w:tabs>
              <w:autoSpaceDE w:val="0"/>
              <w:autoSpaceDN w:val="0"/>
              <w:adjustRightInd w:val="0"/>
              <w:rPr>
                <w:rFonts w:ascii="Tahoma" w:hAnsi="Tahoma" w:cs="Tahoma"/>
                <w:bCs/>
                <w:color w:val="000000"/>
                <w:sz w:val="24"/>
                <w:szCs w:val="24"/>
              </w:rPr>
            </w:pPr>
            <w:r w:rsidRPr="006D0168">
              <w:rPr>
                <w:rFonts w:ascii="Tahoma" w:hAnsi="Tahoma" w:cs="Tahoma"/>
                <w:sz w:val="24"/>
                <w:szCs w:val="24"/>
              </w:rPr>
              <w:t>Planning Policy Statements</w:t>
            </w:r>
            <w:r w:rsidR="006D0168">
              <w:rPr>
                <w:rFonts w:ascii="Tahoma" w:hAnsi="Tahoma" w:cs="Tahoma"/>
                <w:sz w:val="24"/>
                <w:szCs w:val="24"/>
              </w:rPr>
              <w:t xml:space="preserve"> (PPSs)</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6</w:t>
            </w:r>
          </w:p>
        </w:tc>
      </w:tr>
      <w:tr w:rsidR="00E8406B" w:rsidRPr="008C7BDD" w:rsidTr="00056145">
        <w:tc>
          <w:tcPr>
            <w:tcW w:w="7763" w:type="dxa"/>
          </w:tcPr>
          <w:p w:rsidR="00E8406B" w:rsidRPr="006D0168" w:rsidRDefault="00E8406B" w:rsidP="006D0168">
            <w:pPr>
              <w:pStyle w:val="ListParagraph"/>
              <w:numPr>
                <w:ilvl w:val="0"/>
                <w:numId w:val="62"/>
              </w:numPr>
              <w:tabs>
                <w:tab w:val="left" w:pos="567"/>
              </w:tabs>
              <w:autoSpaceDE w:val="0"/>
              <w:autoSpaceDN w:val="0"/>
              <w:adjustRightInd w:val="0"/>
              <w:rPr>
                <w:rFonts w:ascii="Tahoma" w:hAnsi="Tahoma" w:cs="Tahoma"/>
                <w:bCs/>
                <w:color w:val="000000"/>
                <w:sz w:val="24"/>
                <w:szCs w:val="24"/>
              </w:rPr>
            </w:pPr>
            <w:r w:rsidRPr="006D0168">
              <w:rPr>
                <w:rFonts w:ascii="Tahoma" w:hAnsi="Tahoma" w:cs="Tahoma"/>
                <w:sz w:val="24"/>
                <w:szCs w:val="24"/>
              </w:rPr>
              <w:t xml:space="preserve">Newry, </w:t>
            </w:r>
            <w:proofErr w:type="spellStart"/>
            <w:r w:rsidRPr="006D0168">
              <w:rPr>
                <w:rFonts w:ascii="Tahoma" w:hAnsi="Tahoma" w:cs="Tahoma"/>
                <w:sz w:val="24"/>
                <w:szCs w:val="24"/>
              </w:rPr>
              <w:t>Mourne</w:t>
            </w:r>
            <w:proofErr w:type="spellEnd"/>
            <w:r w:rsidRPr="006D0168">
              <w:rPr>
                <w:rFonts w:ascii="Tahoma" w:hAnsi="Tahoma" w:cs="Tahoma"/>
                <w:sz w:val="24"/>
                <w:szCs w:val="24"/>
              </w:rPr>
              <w:t xml:space="preserve"> and Down District Council Corporate Plan</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7</w:t>
            </w:r>
          </w:p>
        </w:tc>
      </w:tr>
      <w:tr w:rsidR="00E8406B" w:rsidRPr="008C7BDD" w:rsidTr="00056145">
        <w:tc>
          <w:tcPr>
            <w:tcW w:w="7763" w:type="dxa"/>
          </w:tcPr>
          <w:p w:rsidR="00056145" w:rsidRPr="006D0168" w:rsidRDefault="00056145" w:rsidP="006D0168">
            <w:pPr>
              <w:pStyle w:val="ListParagraph"/>
              <w:numPr>
                <w:ilvl w:val="0"/>
                <w:numId w:val="62"/>
              </w:numPr>
              <w:tabs>
                <w:tab w:val="left" w:pos="709"/>
              </w:tabs>
              <w:autoSpaceDE w:val="0"/>
              <w:autoSpaceDN w:val="0"/>
              <w:adjustRightInd w:val="0"/>
              <w:rPr>
                <w:rFonts w:ascii="Tahoma" w:hAnsi="Tahoma" w:cs="Tahoma"/>
                <w:bCs/>
                <w:color w:val="000000"/>
                <w:sz w:val="24"/>
                <w:szCs w:val="24"/>
              </w:rPr>
            </w:pPr>
            <w:r w:rsidRPr="006D0168">
              <w:rPr>
                <w:rFonts w:ascii="Tahoma" w:hAnsi="Tahoma" w:cs="Tahoma"/>
                <w:bCs/>
                <w:color w:val="000000"/>
                <w:sz w:val="24"/>
                <w:szCs w:val="24"/>
              </w:rPr>
              <w:t xml:space="preserve">Newry, </w:t>
            </w:r>
            <w:proofErr w:type="spellStart"/>
            <w:r w:rsidRPr="006D0168">
              <w:rPr>
                <w:rFonts w:ascii="Tahoma" w:hAnsi="Tahoma" w:cs="Tahoma"/>
                <w:bCs/>
                <w:color w:val="000000"/>
                <w:sz w:val="24"/>
                <w:szCs w:val="24"/>
              </w:rPr>
              <w:t>Mourne</w:t>
            </w:r>
            <w:proofErr w:type="spellEnd"/>
            <w:r w:rsidRPr="006D0168">
              <w:rPr>
                <w:rFonts w:ascii="Tahoma" w:hAnsi="Tahoma" w:cs="Tahoma"/>
                <w:bCs/>
                <w:color w:val="000000"/>
                <w:sz w:val="24"/>
                <w:szCs w:val="24"/>
              </w:rPr>
              <w:t xml:space="preserve"> and Down District Council Draft Community Plan</w:t>
            </w:r>
          </w:p>
        </w:tc>
        <w:tc>
          <w:tcPr>
            <w:tcW w:w="1479" w:type="dxa"/>
          </w:tcPr>
          <w:p w:rsidR="00E8406B"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7</w:t>
            </w:r>
          </w:p>
        </w:tc>
      </w:tr>
      <w:tr w:rsidR="00056145" w:rsidRPr="008C7BDD" w:rsidTr="00056145">
        <w:tc>
          <w:tcPr>
            <w:tcW w:w="7763" w:type="dxa"/>
          </w:tcPr>
          <w:p w:rsidR="00056145" w:rsidRPr="006D0168" w:rsidRDefault="004113D9" w:rsidP="006D0168">
            <w:pPr>
              <w:pStyle w:val="ListParagraph"/>
              <w:numPr>
                <w:ilvl w:val="0"/>
                <w:numId w:val="62"/>
              </w:numPr>
              <w:tabs>
                <w:tab w:val="left" w:pos="709"/>
              </w:tabs>
              <w:autoSpaceDE w:val="0"/>
              <w:autoSpaceDN w:val="0"/>
              <w:adjustRightInd w:val="0"/>
              <w:rPr>
                <w:rFonts w:ascii="Tahoma" w:hAnsi="Tahoma" w:cs="Tahoma"/>
                <w:bCs/>
                <w:color w:val="000000"/>
                <w:sz w:val="24"/>
                <w:szCs w:val="24"/>
              </w:rPr>
            </w:pPr>
            <w:r w:rsidRPr="006D0168">
              <w:rPr>
                <w:rFonts w:ascii="Tahoma" w:hAnsi="Tahoma" w:cs="Tahoma"/>
                <w:bCs/>
                <w:color w:val="000000"/>
                <w:sz w:val="24"/>
                <w:szCs w:val="24"/>
              </w:rPr>
              <w:t xml:space="preserve">Newry, </w:t>
            </w:r>
            <w:proofErr w:type="spellStart"/>
            <w:r w:rsidRPr="006D0168">
              <w:rPr>
                <w:rFonts w:ascii="Tahoma" w:hAnsi="Tahoma" w:cs="Tahoma"/>
                <w:bCs/>
                <w:color w:val="000000"/>
                <w:sz w:val="24"/>
                <w:szCs w:val="24"/>
              </w:rPr>
              <w:t>Mourne</w:t>
            </w:r>
            <w:proofErr w:type="spellEnd"/>
            <w:r w:rsidRPr="006D0168">
              <w:rPr>
                <w:rFonts w:ascii="Tahoma" w:hAnsi="Tahoma" w:cs="Tahoma"/>
                <w:bCs/>
                <w:color w:val="000000"/>
                <w:sz w:val="24"/>
                <w:szCs w:val="24"/>
              </w:rPr>
              <w:t xml:space="preserve"> and Down District Council Draft Tourism Strategy</w:t>
            </w:r>
          </w:p>
        </w:tc>
        <w:tc>
          <w:tcPr>
            <w:tcW w:w="1479" w:type="dxa"/>
          </w:tcPr>
          <w:p w:rsidR="00056145" w:rsidRPr="008C7BDD" w:rsidRDefault="006D016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8</w:t>
            </w:r>
          </w:p>
        </w:tc>
      </w:tr>
      <w:tr w:rsidR="004113D9" w:rsidRPr="008C7BDD" w:rsidTr="00056145">
        <w:tc>
          <w:tcPr>
            <w:tcW w:w="7763" w:type="dxa"/>
          </w:tcPr>
          <w:p w:rsidR="004113D9" w:rsidRDefault="004113D9" w:rsidP="00056145">
            <w:pPr>
              <w:tabs>
                <w:tab w:val="left" w:pos="709"/>
              </w:tabs>
              <w:autoSpaceDE w:val="0"/>
              <w:autoSpaceDN w:val="0"/>
              <w:adjustRightInd w:val="0"/>
              <w:rPr>
                <w:rFonts w:ascii="Tahoma" w:hAnsi="Tahoma" w:cs="Tahoma"/>
                <w:bCs/>
                <w:color w:val="000000"/>
                <w:sz w:val="24"/>
                <w:szCs w:val="24"/>
              </w:rPr>
            </w:pPr>
          </w:p>
        </w:tc>
        <w:tc>
          <w:tcPr>
            <w:tcW w:w="1479" w:type="dxa"/>
          </w:tcPr>
          <w:p w:rsidR="004113D9" w:rsidRDefault="004113D9"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8C7BDD" w:rsidRDefault="00E8406B" w:rsidP="00E8406B">
            <w:pPr>
              <w:autoSpaceDE w:val="0"/>
              <w:autoSpaceDN w:val="0"/>
              <w:adjustRightInd w:val="0"/>
              <w:rPr>
                <w:rFonts w:ascii="Tahoma" w:hAnsi="Tahoma" w:cs="Tahoma"/>
                <w:bCs/>
                <w:color w:val="000000"/>
                <w:sz w:val="24"/>
                <w:szCs w:val="24"/>
              </w:rPr>
            </w:pPr>
            <w:r w:rsidRPr="004113D9">
              <w:rPr>
                <w:rFonts w:ascii="Tahoma" w:hAnsi="Tahoma" w:cs="Tahoma"/>
                <w:b/>
                <w:sz w:val="24"/>
                <w:szCs w:val="24"/>
              </w:rPr>
              <w:t>3.0</w:t>
            </w:r>
            <w:r w:rsidRPr="005C2F5E">
              <w:rPr>
                <w:rFonts w:ascii="Tahoma" w:hAnsi="Tahoma" w:cs="Tahoma"/>
                <w:sz w:val="24"/>
                <w:szCs w:val="24"/>
              </w:rPr>
              <w:t xml:space="preserve">   </w:t>
            </w:r>
            <w:r w:rsidRPr="004113D9">
              <w:rPr>
                <w:rFonts w:ascii="Tahoma" w:hAnsi="Tahoma" w:cs="Tahoma"/>
                <w:b/>
                <w:sz w:val="24"/>
                <w:szCs w:val="24"/>
              </w:rPr>
              <w:t>Area Plans and Master Plans</w:t>
            </w:r>
            <w:r w:rsidRPr="004113D9">
              <w:rPr>
                <w:rFonts w:ascii="Tahoma" w:hAnsi="Tahoma" w:cs="Tahoma"/>
                <w:b/>
                <w:sz w:val="24"/>
                <w:szCs w:val="24"/>
              </w:rPr>
              <w:tab/>
            </w:r>
          </w:p>
        </w:tc>
        <w:tc>
          <w:tcPr>
            <w:tcW w:w="1479" w:type="dxa"/>
          </w:tcPr>
          <w:p w:rsidR="00E8406B" w:rsidRPr="008C7BDD" w:rsidRDefault="00E8406B"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5C2F5E" w:rsidRDefault="00E8406B" w:rsidP="006D0168">
            <w:pPr>
              <w:autoSpaceDE w:val="0"/>
              <w:autoSpaceDN w:val="0"/>
              <w:adjustRightInd w:val="0"/>
              <w:ind w:firstLine="567"/>
              <w:rPr>
                <w:rFonts w:ascii="Tahoma" w:hAnsi="Tahoma" w:cs="Tahoma"/>
                <w:sz w:val="24"/>
                <w:szCs w:val="24"/>
              </w:rPr>
            </w:pPr>
            <w:proofErr w:type="spellStart"/>
            <w:r w:rsidRPr="001C2F24">
              <w:rPr>
                <w:rFonts w:ascii="Tahoma" w:hAnsi="Tahoma" w:cs="Tahoma"/>
                <w:sz w:val="24"/>
                <w:szCs w:val="24"/>
              </w:rPr>
              <w:t>Ards</w:t>
            </w:r>
            <w:proofErr w:type="spellEnd"/>
            <w:r w:rsidRPr="001C2F24">
              <w:rPr>
                <w:rFonts w:ascii="Tahoma" w:hAnsi="Tahoma" w:cs="Tahoma"/>
                <w:sz w:val="24"/>
                <w:szCs w:val="24"/>
              </w:rPr>
              <w:t xml:space="preserve"> and Down Area Plan 2015</w:t>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9</w:t>
            </w:r>
          </w:p>
        </w:tc>
      </w:tr>
      <w:tr w:rsidR="00E8406B" w:rsidRPr="008C7BDD" w:rsidTr="00056145">
        <w:tc>
          <w:tcPr>
            <w:tcW w:w="7763" w:type="dxa"/>
          </w:tcPr>
          <w:p w:rsidR="00E8406B" w:rsidRDefault="00E8406B" w:rsidP="006D0168">
            <w:pPr>
              <w:ind w:firstLine="567"/>
              <w:jc w:val="both"/>
              <w:rPr>
                <w:rFonts w:ascii="Tahoma" w:hAnsi="Tahoma" w:cs="Tahoma"/>
                <w:sz w:val="24"/>
                <w:szCs w:val="24"/>
              </w:rPr>
            </w:pPr>
            <w:proofErr w:type="spellStart"/>
            <w:r w:rsidRPr="001C2F24">
              <w:rPr>
                <w:rFonts w:ascii="Tahoma" w:hAnsi="Tahoma" w:cs="Tahoma"/>
                <w:sz w:val="24"/>
                <w:szCs w:val="24"/>
              </w:rPr>
              <w:t>Banbridge</w:t>
            </w:r>
            <w:proofErr w:type="spellEnd"/>
            <w:r w:rsidRPr="001C2F24">
              <w:rPr>
                <w:rFonts w:ascii="Tahoma" w:hAnsi="Tahoma" w:cs="Tahoma"/>
                <w:sz w:val="24"/>
                <w:szCs w:val="24"/>
              </w:rPr>
              <w:t xml:space="preserve">/Newry and </w:t>
            </w:r>
            <w:proofErr w:type="spellStart"/>
            <w:r w:rsidRPr="001C2F24">
              <w:rPr>
                <w:rFonts w:ascii="Tahoma" w:hAnsi="Tahoma" w:cs="Tahoma"/>
                <w:sz w:val="24"/>
                <w:szCs w:val="24"/>
              </w:rPr>
              <w:t>Mourne</w:t>
            </w:r>
            <w:proofErr w:type="spellEnd"/>
            <w:r w:rsidRPr="001C2F24">
              <w:rPr>
                <w:rFonts w:ascii="Tahoma" w:hAnsi="Tahoma" w:cs="Tahoma"/>
                <w:sz w:val="24"/>
                <w:szCs w:val="24"/>
              </w:rPr>
              <w:t xml:space="preserve"> Area Plan 2015</w:t>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9</w:t>
            </w:r>
          </w:p>
        </w:tc>
      </w:tr>
      <w:tr w:rsidR="00E8406B" w:rsidRPr="008C7BDD" w:rsidTr="00056145">
        <w:tc>
          <w:tcPr>
            <w:tcW w:w="7763" w:type="dxa"/>
          </w:tcPr>
          <w:p w:rsidR="00E8406B" w:rsidRPr="008C7BDD" w:rsidRDefault="00E8406B" w:rsidP="006D0168">
            <w:pPr>
              <w:autoSpaceDE w:val="0"/>
              <w:autoSpaceDN w:val="0"/>
              <w:adjustRightInd w:val="0"/>
              <w:ind w:firstLine="567"/>
              <w:rPr>
                <w:rFonts w:ascii="Tahoma" w:hAnsi="Tahoma" w:cs="Tahoma"/>
                <w:bCs/>
                <w:color w:val="000000"/>
                <w:sz w:val="24"/>
                <w:szCs w:val="24"/>
              </w:rPr>
            </w:pPr>
            <w:r w:rsidRPr="005C2F5E">
              <w:rPr>
                <w:rFonts w:ascii="Tahoma" w:hAnsi="Tahoma" w:cs="Tahoma"/>
                <w:sz w:val="24"/>
                <w:szCs w:val="24"/>
              </w:rPr>
              <w:t xml:space="preserve">Downpatrick </w:t>
            </w:r>
            <w:proofErr w:type="spellStart"/>
            <w:r w:rsidRPr="005C2F5E">
              <w:rPr>
                <w:rFonts w:ascii="Tahoma" w:hAnsi="Tahoma" w:cs="Tahoma"/>
                <w:sz w:val="24"/>
                <w:szCs w:val="24"/>
              </w:rPr>
              <w:t>Masterplan</w:t>
            </w:r>
            <w:proofErr w:type="spellEnd"/>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10</w:t>
            </w:r>
          </w:p>
        </w:tc>
      </w:tr>
      <w:tr w:rsidR="00E8406B" w:rsidRPr="008C7BDD" w:rsidTr="00056145">
        <w:tc>
          <w:tcPr>
            <w:tcW w:w="7763" w:type="dxa"/>
          </w:tcPr>
          <w:p w:rsidR="00E8406B" w:rsidRPr="008C7BDD" w:rsidRDefault="00E8406B" w:rsidP="006D0168">
            <w:pPr>
              <w:autoSpaceDE w:val="0"/>
              <w:autoSpaceDN w:val="0"/>
              <w:adjustRightInd w:val="0"/>
              <w:ind w:firstLine="567"/>
              <w:rPr>
                <w:rFonts w:ascii="Tahoma" w:hAnsi="Tahoma" w:cs="Tahoma"/>
                <w:bCs/>
                <w:color w:val="000000"/>
                <w:sz w:val="24"/>
                <w:szCs w:val="24"/>
              </w:rPr>
            </w:pPr>
            <w:proofErr w:type="spellStart"/>
            <w:r w:rsidRPr="005C2F5E">
              <w:rPr>
                <w:rFonts w:ascii="Tahoma" w:hAnsi="Tahoma" w:cs="Tahoma"/>
                <w:sz w:val="24"/>
                <w:szCs w:val="24"/>
              </w:rPr>
              <w:t>Ballynahinch</w:t>
            </w:r>
            <w:proofErr w:type="spellEnd"/>
            <w:r w:rsidRPr="005C2F5E">
              <w:rPr>
                <w:rFonts w:ascii="Tahoma" w:hAnsi="Tahoma" w:cs="Tahoma"/>
                <w:sz w:val="24"/>
                <w:szCs w:val="24"/>
              </w:rPr>
              <w:t xml:space="preserve"> </w:t>
            </w:r>
            <w:proofErr w:type="spellStart"/>
            <w:r w:rsidRPr="005C2F5E">
              <w:rPr>
                <w:rFonts w:ascii="Tahoma" w:hAnsi="Tahoma" w:cs="Tahoma"/>
                <w:sz w:val="24"/>
                <w:szCs w:val="24"/>
              </w:rPr>
              <w:t>Masterplan</w:t>
            </w:r>
            <w:proofErr w:type="spellEnd"/>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11</w:t>
            </w:r>
          </w:p>
        </w:tc>
      </w:tr>
      <w:tr w:rsidR="00E8406B" w:rsidRPr="008C7BDD" w:rsidTr="00056145">
        <w:tc>
          <w:tcPr>
            <w:tcW w:w="7763" w:type="dxa"/>
          </w:tcPr>
          <w:p w:rsidR="00E8406B" w:rsidRPr="008C7BDD" w:rsidRDefault="00E8406B" w:rsidP="006D0168">
            <w:pPr>
              <w:autoSpaceDE w:val="0"/>
              <w:autoSpaceDN w:val="0"/>
              <w:adjustRightInd w:val="0"/>
              <w:ind w:firstLine="567"/>
              <w:rPr>
                <w:rFonts w:ascii="Tahoma" w:hAnsi="Tahoma" w:cs="Tahoma"/>
                <w:bCs/>
                <w:color w:val="000000"/>
                <w:sz w:val="24"/>
                <w:szCs w:val="24"/>
              </w:rPr>
            </w:pPr>
            <w:r w:rsidRPr="005C2F5E">
              <w:rPr>
                <w:rFonts w:ascii="Tahoma" w:hAnsi="Tahoma" w:cs="Tahoma"/>
                <w:sz w:val="24"/>
                <w:szCs w:val="24"/>
              </w:rPr>
              <w:t xml:space="preserve">Newry City </w:t>
            </w:r>
            <w:proofErr w:type="spellStart"/>
            <w:r w:rsidRPr="005C2F5E">
              <w:rPr>
                <w:rFonts w:ascii="Tahoma" w:hAnsi="Tahoma" w:cs="Tahoma"/>
                <w:sz w:val="24"/>
                <w:szCs w:val="24"/>
              </w:rPr>
              <w:t>Masterplan</w:t>
            </w:r>
            <w:proofErr w:type="spellEnd"/>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12</w:t>
            </w:r>
          </w:p>
        </w:tc>
      </w:tr>
      <w:tr w:rsidR="00E8406B" w:rsidRPr="008C7BDD" w:rsidTr="00056145">
        <w:tc>
          <w:tcPr>
            <w:tcW w:w="7763" w:type="dxa"/>
          </w:tcPr>
          <w:p w:rsidR="00E8406B" w:rsidRPr="008C7BDD" w:rsidRDefault="00E8406B" w:rsidP="006D0168">
            <w:pPr>
              <w:autoSpaceDE w:val="0"/>
              <w:autoSpaceDN w:val="0"/>
              <w:adjustRightInd w:val="0"/>
              <w:ind w:firstLine="567"/>
              <w:rPr>
                <w:rFonts w:ascii="Tahoma" w:hAnsi="Tahoma" w:cs="Tahoma"/>
                <w:bCs/>
                <w:color w:val="000000"/>
                <w:sz w:val="24"/>
                <w:szCs w:val="24"/>
              </w:rPr>
            </w:pPr>
            <w:r w:rsidRPr="005C2F5E">
              <w:rPr>
                <w:rFonts w:ascii="Tahoma" w:hAnsi="Tahoma" w:cs="Tahoma"/>
                <w:sz w:val="24"/>
                <w:szCs w:val="24"/>
              </w:rPr>
              <w:t xml:space="preserve">South East Coast </w:t>
            </w:r>
            <w:proofErr w:type="spellStart"/>
            <w:r w:rsidRPr="005C2F5E">
              <w:rPr>
                <w:rFonts w:ascii="Tahoma" w:hAnsi="Tahoma" w:cs="Tahoma"/>
                <w:sz w:val="24"/>
                <w:szCs w:val="24"/>
              </w:rPr>
              <w:t>Masterplan</w:t>
            </w:r>
            <w:proofErr w:type="spellEnd"/>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13</w:t>
            </w:r>
          </w:p>
        </w:tc>
      </w:tr>
      <w:tr w:rsidR="00E8406B" w:rsidRPr="008C7BDD" w:rsidTr="00056145">
        <w:tc>
          <w:tcPr>
            <w:tcW w:w="7763" w:type="dxa"/>
          </w:tcPr>
          <w:p w:rsidR="00E8406B" w:rsidRPr="008C7BDD" w:rsidRDefault="00E8406B" w:rsidP="00E8406B">
            <w:pPr>
              <w:autoSpaceDE w:val="0"/>
              <w:autoSpaceDN w:val="0"/>
              <w:adjustRightInd w:val="0"/>
              <w:rPr>
                <w:rFonts w:ascii="Tahoma" w:hAnsi="Tahoma" w:cs="Tahoma"/>
                <w:bCs/>
                <w:color w:val="000000"/>
                <w:sz w:val="24"/>
                <w:szCs w:val="24"/>
              </w:rPr>
            </w:pPr>
          </w:p>
        </w:tc>
        <w:tc>
          <w:tcPr>
            <w:tcW w:w="1479" w:type="dxa"/>
          </w:tcPr>
          <w:p w:rsidR="00E8406B" w:rsidRPr="008C7BDD" w:rsidRDefault="00E8406B"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4113D9" w:rsidRDefault="00E8406B" w:rsidP="004113D9">
            <w:pPr>
              <w:autoSpaceDE w:val="0"/>
              <w:autoSpaceDN w:val="0"/>
              <w:adjustRightInd w:val="0"/>
              <w:ind w:left="567" w:hanging="567"/>
              <w:rPr>
                <w:rFonts w:ascii="Tahoma" w:hAnsi="Tahoma" w:cs="Tahoma"/>
                <w:b/>
                <w:bCs/>
                <w:color w:val="000000"/>
                <w:sz w:val="24"/>
                <w:szCs w:val="24"/>
              </w:rPr>
            </w:pPr>
            <w:r w:rsidRPr="004113D9">
              <w:rPr>
                <w:rFonts w:ascii="Tahoma" w:hAnsi="Tahoma" w:cs="Tahoma"/>
                <w:b/>
                <w:sz w:val="24"/>
                <w:szCs w:val="24"/>
              </w:rPr>
              <w:t xml:space="preserve">4.0   Departments, Agencies and Organisations with roles     </w:t>
            </w:r>
            <w:r w:rsidR="004113D9">
              <w:rPr>
                <w:rFonts w:ascii="Tahoma" w:hAnsi="Tahoma" w:cs="Tahoma"/>
                <w:b/>
                <w:sz w:val="24"/>
                <w:szCs w:val="24"/>
              </w:rPr>
              <w:t xml:space="preserve">     </w:t>
            </w:r>
            <w:r w:rsidRPr="004113D9">
              <w:rPr>
                <w:rFonts w:ascii="Tahoma" w:hAnsi="Tahoma" w:cs="Tahoma"/>
                <w:b/>
                <w:sz w:val="24"/>
                <w:szCs w:val="24"/>
              </w:rPr>
              <w:t>regarding tourism</w:t>
            </w:r>
          </w:p>
        </w:tc>
        <w:tc>
          <w:tcPr>
            <w:tcW w:w="1479" w:type="dxa"/>
          </w:tcPr>
          <w:p w:rsidR="00E8406B" w:rsidRPr="008C7BDD" w:rsidRDefault="00E8406B"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8C7BDD" w:rsidRDefault="00E8406B" w:rsidP="00203750">
            <w:pPr>
              <w:autoSpaceDE w:val="0"/>
              <w:autoSpaceDN w:val="0"/>
              <w:adjustRightInd w:val="0"/>
              <w:ind w:left="567"/>
              <w:rPr>
                <w:rFonts w:ascii="Tahoma" w:hAnsi="Tahoma" w:cs="Tahoma"/>
                <w:bCs/>
                <w:color w:val="000000"/>
                <w:sz w:val="24"/>
                <w:szCs w:val="24"/>
              </w:rPr>
            </w:pPr>
            <w:r>
              <w:rPr>
                <w:rFonts w:ascii="Tahoma" w:hAnsi="Tahoma" w:cs="Tahoma"/>
                <w:sz w:val="24"/>
                <w:szCs w:val="24"/>
              </w:rPr>
              <w:t xml:space="preserve">(a) </w:t>
            </w:r>
            <w:r w:rsidR="00203750">
              <w:rPr>
                <w:rFonts w:ascii="Tahoma" w:hAnsi="Tahoma" w:cs="Tahoma"/>
                <w:sz w:val="24"/>
                <w:szCs w:val="24"/>
              </w:rPr>
              <w:t xml:space="preserve">Department of Enterprise, Trade and Investment (DETI) now </w:t>
            </w:r>
            <w:r w:rsidRPr="00D7470D">
              <w:rPr>
                <w:rFonts w:ascii="Tahoma" w:hAnsi="Tahoma" w:cs="Tahoma"/>
                <w:sz w:val="24"/>
                <w:szCs w:val="24"/>
              </w:rPr>
              <w:t>Department for the Economy</w:t>
            </w:r>
            <w:r>
              <w:rPr>
                <w:rFonts w:ascii="Tahoma" w:hAnsi="Tahoma" w:cs="Tahoma"/>
                <w:sz w:val="24"/>
                <w:szCs w:val="24"/>
              </w:rPr>
              <w:t xml:space="preserve"> (</w:t>
            </w:r>
            <w:proofErr w:type="spellStart"/>
            <w:r>
              <w:rPr>
                <w:rFonts w:ascii="Tahoma" w:hAnsi="Tahoma" w:cs="Tahoma"/>
                <w:sz w:val="24"/>
                <w:szCs w:val="24"/>
              </w:rPr>
              <w:t>DfE</w:t>
            </w:r>
            <w:proofErr w:type="spellEnd"/>
            <w:r>
              <w:rPr>
                <w:rFonts w:ascii="Tahoma" w:hAnsi="Tahoma" w:cs="Tahoma"/>
                <w:sz w:val="24"/>
                <w:szCs w:val="24"/>
              </w:rPr>
              <w:t>)</w:t>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15</w:t>
            </w:r>
          </w:p>
        </w:tc>
      </w:tr>
      <w:tr w:rsidR="00E8406B" w:rsidRPr="008C7BDD" w:rsidTr="00056145">
        <w:tc>
          <w:tcPr>
            <w:tcW w:w="7763" w:type="dxa"/>
          </w:tcPr>
          <w:p w:rsidR="00E8406B" w:rsidRPr="008C7BDD" w:rsidRDefault="00E8406B" w:rsidP="006D0168">
            <w:pPr>
              <w:autoSpaceDE w:val="0"/>
              <w:autoSpaceDN w:val="0"/>
              <w:adjustRightInd w:val="0"/>
              <w:ind w:left="567"/>
              <w:rPr>
                <w:rFonts w:ascii="Tahoma" w:hAnsi="Tahoma" w:cs="Tahoma"/>
                <w:bCs/>
                <w:color w:val="000000"/>
                <w:sz w:val="24"/>
                <w:szCs w:val="24"/>
              </w:rPr>
            </w:pPr>
            <w:r>
              <w:rPr>
                <w:rFonts w:ascii="Tahoma" w:hAnsi="Tahoma" w:cs="Tahoma"/>
                <w:sz w:val="24"/>
                <w:szCs w:val="24"/>
              </w:rPr>
              <w:t>(b)</w:t>
            </w:r>
            <w:r w:rsidR="00F260C7">
              <w:rPr>
                <w:rFonts w:ascii="Tahoma" w:hAnsi="Tahoma" w:cs="Tahoma"/>
                <w:sz w:val="24"/>
                <w:szCs w:val="24"/>
              </w:rPr>
              <w:t xml:space="preserve"> </w:t>
            </w:r>
            <w:r w:rsidR="00203750">
              <w:rPr>
                <w:rFonts w:ascii="Tahoma" w:hAnsi="Tahoma" w:cs="Tahoma"/>
                <w:sz w:val="24"/>
                <w:szCs w:val="24"/>
              </w:rPr>
              <w:t>Department of Agriculture and Rural Affairs (DARD) now</w:t>
            </w:r>
            <w:r>
              <w:rPr>
                <w:rFonts w:ascii="Tahoma" w:hAnsi="Tahoma" w:cs="Tahoma"/>
                <w:sz w:val="24"/>
                <w:szCs w:val="24"/>
              </w:rPr>
              <w:t xml:space="preserve"> </w:t>
            </w:r>
            <w:r w:rsidRPr="00D7470D">
              <w:rPr>
                <w:rFonts w:ascii="Tahoma" w:hAnsi="Tahoma" w:cs="Tahoma"/>
                <w:sz w:val="24"/>
                <w:szCs w:val="24"/>
              </w:rPr>
              <w:t xml:space="preserve">Department of Agriculture, Environment and Rural Affairs </w:t>
            </w:r>
            <w:r>
              <w:rPr>
                <w:rFonts w:ascii="Tahoma" w:hAnsi="Tahoma" w:cs="Tahoma"/>
                <w:sz w:val="24"/>
                <w:szCs w:val="24"/>
              </w:rPr>
              <w:t xml:space="preserve">    </w:t>
            </w:r>
            <w:r w:rsidRPr="00D7470D">
              <w:rPr>
                <w:rFonts w:ascii="Tahoma" w:hAnsi="Tahoma" w:cs="Tahoma"/>
                <w:sz w:val="24"/>
                <w:szCs w:val="24"/>
              </w:rPr>
              <w:t>(DAERA)</w:t>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16</w:t>
            </w:r>
          </w:p>
        </w:tc>
      </w:tr>
      <w:tr w:rsidR="00E8406B" w:rsidRPr="008C7BDD" w:rsidTr="00056145">
        <w:tc>
          <w:tcPr>
            <w:tcW w:w="7763" w:type="dxa"/>
          </w:tcPr>
          <w:p w:rsidR="00E8406B" w:rsidRPr="008C7BDD" w:rsidRDefault="00F260C7" w:rsidP="002B5548">
            <w:pPr>
              <w:autoSpaceDE w:val="0"/>
              <w:autoSpaceDN w:val="0"/>
              <w:adjustRightInd w:val="0"/>
              <w:ind w:left="567"/>
              <w:rPr>
                <w:rFonts w:ascii="Tahoma" w:hAnsi="Tahoma" w:cs="Tahoma"/>
                <w:bCs/>
                <w:color w:val="000000"/>
                <w:sz w:val="24"/>
                <w:szCs w:val="24"/>
              </w:rPr>
            </w:pPr>
            <w:r>
              <w:rPr>
                <w:rFonts w:ascii="Tahoma" w:hAnsi="Tahoma" w:cs="Tahoma"/>
                <w:sz w:val="24"/>
                <w:szCs w:val="24"/>
              </w:rPr>
              <w:t xml:space="preserve">(c) </w:t>
            </w:r>
            <w:r w:rsidR="00E8406B">
              <w:rPr>
                <w:rFonts w:ascii="Tahoma" w:hAnsi="Tahoma" w:cs="Tahoma"/>
                <w:sz w:val="24"/>
                <w:szCs w:val="24"/>
              </w:rPr>
              <w:t>D</w:t>
            </w:r>
            <w:r w:rsidR="002B5548">
              <w:rPr>
                <w:rFonts w:ascii="Tahoma" w:hAnsi="Tahoma" w:cs="Tahoma"/>
                <w:sz w:val="24"/>
                <w:szCs w:val="24"/>
              </w:rPr>
              <w:t xml:space="preserve">epartment of the </w:t>
            </w:r>
            <w:r w:rsidR="00E8406B" w:rsidRPr="005C2F5E">
              <w:rPr>
                <w:rFonts w:ascii="Tahoma" w:hAnsi="Tahoma" w:cs="Tahoma"/>
                <w:sz w:val="24"/>
                <w:szCs w:val="24"/>
              </w:rPr>
              <w:t>E</w:t>
            </w:r>
            <w:r w:rsidR="002B5548">
              <w:rPr>
                <w:rFonts w:ascii="Tahoma" w:hAnsi="Tahoma" w:cs="Tahoma"/>
                <w:sz w:val="24"/>
                <w:szCs w:val="24"/>
              </w:rPr>
              <w:t>nvironment (DoE)</w:t>
            </w:r>
            <w:r w:rsidR="00115391">
              <w:rPr>
                <w:rFonts w:ascii="Tahoma" w:hAnsi="Tahoma" w:cs="Tahoma"/>
                <w:sz w:val="24"/>
                <w:szCs w:val="24"/>
              </w:rPr>
              <w:t xml:space="preserve"> </w:t>
            </w:r>
            <w:r w:rsidR="004113D9">
              <w:rPr>
                <w:rFonts w:ascii="Tahoma" w:hAnsi="Tahoma" w:cs="Tahoma"/>
                <w:sz w:val="24"/>
                <w:szCs w:val="24"/>
              </w:rPr>
              <w:t>now</w:t>
            </w:r>
            <w:r w:rsidR="00115391">
              <w:rPr>
                <w:rFonts w:ascii="Tahoma" w:hAnsi="Tahoma" w:cs="Tahoma"/>
                <w:sz w:val="24"/>
                <w:szCs w:val="24"/>
              </w:rPr>
              <w:t xml:space="preserve"> Department for Communities (</w:t>
            </w:r>
            <w:proofErr w:type="spellStart"/>
            <w:r w:rsidR="00115391">
              <w:rPr>
                <w:rFonts w:ascii="Tahoma" w:hAnsi="Tahoma" w:cs="Tahoma"/>
                <w:sz w:val="24"/>
                <w:szCs w:val="24"/>
              </w:rPr>
              <w:t>DfC</w:t>
            </w:r>
            <w:proofErr w:type="spellEnd"/>
            <w:r w:rsidR="00115391">
              <w:rPr>
                <w:rFonts w:ascii="Tahoma" w:hAnsi="Tahoma" w:cs="Tahoma"/>
                <w:sz w:val="24"/>
                <w:szCs w:val="24"/>
              </w:rPr>
              <w:t>) and DAERA</w:t>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16</w:t>
            </w:r>
          </w:p>
        </w:tc>
      </w:tr>
      <w:tr w:rsidR="00E8406B" w:rsidRPr="008C7BDD" w:rsidTr="00056145">
        <w:tc>
          <w:tcPr>
            <w:tcW w:w="7763" w:type="dxa"/>
          </w:tcPr>
          <w:p w:rsidR="00E8406B" w:rsidRPr="008C7BDD" w:rsidRDefault="00E8406B" w:rsidP="00203750">
            <w:pPr>
              <w:autoSpaceDE w:val="0"/>
              <w:autoSpaceDN w:val="0"/>
              <w:adjustRightInd w:val="0"/>
              <w:ind w:left="567"/>
              <w:rPr>
                <w:rFonts w:ascii="Tahoma" w:hAnsi="Tahoma" w:cs="Tahoma"/>
                <w:bCs/>
                <w:color w:val="000000"/>
                <w:sz w:val="24"/>
                <w:szCs w:val="24"/>
              </w:rPr>
            </w:pPr>
            <w:r>
              <w:rPr>
                <w:rFonts w:ascii="Tahoma" w:hAnsi="Tahoma" w:cs="Tahoma"/>
                <w:sz w:val="24"/>
                <w:szCs w:val="24"/>
              </w:rPr>
              <w:t xml:space="preserve">(d) </w:t>
            </w:r>
            <w:r w:rsidR="00203750">
              <w:rPr>
                <w:rFonts w:ascii="Tahoma" w:hAnsi="Tahoma" w:cs="Tahoma"/>
                <w:sz w:val="24"/>
                <w:szCs w:val="24"/>
              </w:rPr>
              <w:t xml:space="preserve">Department of Culture, Arts and Leisure (DCAL) now </w:t>
            </w:r>
            <w:r w:rsidRPr="00E55EC6">
              <w:rPr>
                <w:rFonts w:ascii="Tahoma" w:hAnsi="Tahoma" w:cs="Tahoma"/>
                <w:sz w:val="24"/>
                <w:szCs w:val="24"/>
              </w:rPr>
              <w:t>Department for Communities (</w:t>
            </w:r>
            <w:proofErr w:type="spellStart"/>
            <w:r w:rsidRPr="00E55EC6">
              <w:rPr>
                <w:rFonts w:ascii="Tahoma" w:hAnsi="Tahoma" w:cs="Tahoma"/>
                <w:sz w:val="24"/>
                <w:szCs w:val="24"/>
              </w:rPr>
              <w:t>DfC</w:t>
            </w:r>
            <w:proofErr w:type="spellEnd"/>
            <w:r w:rsidRPr="00E55EC6">
              <w:rPr>
                <w:rFonts w:ascii="Tahoma" w:hAnsi="Tahoma" w:cs="Tahoma"/>
                <w:sz w:val="24"/>
                <w:szCs w:val="24"/>
              </w:rPr>
              <w:t>)</w:t>
            </w:r>
          </w:p>
        </w:tc>
        <w:tc>
          <w:tcPr>
            <w:tcW w:w="1479" w:type="dxa"/>
          </w:tcPr>
          <w:p w:rsidR="00E8406B" w:rsidRPr="008C7BDD" w:rsidRDefault="005A5DF8"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18</w:t>
            </w:r>
          </w:p>
        </w:tc>
      </w:tr>
      <w:tr w:rsidR="00E8406B" w:rsidRPr="008C7BDD" w:rsidTr="00056145">
        <w:tc>
          <w:tcPr>
            <w:tcW w:w="7763" w:type="dxa"/>
          </w:tcPr>
          <w:p w:rsidR="00E8406B" w:rsidRPr="008C7BDD" w:rsidRDefault="00E8406B" w:rsidP="00D72BC7">
            <w:pPr>
              <w:autoSpaceDE w:val="0"/>
              <w:autoSpaceDN w:val="0"/>
              <w:adjustRightInd w:val="0"/>
              <w:ind w:left="567"/>
              <w:rPr>
                <w:rFonts w:ascii="Tahoma" w:hAnsi="Tahoma" w:cs="Tahoma"/>
                <w:bCs/>
                <w:color w:val="000000"/>
                <w:sz w:val="24"/>
                <w:szCs w:val="24"/>
              </w:rPr>
            </w:pPr>
            <w:r>
              <w:rPr>
                <w:rFonts w:ascii="Tahoma" w:hAnsi="Tahoma" w:cs="Tahoma"/>
                <w:sz w:val="24"/>
                <w:szCs w:val="24"/>
              </w:rPr>
              <w:t xml:space="preserve">(e) </w:t>
            </w:r>
            <w:r w:rsidR="00D72BC7">
              <w:rPr>
                <w:rFonts w:ascii="Tahoma" w:hAnsi="Tahoma" w:cs="Tahoma"/>
                <w:sz w:val="24"/>
                <w:szCs w:val="24"/>
              </w:rPr>
              <w:t xml:space="preserve">Department for Social Development (DSD) now </w:t>
            </w:r>
            <w:r w:rsidR="004113D9">
              <w:rPr>
                <w:rFonts w:ascii="Tahoma" w:hAnsi="Tahoma" w:cs="Tahoma"/>
                <w:sz w:val="24"/>
                <w:szCs w:val="24"/>
              </w:rPr>
              <w:t>De</w:t>
            </w:r>
            <w:r w:rsidR="00D72BC7">
              <w:rPr>
                <w:rFonts w:ascii="Tahoma" w:hAnsi="Tahoma" w:cs="Tahoma"/>
                <w:sz w:val="24"/>
                <w:szCs w:val="24"/>
              </w:rPr>
              <w:t>partment for Communities (</w:t>
            </w:r>
            <w:proofErr w:type="spellStart"/>
            <w:r w:rsidR="00D72BC7">
              <w:rPr>
                <w:rFonts w:ascii="Tahoma" w:hAnsi="Tahoma" w:cs="Tahoma"/>
                <w:sz w:val="24"/>
                <w:szCs w:val="24"/>
              </w:rPr>
              <w:t>DfC</w:t>
            </w:r>
            <w:proofErr w:type="spellEnd"/>
            <w:r w:rsidR="00D72BC7">
              <w:rPr>
                <w:rFonts w:ascii="Tahoma" w:hAnsi="Tahoma" w:cs="Tahoma"/>
                <w:sz w:val="24"/>
                <w:szCs w:val="24"/>
              </w:rPr>
              <w:t>)</w:t>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19</w:t>
            </w:r>
          </w:p>
        </w:tc>
      </w:tr>
      <w:tr w:rsidR="004113D9" w:rsidRPr="008C7BDD" w:rsidTr="00056145">
        <w:tc>
          <w:tcPr>
            <w:tcW w:w="7763" w:type="dxa"/>
          </w:tcPr>
          <w:p w:rsidR="004113D9" w:rsidRDefault="004113D9" w:rsidP="00D72BC7">
            <w:pPr>
              <w:autoSpaceDE w:val="0"/>
              <w:autoSpaceDN w:val="0"/>
              <w:adjustRightInd w:val="0"/>
              <w:ind w:left="567"/>
              <w:rPr>
                <w:rFonts w:ascii="Tahoma" w:hAnsi="Tahoma" w:cs="Tahoma"/>
                <w:sz w:val="24"/>
                <w:szCs w:val="24"/>
              </w:rPr>
            </w:pPr>
            <w:r>
              <w:rPr>
                <w:rFonts w:ascii="Tahoma" w:hAnsi="Tahoma" w:cs="Tahoma"/>
                <w:sz w:val="24"/>
                <w:szCs w:val="24"/>
              </w:rPr>
              <w:t xml:space="preserve">(f) </w:t>
            </w:r>
            <w:r w:rsidR="00D72BC7">
              <w:rPr>
                <w:rFonts w:ascii="Tahoma" w:hAnsi="Tahoma" w:cs="Tahoma"/>
                <w:sz w:val="24"/>
                <w:szCs w:val="24"/>
              </w:rPr>
              <w:t xml:space="preserve">Department for Education and Learning (DEL) now </w:t>
            </w:r>
            <w:r>
              <w:rPr>
                <w:rFonts w:ascii="Tahoma" w:hAnsi="Tahoma" w:cs="Tahoma"/>
                <w:sz w:val="24"/>
                <w:szCs w:val="24"/>
              </w:rPr>
              <w:t>D</w:t>
            </w:r>
            <w:r w:rsidR="00D72BC7">
              <w:rPr>
                <w:rFonts w:ascii="Tahoma" w:hAnsi="Tahoma" w:cs="Tahoma"/>
                <w:sz w:val="24"/>
                <w:szCs w:val="24"/>
              </w:rPr>
              <w:t>epartment for the Economy (</w:t>
            </w:r>
            <w:proofErr w:type="spellStart"/>
            <w:r w:rsidR="00D72BC7">
              <w:rPr>
                <w:rFonts w:ascii="Tahoma" w:hAnsi="Tahoma" w:cs="Tahoma"/>
                <w:sz w:val="24"/>
                <w:szCs w:val="24"/>
              </w:rPr>
              <w:t>DfE</w:t>
            </w:r>
            <w:proofErr w:type="spellEnd"/>
            <w:r w:rsidR="00D72BC7">
              <w:rPr>
                <w:rFonts w:ascii="Tahoma" w:hAnsi="Tahoma" w:cs="Tahoma"/>
                <w:sz w:val="24"/>
                <w:szCs w:val="24"/>
              </w:rPr>
              <w:t>)</w:t>
            </w:r>
          </w:p>
        </w:tc>
        <w:tc>
          <w:tcPr>
            <w:tcW w:w="1479" w:type="dxa"/>
          </w:tcPr>
          <w:p w:rsidR="004113D9"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19</w:t>
            </w:r>
          </w:p>
        </w:tc>
      </w:tr>
      <w:tr w:rsidR="00E8406B" w:rsidRPr="008C7BDD" w:rsidTr="00056145">
        <w:tc>
          <w:tcPr>
            <w:tcW w:w="7763" w:type="dxa"/>
          </w:tcPr>
          <w:p w:rsidR="00E8406B" w:rsidRPr="002B5548" w:rsidRDefault="002B5548" w:rsidP="002B5548">
            <w:pPr>
              <w:autoSpaceDE w:val="0"/>
              <w:autoSpaceDN w:val="0"/>
              <w:adjustRightInd w:val="0"/>
              <w:ind w:firstLine="567"/>
              <w:rPr>
                <w:rFonts w:ascii="Tahoma" w:hAnsi="Tahoma" w:cs="Tahoma"/>
                <w:bCs/>
                <w:color w:val="000000"/>
                <w:sz w:val="24"/>
                <w:szCs w:val="24"/>
              </w:rPr>
            </w:pPr>
            <w:r>
              <w:rPr>
                <w:rFonts w:ascii="Tahoma" w:hAnsi="Tahoma" w:cs="Tahoma"/>
                <w:bCs/>
                <w:color w:val="000000"/>
                <w:sz w:val="24"/>
                <w:szCs w:val="24"/>
              </w:rPr>
              <w:t>(g) National Trust</w:t>
            </w:r>
          </w:p>
        </w:tc>
        <w:tc>
          <w:tcPr>
            <w:tcW w:w="1479" w:type="dxa"/>
          </w:tcPr>
          <w:p w:rsidR="0076132C" w:rsidRPr="008C7BDD" w:rsidRDefault="0076132C"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19</w:t>
            </w:r>
          </w:p>
        </w:tc>
      </w:tr>
      <w:tr w:rsidR="0076132C" w:rsidRPr="008C7BDD" w:rsidTr="00056145">
        <w:tc>
          <w:tcPr>
            <w:tcW w:w="7763" w:type="dxa"/>
          </w:tcPr>
          <w:p w:rsidR="0076132C" w:rsidRDefault="0076132C" w:rsidP="002B5548">
            <w:pPr>
              <w:autoSpaceDE w:val="0"/>
              <w:autoSpaceDN w:val="0"/>
              <w:adjustRightInd w:val="0"/>
              <w:ind w:firstLine="567"/>
              <w:rPr>
                <w:rFonts w:ascii="Tahoma" w:hAnsi="Tahoma" w:cs="Tahoma"/>
                <w:bCs/>
                <w:color w:val="000000"/>
                <w:sz w:val="24"/>
                <w:szCs w:val="24"/>
              </w:rPr>
            </w:pPr>
          </w:p>
        </w:tc>
        <w:tc>
          <w:tcPr>
            <w:tcW w:w="1479" w:type="dxa"/>
          </w:tcPr>
          <w:p w:rsidR="0076132C" w:rsidRDefault="0076132C" w:rsidP="00E8406B">
            <w:pPr>
              <w:autoSpaceDE w:val="0"/>
              <w:autoSpaceDN w:val="0"/>
              <w:adjustRightInd w:val="0"/>
              <w:rPr>
                <w:rFonts w:ascii="Tahoma" w:hAnsi="Tahoma" w:cs="Tahoma"/>
                <w:bCs/>
                <w:color w:val="000000"/>
                <w:sz w:val="24"/>
                <w:szCs w:val="24"/>
              </w:rPr>
            </w:pPr>
          </w:p>
        </w:tc>
      </w:tr>
      <w:tr w:rsidR="00E8406B" w:rsidRPr="008C7BDD" w:rsidTr="00056145">
        <w:tc>
          <w:tcPr>
            <w:tcW w:w="7763" w:type="dxa"/>
          </w:tcPr>
          <w:p w:rsidR="00E8406B" w:rsidRPr="004113D9" w:rsidRDefault="00E8406B" w:rsidP="004113D9">
            <w:pPr>
              <w:autoSpaceDE w:val="0"/>
              <w:autoSpaceDN w:val="0"/>
              <w:adjustRightInd w:val="0"/>
              <w:ind w:left="567" w:hanging="567"/>
              <w:rPr>
                <w:rFonts w:ascii="Tahoma" w:hAnsi="Tahoma" w:cs="Tahoma"/>
                <w:b/>
                <w:bCs/>
                <w:color w:val="000000"/>
                <w:sz w:val="24"/>
                <w:szCs w:val="24"/>
              </w:rPr>
            </w:pPr>
            <w:r w:rsidRPr="004113D9">
              <w:rPr>
                <w:rFonts w:ascii="Tahoma" w:hAnsi="Tahoma" w:cs="Tahoma"/>
                <w:b/>
                <w:sz w:val="24"/>
                <w:szCs w:val="24"/>
              </w:rPr>
              <w:t xml:space="preserve">5.0   Northern Ireland and Newry, </w:t>
            </w:r>
            <w:proofErr w:type="spellStart"/>
            <w:r w:rsidRPr="004113D9">
              <w:rPr>
                <w:rFonts w:ascii="Tahoma" w:hAnsi="Tahoma" w:cs="Tahoma"/>
                <w:b/>
                <w:sz w:val="24"/>
                <w:szCs w:val="24"/>
              </w:rPr>
              <w:t>Mourne</w:t>
            </w:r>
            <w:proofErr w:type="spellEnd"/>
            <w:r w:rsidRPr="004113D9">
              <w:rPr>
                <w:rFonts w:ascii="Tahoma" w:hAnsi="Tahoma" w:cs="Tahoma"/>
                <w:b/>
                <w:sz w:val="24"/>
                <w:szCs w:val="24"/>
              </w:rPr>
              <w:t xml:space="preserve"> and Down Tourism Industry</w:t>
            </w:r>
            <w:r w:rsidRPr="004113D9">
              <w:rPr>
                <w:rFonts w:ascii="Tahoma" w:hAnsi="Tahoma" w:cs="Tahoma"/>
                <w:b/>
                <w:sz w:val="24"/>
                <w:szCs w:val="24"/>
              </w:rPr>
              <w:tab/>
            </w:r>
          </w:p>
        </w:tc>
        <w:tc>
          <w:tcPr>
            <w:tcW w:w="1479" w:type="dxa"/>
          </w:tcPr>
          <w:p w:rsidR="00E8406B"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20</w:t>
            </w:r>
          </w:p>
        </w:tc>
      </w:tr>
      <w:tr w:rsidR="00E8406B" w:rsidRPr="008C7BDD" w:rsidTr="00056145">
        <w:tc>
          <w:tcPr>
            <w:tcW w:w="7763" w:type="dxa"/>
          </w:tcPr>
          <w:p w:rsidR="00E8406B" w:rsidRPr="008C7BDD" w:rsidRDefault="00E8406B" w:rsidP="004113D9">
            <w:pPr>
              <w:autoSpaceDE w:val="0"/>
              <w:autoSpaceDN w:val="0"/>
              <w:adjustRightInd w:val="0"/>
              <w:rPr>
                <w:rFonts w:ascii="Tahoma" w:hAnsi="Tahoma" w:cs="Tahoma"/>
                <w:bCs/>
                <w:color w:val="000000"/>
                <w:sz w:val="24"/>
                <w:szCs w:val="24"/>
              </w:rPr>
            </w:pPr>
            <w:r>
              <w:rPr>
                <w:rFonts w:ascii="Tahoma" w:hAnsi="Tahoma" w:cs="Tahoma"/>
                <w:sz w:val="24"/>
                <w:szCs w:val="24"/>
              </w:rPr>
              <w:t xml:space="preserve">        </w:t>
            </w:r>
          </w:p>
        </w:tc>
        <w:tc>
          <w:tcPr>
            <w:tcW w:w="1479" w:type="dxa"/>
          </w:tcPr>
          <w:p w:rsidR="00E8406B" w:rsidRPr="008C7BDD" w:rsidRDefault="00E8406B" w:rsidP="00E8406B">
            <w:pPr>
              <w:autoSpaceDE w:val="0"/>
              <w:autoSpaceDN w:val="0"/>
              <w:adjustRightInd w:val="0"/>
              <w:rPr>
                <w:rFonts w:ascii="Tahoma" w:hAnsi="Tahoma" w:cs="Tahoma"/>
                <w:bCs/>
                <w:color w:val="000000"/>
                <w:sz w:val="24"/>
                <w:szCs w:val="24"/>
              </w:rPr>
            </w:pPr>
          </w:p>
        </w:tc>
      </w:tr>
      <w:tr w:rsidR="006D3E17" w:rsidRPr="008C7BDD" w:rsidTr="00056145">
        <w:tc>
          <w:tcPr>
            <w:tcW w:w="7763" w:type="dxa"/>
          </w:tcPr>
          <w:p w:rsidR="006D3E17" w:rsidRPr="008C7BDD" w:rsidRDefault="006D3E17" w:rsidP="00E8406B">
            <w:pPr>
              <w:autoSpaceDE w:val="0"/>
              <w:autoSpaceDN w:val="0"/>
              <w:adjustRightInd w:val="0"/>
              <w:rPr>
                <w:rFonts w:ascii="Tahoma" w:hAnsi="Tahoma" w:cs="Tahoma"/>
                <w:bCs/>
                <w:color w:val="000000"/>
                <w:sz w:val="24"/>
                <w:szCs w:val="24"/>
              </w:rPr>
            </w:pPr>
            <w:r w:rsidRPr="004113D9">
              <w:rPr>
                <w:rFonts w:ascii="Tahoma" w:hAnsi="Tahoma" w:cs="Tahoma"/>
                <w:b/>
                <w:sz w:val="24"/>
                <w:szCs w:val="24"/>
              </w:rPr>
              <w:lastRenderedPageBreak/>
              <w:t xml:space="preserve">6.0   Newry, </w:t>
            </w:r>
            <w:proofErr w:type="spellStart"/>
            <w:r w:rsidRPr="004113D9">
              <w:rPr>
                <w:rFonts w:ascii="Tahoma" w:hAnsi="Tahoma" w:cs="Tahoma"/>
                <w:b/>
                <w:sz w:val="24"/>
                <w:szCs w:val="24"/>
              </w:rPr>
              <w:t>Mourne</w:t>
            </w:r>
            <w:proofErr w:type="spellEnd"/>
            <w:r w:rsidRPr="004113D9">
              <w:rPr>
                <w:rFonts w:ascii="Tahoma" w:hAnsi="Tahoma" w:cs="Tahoma"/>
                <w:b/>
                <w:sz w:val="24"/>
                <w:szCs w:val="24"/>
              </w:rPr>
              <w:t xml:space="preserve"> and Down Tourism Assets</w:t>
            </w:r>
          </w:p>
        </w:tc>
        <w:tc>
          <w:tcPr>
            <w:tcW w:w="1479" w:type="dxa"/>
          </w:tcPr>
          <w:p w:rsidR="006D3E17" w:rsidRPr="008C7BDD" w:rsidRDefault="006D3E17" w:rsidP="00E8406B">
            <w:pPr>
              <w:autoSpaceDE w:val="0"/>
              <w:autoSpaceDN w:val="0"/>
              <w:adjustRightInd w:val="0"/>
              <w:rPr>
                <w:rFonts w:ascii="Tahoma" w:hAnsi="Tahoma" w:cs="Tahoma"/>
                <w:bCs/>
                <w:color w:val="000000"/>
                <w:sz w:val="24"/>
                <w:szCs w:val="24"/>
              </w:rPr>
            </w:pPr>
          </w:p>
        </w:tc>
      </w:tr>
      <w:tr w:rsidR="006D3E17" w:rsidRPr="008C7BDD" w:rsidTr="00056145">
        <w:tc>
          <w:tcPr>
            <w:tcW w:w="7763" w:type="dxa"/>
          </w:tcPr>
          <w:p w:rsidR="006D3E17" w:rsidRPr="004113D9" w:rsidRDefault="006D3E17" w:rsidP="006D3E17">
            <w:pPr>
              <w:autoSpaceDE w:val="0"/>
              <w:autoSpaceDN w:val="0"/>
              <w:adjustRightInd w:val="0"/>
              <w:ind w:firstLine="567"/>
              <w:rPr>
                <w:rFonts w:ascii="Tahoma" w:hAnsi="Tahoma" w:cs="Tahoma"/>
                <w:b/>
                <w:bCs/>
                <w:color w:val="000000"/>
                <w:sz w:val="24"/>
                <w:szCs w:val="24"/>
              </w:rPr>
            </w:pPr>
            <w:r>
              <w:rPr>
                <w:rFonts w:ascii="Tahoma" w:hAnsi="Tahoma" w:cs="Tahoma"/>
                <w:bCs/>
                <w:color w:val="000000"/>
                <w:sz w:val="24"/>
                <w:szCs w:val="24"/>
              </w:rPr>
              <w:t>Activity Tourism</w:t>
            </w:r>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28</w:t>
            </w:r>
          </w:p>
        </w:tc>
      </w:tr>
      <w:tr w:rsidR="006D3E17" w:rsidRPr="008C7BDD" w:rsidTr="00056145">
        <w:tc>
          <w:tcPr>
            <w:tcW w:w="7763" w:type="dxa"/>
          </w:tcPr>
          <w:p w:rsidR="006D3E17" w:rsidRPr="008C7BDD" w:rsidRDefault="006D3E17" w:rsidP="004113D9">
            <w:pPr>
              <w:autoSpaceDE w:val="0"/>
              <w:autoSpaceDN w:val="0"/>
              <w:adjustRightInd w:val="0"/>
              <w:ind w:firstLine="567"/>
              <w:rPr>
                <w:rFonts w:ascii="Tahoma" w:hAnsi="Tahoma" w:cs="Tahoma"/>
                <w:bCs/>
                <w:color w:val="000000"/>
                <w:sz w:val="24"/>
                <w:szCs w:val="24"/>
              </w:rPr>
            </w:pPr>
            <w:r>
              <w:rPr>
                <w:rFonts w:ascii="Tahoma" w:hAnsi="Tahoma" w:cs="Tahoma"/>
                <w:bCs/>
                <w:color w:val="000000"/>
                <w:sz w:val="24"/>
                <w:szCs w:val="24"/>
              </w:rPr>
              <w:t>-Golf</w:t>
            </w:r>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28</w:t>
            </w:r>
          </w:p>
        </w:tc>
      </w:tr>
      <w:tr w:rsidR="006D3E17" w:rsidRPr="008C7BDD" w:rsidTr="00056145">
        <w:tc>
          <w:tcPr>
            <w:tcW w:w="7763" w:type="dxa"/>
          </w:tcPr>
          <w:p w:rsidR="006D3E17" w:rsidRPr="008C7BDD" w:rsidRDefault="006D3E17" w:rsidP="004113D9">
            <w:pPr>
              <w:autoSpaceDE w:val="0"/>
              <w:autoSpaceDN w:val="0"/>
              <w:adjustRightInd w:val="0"/>
              <w:ind w:firstLine="567"/>
              <w:rPr>
                <w:rFonts w:ascii="Tahoma" w:hAnsi="Tahoma" w:cs="Tahoma"/>
                <w:bCs/>
                <w:color w:val="000000"/>
                <w:sz w:val="24"/>
                <w:szCs w:val="24"/>
              </w:rPr>
            </w:pPr>
            <w:r>
              <w:rPr>
                <w:rFonts w:ascii="Tahoma" w:hAnsi="Tahoma" w:cs="Tahoma"/>
                <w:bCs/>
                <w:color w:val="000000"/>
                <w:sz w:val="24"/>
                <w:szCs w:val="24"/>
              </w:rPr>
              <w:t>-Angling</w:t>
            </w:r>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29</w:t>
            </w:r>
          </w:p>
        </w:tc>
      </w:tr>
      <w:tr w:rsidR="006D3E17" w:rsidRPr="008C7BDD" w:rsidTr="00056145">
        <w:tc>
          <w:tcPr>
            <w:tcW w:w="7763" w:type="dxa"/>
          </w:tcPr>
          <w:p w:rsidR="006D3E17" w:rsidRPr="008C7BDD" w:rsidRDefault="006D3E17" w:rsidP="004113D9">
            <w:pPr>
              <w:autoSpaceDE w:val="0"/>
              <w:autoSpaceDN w:val="0"/>
              <w:adjustRightInd w:val="0"/>
              <w:ind w:firstLine="567"/>
              <w:rPr>
                <w:rFonts w:ascii="Tahoma" w:hAnsi="Tahoma" w:cs="Tahoma"/>
                <w:bCs/>
                <w:color w:val="000000"/>
                <w:sz w:val="24"/>
                <w:szCs w:val="24"/>
              </w:rPr>
            </w:pPr>
            <w:r>
              <w:rPr>
                <w:rFonts w:ascii="Tahoma" w:hAnsi="Tahoma" w:cs="Tahoma"/>
                <w:sz w:val="24"/>
                <w:szCs w:val="24"/>
              </w:rPr>
              <w:t>-Hiking and Walking</w:t>
            </w:r>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29</w:t>
            </w:r>
          </w:p>
        </w:tc>
      </w:tr>
      <w:tr w:rsidR="006D3E17" w:rsidRPr="008C7BDD" w:rsidTr="00056145">
        <w:tc>
          <w:tcPr>
            <w:tcW w:w="7763" w:type="dxa"/>
          </w:tcPr>
          <w:p w:rsidR="006D3E17" w:rsidRPr="008C7BDD" w:rsidRDefault="006D3E17" w:rsidP="006D3E17">
            <w:pPr>
              <w:autoSpaceDE w:val="0"/>
              <w:autoSpaceDN w:val="0"/>
              <w:adjustRightInd w:val="0"/>
              <w:ind w:firstLine="567"/>
              <w:rPr>
                <w:rFonts w:ascii="Tahoma" w:hAnsi="Tahoma" w:cs="Tahoma"/>
                <w:bCs/>
                <w:color w:val="000000"/>
                <w:sz w:val="24"/>
                <w:szCs w:val="24"/>
              </w:rPr>
            </w:pPr>
            <w:r>
              <w:rPr>
                <w:rFonts w:ascii="Tahoma" w:hAnsi="Tahoma" w:cs="Tahoma"/>
                <w:sz w:val="24"/>
                <w:szCs w:val="24"/>
              </w:rPr>
              <w:t>-Mountain Biking</w:t>
            </w:r>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30</w:t>
            </w:r>
          </w:p>
        </w:tc>
      </w:tr>
      <w:tr w:rsidR="006D3E17" w:rsidRPr="008C7BDD" w:rsidTr="00056145">
        <w:tc>
          <w:tcPr>
            <w:tcW w:w="7763" w:type="dxa"/>
          </w:tcPr>
          <w:p w:rsidR="006D3E17" w:rsidRPr="005C2F5E"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w:t>
            </w:r>
            <w:proofErr w:type="spellStart"/>
            <w:r>
              <w:rPr>
                <w:rFonts w:ascii="Tahoma" w:hAnsi="Tahoma" w:cs="Tahoma"/>
                <w:sz w:val="24"/>
                <w:szCs w:val="24"/>
              </w:rPr>
              <w:t>Watersports</w:t>
            </w:r>
            <w:proofErr w:type="spellEnd"/>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30</w:t>
            </w:r>
          </w:p>
        </w:tc>
      </w:tr>
      <w:tr w:rsidR="006D3E17" w:rsidRPr="008C7BDD" w:rsidTr="00056145">
        <w:tc>
          <w:tcPr>
            <w:tcW w:w="7763" w:type="dxa"/>
          </w:tcPr>
          <w:p w:rsidR="006D3E17" w:rsidRPr="005C2F5E"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-Activity Centres</w:t>
            </w:r>
          </w:p>
        </w:tc>
        <w:tc>
          <w:tcPr>
            <w:tcW w:w="1479" w:type="dxa"/>
          </w:tcPr>
          <w:p w:rsidR="006D3E17" w:rsidRPr="008C7BDD"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31</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Cultural Tourism</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31</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-Built Heritage</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32</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-Natural Heritage</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32</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-Christian Heritage</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33</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-Festivals and Events</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34</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-Food Tourism</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35</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-Screen</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35</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-Theatre</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35</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-Literature</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36</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-Pubs and Nightclubs</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36</w:t>
            </w:r>
          </w:p>
        </w:tc>
      </w:tr>
      <w:tr w:rsidR="006D3E17" w:rsidRPr="008C7BDD" w:rsidTr="00056145">
        <w:tc>
          <w:tcPr>
            <w:tcW w:w="7763" w:type="dxa"/>
          </w:tcPr>
          <w:p w:rsidR="006D3E17" w:rsidRDefault="006D3E17" w:rsidP="006D3E17">
            <w:pPr>
              <w:autoSpaceDE w:val="0"/>
              <w:autoSpaceDN w:val="0"/>
              <w:adjustRightInd w:val="0"/>
              <w:ind w:firstLine="567"/>
              <w:rPr>
                <w:rFonts w:ascii="Tahoma" w:hAnsi="Tahoma" w:cs="Tahoma"/>
                <w:sz w:val="24"/>
                <w:szCs w:val="24"/>
              </w:rPr>
            </w:pPr>
            <w:r>
              <w:rPr>
                <w:rFonts w:ascii="Tahoma" w:hAnsi="Tahoma" w:cs="Tahoma"/>
                <w:sz w:val="24"/>
                <w:szCs w:val="24"/>
              </w:rPr>
              <w:t>Visitor Information Centres</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36</w:t>
            </w:r>
          </w:p>
        </w:tc>
      </w:tr>
      <w:tr w:rsidR="00882857" w:rsidRPr="008C7BDD" w:rsidTr="00056145">
        <w:tc>
          <w:tcPr>
            <w:tcW w:w="7763" w:type="dxa"/>
          </w:tcPr>
          <w:p w:rsidR="00882857" w:rsidRDefault="00882857" w:rsidP="006D3E17">
            <w:pPr>
              <w:autoSpaceDE w:val="0"/>
              <w:autoSpaceDN w:val="0"/>
              <w:adjustRightInd w:val="0"/>
              <w:ind w:firstLine="567"/>
              <w:rPr>
                <w:rFonts w:ascii="Tahoma" w:hAnsi="Tahoma" w:cs="Tahoma"/>
                <w:sz w:val="24"/>
                <w:szCs w:val="24"/>
              </w:rPr>
            </w:pPr>
          </w:p>
        </w:tc>
        <w:tc>
          <w:tcPr>
            <w:tcW w:w="1479" w:type="dxa"/>
          </w:tcPr>
          <w:p w:rsidR="00882857" w:rsidRDefault="00882857" w:rsidP="00E8406B">
            <w:pPr>
              <w:autoSpaceDE w:val="0"/>
              <w:autoSpaceDN w:val="0"/>
              <w:adjustRightInd w:val="0"/>
              <w:rPr>
                <w:rFonts w:ascii="Tahoma" w:hAnsi="Tahoma" w:cs="Tahoma"/>
                <w:bCs/>
                <w:color w:val="000000"/>
                <w:sz w:val="24"/>
                <w:szCs w:val="24"/>
              </w:rPr>
            </w:pPr>
          </w:p>
        </w:tc>
      </w:tr>
      <w:tr w:rsidR="006D3E17" w:rsidRPr="008C7BDD" w:rsidTr="00056145">
        <w:tc>
          <w:tcPr>
            <w:tcW w:w="7763" w:type="dxa"/>
          </w:tcPr>
          <w:p w:rsidR="006D3E17" w:rsidRPr="00882857" w:rsidRDefault="00882857" w:rsidP="00882857">
            <w:pPr>
              <w:autoSpaceDE w:val="0"/>
              <w:autoSpaceDN w:val="0"/>
              <w:adjustRightInd w:val="0"/>
              <w:ind w:left="567" w:hanging="567"/>
              <w:rPr>
                <w:rFonts w:ascii="Tahoma" w:hAnsi="Tahoma" w:cs="Tahoma"/>
                <w:b/>
                <w:sz w:val="24"/>
                <w:szCs w:val="24"/>
              </w:rPr>
            </w:pPr>
            <w:r w:rsidRPr="00882857">
              <w:rPr>
                <w:rFonts w:ascii="Tahoma" w:hAnsi="Tahoma" w:cs="Tahoma"/>
                <w:b/>
                <w:sz w:val="24"/>
                <w:szCs w:val="24"/>
              </w:rPr>
              <w:t>7.0 Key Findings and Conclusions</w:t>
            </w:r>
          </w:p>
          <w:p w:rsidR="006D3E17" w:rsidRDefault="006D3E17" w:rsidP="006D3E17">
            <w:pPr>
              <w:autoSpaceDE w:val="0"/>
              <w:autoSpaceDN w:val="0"/>
              <w:adjustRightInd w:val="0"/>
              <w:ind w:firstLine="567"/>
              <w:rPr>
                <w:rFonts w:ascii="Tahoma" w:hAnsi="Tahoma" w:cs="Tahoma"/>
                <w:sz w:val="24"/>
                <w:szCs w:val="24"/>
              </w:rPr>
            </w:pP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37</w:t>
            </w:r>
          </w:p>
        </w:tc>
      </w:tr>
      <w:tr w:rsidR="006D3E17" w:rsidRPr="008C7BDD" w:rsidTr="00056145">
        <w:tc>
          <w:tcPr>
            <w:tcW w:w="7763" w:type="dxa"/>
          </w:tcPr>
          <w:p w:rsidR="006D3E17" w:rsidRDefault="00882857" w:rsidP="006D3E17">
            <w:pPr>
              <w:autoSpaceDE w:val="0"/>
              <w:autoSpaceDN w:val="0"/>
              <w:adjustRightInd w:val="0"/>
              <w:ind w:firstLine="567"/>
              <w:rPr>
                <w:rFonts w:ascii="Tahoma" w:hAnsi="Tahoma" w:cs="Tahoma"/>
                <w:sz w:val="24"/>
                <w:szCs w:val="24"/>
              </w:rPr>
            </w:pPr>
            <w:r>
              <w:rPr>
                <w:rFonts w:ascii="Tahoma" w:hAnsi="Tahoma" w:cs="Tahoma"/>
                <w:sz w:val="24"/>
                <w:szCs w:val="24"/>
              </w:rPr>
              <w:t>Appendix 1 National Trust Assets</w:t>
            </w:r>
          </w:p>
        </w:tc>
        <w:tc>
          <w:tcPr>
            <w:tcW w:w="1479" w:type="dxa"/>
          </w:tcPr>
          <w:p w:rsidR="006D3E1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40</w:t>
            </w:r>
          </w:p>
        </w:tc>
      </w:tr>
      <w:tr w:rsidR="00882857" w:rsidRPr="008C7BDD" w:rsidTr="00056145">
        <w:tc>
          <w:tcPr>
            <w:tcW w:w="7763" w:type="dxa"/>
          </w:tcPr>
          <w:p w:rsidR="00882857" w:rsidRDefault="00882857" w:rsidP="006D3E17">
            <w:pPr>
              <w:autoSpaceDE w:val="0"/>
              <w:autoSpaceDN w:val="0"/>
              <w:adjustRightInd w:val="0"/>
              <w:ind w:firstLine="567"/>
              <w:rPr>
                <w:rFonts w:ascii="Tahoma" w:hAnsi="Tahoma" w:cs="Tahoma"/>
                <w:sz w:val="24"/>
                <w:szCs w:val="24"/>
              </w:rPr>
            </w:pPr>
            <w:r>
              <w:rPr>
                <w:rFonts w:ascii="Tahoma" w:hAnsi="Tahoma" w:cs="Tahoma"/>
                <w:sz w:val="24"/>
                <w:szCs w:val="24"/>
              </w:rPr>
              <w:t>Appendix 2 Country Parks, Parks and Forests</w:t>
            </w:r>
          </w:p>
        </w:tc>
        <w:tc>
          <w:tcPr>
            <w:tcW w:w="1479" w:type="dxa"/>
          </w:tcPr>
          <w:p w:rsidR="0088285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42</w:t>
            </w:r>
          </w:p>
        </w:tc>
      </w:tr>
      <w:tr w:rsidR="00882857" w:rsidRPr="008C7BDD" w:rsidTr="00056145">
        <w:tc>
          <w:tcPr>
            <w:tcW w:w="7763" w:type="dxa"/>
          </w:tcPr>
          <w:p w:rsidR="00882857" w:rsidRDefault="00882857" w:rsidP="006D3E17">
            <w:pPr>
              <w:autoSpaceDE w:val="0"/>
              <w:autoSpaceDN w:val="0"/>
              <w:adjustRightInd w:val="0"/>
              <w:ind w:firstLine="567"/>
              <w:rPr>
                <w:rFonts w:ascii="Tahoma" w:hAnsi="Tahoma" w:cs="Tahoma"/>
                <w:sz w:val="24"/>
                <w:szCs w:val="24"/>
              </w:rPr>
            </w:pPr>
            <w:r>
              <w:rPr>
                <w:rFonts w:ascii="Tahoma" w:hAnsi="Tahoma" w:cs="Tahoma"/>
                <w:sz w:val="24"/>
                <w:szCs w:val="24"/>
              </w:rPr>
              <w:t>Appendix 3 Beaches</w:t>
            </w:r>
          </w:p>
        </w:tc>
        <w:tc>
          <w:tcPr>
            <w:tcW w:w="1479" w:type="dxa"/>
          </w:tcPr>
          <w:p w:rsidR="0088285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46</w:t>
            </w:r>
          </w:p>
        </w:tc>
      </w:tr>
      <w:tr w:rsidR="00882857" w:rsidRPr="008C7BDD" w:rsidTr="00056145">
        <w:tc>
          <w:tcPr>
            <w:tcW w:w="7763" w:type="dxa"/>
          </w:tcPr>
          <w:p w:rsidR="00882857" w:rsidRDefault="00882857" w:rsidP="006D3E17">
            <w:pPr>
              <w:autoSpaceDE w:val="0"/>
              <w:autoSpaceDN w:val="0"/>
              <w:adjustRightInd w:val="0"/>
              <w:ind w:firstLine="567"/>
              <w:rPr>
                <w:rFonts w:ascii="Tahoma" w:hAnsi="Tahoma" w:cs="Tahoma"/>
                <w:sz w:val="24"/>
                <w:szCs w:val="24"/>
              </w:rPr>
            </w:pPr>
            <w:r>
              <w:rPr>
                <w:rFonts w:ascii="Tahoma" w:hAnsi="Tahoma" w:cs="Tahoma"/>
                <w:sz w:val="24"/>
                <w:szCs w:val="24"/>
              </w:rPr>
              <w:t>Appendix 4 Activity Centres</w:t>
            </w:r>
          </w:p>
        </w:tc>
        <w:tc>
          <w:tcPr>
            <w:tcW w:w="1479" w:type="dxa"/>
          </w:tcPr>
          <w:p w:rsidR="0088285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48</w:t>
            </w:r>
          </w:p>
        </w:tc>
      </w:tr>
      <w:tr w:rsidR="00882857" w:rsidRPr="008C7BDD" w:rsidTr="00056145">
        <w:tc>
          <w:tcPr>
            <w:tcW w:w="7763" w:type="dxa"/>
          </w:tcPr>
          <w:p w:rsidR="00882857" w:rsidRDefault="00882857" w:rsidP="006D3E17">
            <w:pPr>
              <w:autoSpaceDE w:val="0"/>
              <w:autoSpaceDN w:val="0"/>
              <w:adjustRightInd w:val="0"/>
              <w:ind w:firstLine="567"/>
              <w:rPr>
                <w:rFonts w:ascii="Tahoma" w:hAnsi="Tahoma" w:cs="Tahoma"/>
                <w:sz w:val="24"/>
                <w:szCs w:val="24"/>
              </w:rPr>
            </w:pPr>
            <w:r>
              <w:rPr>
                <w:rFonts w:ascii="Tahoma" w:hAnsi="Tahoma" w:cs="Tahoma"/>
                <w:sz w:val="24"/>
                <w:szCs w:val="24"/>
              </w:rPr>
              <w:t>Appendix 5 Children and Family</w:t>
            </w:r>
          </w:p>
        </w:tc>
        <w:tc>
          <w:tcPr>
            <w:tcW w:w="1479" w:type="dxa"/>
          </w:tcPr>
          <w:p w:rsidR="0088285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50</w:t>
            </w:r>
          </w:p>
        </w:tc>
      </w:tr>
      <w:tr w:rsidR="00882857" w:rsidRPr="008C7BDD" w:rsidTr="00056145">
        <w:tc>
          <w:tcPr>
            <w:tcW w:w="7763" w:type="dxa"/>
          </w:tcPr>
          <w:p w:rsidR="00882857" w:rsidRDefault="00882857" w:rsidP="006D3E17">
            <w:pPr>
              <w:autoSpaceDE w:val="0"/>
              <w:autoSpaceDN w:val="0"/>
              <w:adjustRightInd w:val="0"/>
              <w:ind w:firstLine="567"/>
              <w:rPr>
                <w:rFonts w:ascii="Tahoma" w:hAnsi="Tahoma" w:cs="Tahoma"/>
                <w:sz w:val="24"/>
                <w:szCs w:val="24"/>
              </w:rPr>
            </w:pPr>
            <w:r>
              <w:rPr>
                <w:rFonts w:ascii="Tahoma" w:hAnsi="Tahoma" w:cs="Tahoma"/>
                <w:sz w:val="24"/>
                <w:szCs w:val="24"/>
              </w:rPr>
              <w:t>Appendix 6 Festivals and Events</w:t>
            </w:r>
          </w:p>
        </w:tc>
        <w:tc>
          <w:tcPr>
            <w:tcW w:w="1479" w:type="dxa"/>
          </w:tcPr>
          <w:p w:rsidR="00882857" w:rsidRDefault="00DE4AE3" w:rsidP="00E8406B">
            <w:pPr>
              <w:autoSpaceDE w:val="0"/>
              <w:autoSpaceDN w:val="0"/>
              <w:adjustRightInd w:val="0"/>
              <w:rPr>
                <w:rFonts w:ascii="Tahoma" w:hAnsi="Tahoma" w:cs="Tahoma"/>
                <w:bCs/>
                <w:color w:val="000000"/>
                <w:sz w:val="24"/>
                <w:szCs w:val="24"/>
              </w:rPr>
            </w:pPr>
            <w:r>
              <w:rPr>
                <w:rFonts w:ascii="Tahoma" w:hAnsi="Tahoma" w:cs="Tahoma"/>
                <w:bCs/>
                <w:color w:val="000000"/>
                <w:sz w:val="24"/>
                <w:szCs w:val="24"/>
              </w:rPr>
              <w:t>52</w:t>
            </w:r>
          </w:p>
        </w:tc>
      </w:tr>
    </w:tbl>
    <w:p w:rsidR="00542723" w:rsidRPr="00E060F3" w:rsidRDefault="00542723" w:rsidP="00542723">
      <w:pPr>
        <w:rPr>
          <w:rFonts w:ascii="Tahoma" w:hAnsi="Tahoma" w:cs="Tahoma"/>
          <w:sz w:val="24"/>
          <w:szCs w:val="24"/>
        </w:rPr>
      </w:pPr>
      <w:r w:rsidRPr="00E060F3">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E8406B" w:rsidRDefault="00E8406B"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6D0168" w:rsidRDefault="006D0168" w:rsidP="00E8406B">
      <w:pPr>
        <w:rPr>
          <w:rFonts w:ascii="Tahoma" w:hAnsi="Tahoma" w:cs="Tahoma"/>
          <w:sz w:val="24"/>
          <w:szCs w:val="24"/>
        </w:rPr>
      </w:pPr>
    </w:p>
    <w:p w:rsidR="00982E7D" w:rsidRPr="00E8406B" w:rsidRDefault="009C2E43" w:rsidP="0042566E">
      <w:pPr>
        <w:ind w:left="1440" w:hanging="1440"/>
        <w:jc w:val="both"/>
        <w:rPr>
          <w:rFonts w:ascii="Tahoma" w:hAnsi="Tahoma" w:cs="Tahoma"/>
          <w:sz w:val="24"/>
          <w:szCs w:val="24"/>
        </w:rPr>
      </w:pPr>
      <w:r w:rsidRPr="00C7587E">
        <w:rPr>
          <w:rFonts w:ascii="Tahoma" w:hAnsi="Tahoma" w:cs="Tahoma"/>
          <w:b/>
          <w:sz w:val="24"/>
          <w:szCs w:val="24"/>
        </w:rPr>
        <w:lastRenderedPageBreak/>
        <w:t xml:space="preserve">Purpose: </w:t>
      </w:r>
      <w:r w:rsidR="00CD14B2" w:rsidRPr="00C7587E">
        <w:rPr>
          <w:rFonts w:ascii="Tahoma" w:hAnsi="Tahoma" w:cs="Tahoma"/>
          <w:b/>
          <w:sz w:val="24"/>
          <w:szCs w:val="24"/>
        </w:rPr>
        <w:tab/>
      </w:r>
      <w:r w:rsidRPr="00C7587E">
        <w:rPr>
          <w:rFonts w:ascii="Tahoma" w:hAnsi="Tahoma" w:cs="Tahoma"/>
          <w:b/>
          <w:sz w:val="24"/>
          <w:szCs w:val="24"/>
        </w:rPr>
        <w:t>T</w:t>
      </w:r>
      <w:r w:rsidR="00981A45">
        <w:rPr>
          <w:rFonts w:ascii="Tahoma" w:hAnsi="Tahoma" w:cs="Tahoma"/>
          <w:b/>
          <w:sz w:val="24"/>
          <w:szCs w:val="24"/>
        </w:rPr>
        <w:t xml:space="preserve">o provide Newry, </w:t>
      </w:r>
      <w:proofErr w:type="spellStart"/>
      <w:r w:rsidR="00981A45">
        <w:rPr>
          <w:rFonts w:ascii="Tahoma" w:hAnsi="Tahoma" w:cs="Tahoma"/>
          <w:b/>
          <w:sz w:val="24"/>
          <w:szCs w:val="24"/>
        </w:rPr>
        <w:t>Mourne</w:t>
      </w:r>
      <w:proofErr w:type="spellEnd"/>
      <w:r w:rsidR="00981A45">
        <w:rPr>
          <w:rFonts w:ascii="Tahoma" w:hAnsi="Tahoma" w:cs="Tahoma"/>
          <w:b/>
          <w:sz w:val="24"/>
          <w:szCs w:val="24"/>
        </w:rPr>
        <w:t xml:space="preserve"> and Down District Council</w:t>
      </w:r>
      <w:r w:rsidRPr="00C7587E">
        <w:rPr>
          <w:rFonts w:ascii="Tahoma" w:hAnsi="Tahoma" w:cs="Tahoma"/>
          <w:b/>
          <w:sz w:val="24"/>
          <w:szCs w:val="24"/>
        </w:rPr>
        <w:t xml:space="preserve"> with an overview of </w:t>
      </w:r>
      <w:r w:rsidR="002E1DD2">
        <w:rPr>
          <w:rFonts w:ascii="Tahoma" w:hAnsi="Tahoma" w:cs="Tahoma"/>
          <w:b/>
          <w:sz w:val="24"/>
          <w:szCs w:val="24"/>
        </w:rPr>
        <w:t xml:space="preserve">Tourism in the district including </w:t>
      </w:r>
      <w:r w:rsidRPr="00C7587E">
        <w:rPr>
          <w:rFonts w:ascii="Tahoma" w:hAnsi="Tahoma" w:cs="Tahoma"/>
          <w:b/>
          <w:sz w:val="24"/>
          <w:szCs w:val="24"/>
        </w:rPr>
        <w:t xml:space="preserve">the area’s tourism </w:t>
      </w:r>
      <w:r w:rsidR="00CD14B2" w:rsidRPr="00C7587E">
        <w:rPr>
          <w:rFonts w:ascii="Tahoma" w:hAnsi="Tahoma" w:cs="Tahoma"/>
          <w:b/>
          <w:sz w:val="24"/>
          <w:szCs w:val="24"/>
        </w:rPr>
        <w:t>assets</w:t>
      </w:r>
      <w:r w:rsidR="00513781">
        <w:rPr>
          <w:rFonts w:ascii="Tahoma" w:hAnsi="Tahoma" w:cs="Tahoma"/>
          <w:b/>
          <w:sz w:val="24"/>
          <w:szCs w:val="24"/>
        </w:rPr>
        <w:t xml:space="preserve"> and growth areas</w:t>
      </w:r>
      <w:r w:rsidR="002E1DD2">
        <w:rPr>
          <w:rFonts w:ascii="Tahoma" w:hAnsi="Tahoma" w:cs="Tahoma"/>
          <w:b/>
          <w:sz w:val="24"/>
          <w:szCs w:val="24"/>
        </w:rPr>
        <w:t xml:space="preserve"> and how this fits in the context of regional and local plans.</w:t>
      </w:r>
      <w:r w:rsidR="00C651A3">
        <w:rPr>
          <w:rFonts w:ascii="Tahoma" w:hAnsi="Tahoma" w:cs="Tahoma"/>
          <w:b/>
          <w:sz w:val="24"/>
          <w:szCs w:val="24"/>
        </w:rPr>
        <w:t xml:space="preserve"> </w:t>
      </w:r>
    </w:p>
    <w:p w:rsidR="00102BD3" w:rsidRPr="00102BD3" w:rsidRDefault="00102BD3" w:rsidP="00102BD3">
      <w:pPr>
        <w:pStyle w:val="ListParagraph"/>
        <w:spacing w:line="240" w:lineRule="auto"/>
        <w:ind w:left="1843" w:hanging="1843"/>
        <w:jc w:val="both"/>
        <w:rPr>
          <w:rFonts w:ascii="Tahoma" w:hAnsi="Tahoma" w:cs="Tahoma"/>
          <w:b/>
          <w:sz w:val="24"/>
          <w:szCs w:val="24"/>
        </w:rPr>
      </w:pPr>
    </w:p>
    <w:p w:rsidR="002E1DD2" w:rsidRDefault="00982E7D" w:rsidP="00E8406B">
      <w:pPr>
        <w:pStyle w:val="ListParagraph"/>
        <w:spacing w:line="240" w:lineRule="auto"/>
        <w:ind w:left="1843" w:hanging="1843"/>
        <w:jc w:val="both"/>
        <w:rPr>
          <w:rFonts w:ascii="Tahoma" w:hAnsi="Tahoma" w:cs="Tahoma"/>
          <w:b/>
          <w:sz w:val="24"/>
          <w:szCs w:val="24"/>
        </w:rPr>
      </w:pPr>
      <w:r w:rsidRPr="00C7587E">
        <w:rPr>
          <w:rFonts w:ascii="Tahoma" w:hAnsi="Tahoma" w:cs="Tahoma"/>
          <w:b/>
          <w:sz w:val="24"/>
          <w:szCs w:val="24"/>
        </w:rPr>
        <w:t>Content:</w:t>
      </w:r>
      <w:r w:rsidRPr="00C7587E">
        <w:rPr>
          <w:rFonts w:ascii="Tahoma" w:hAnsi="Tahoma" w:cs="Tahoma"/>
          <w:b/>
          <w:sz w:val="24"/>
          <w:szCs w:val="24"/>
        </w:rPr>
        <w:tab/>
        <w:t xml:space="preserve">The paper provides: </w:t>
      </w:r>
    </w:p>
    <w:p w:rsidR="00513781" w:rsidRDefault="00513781" w:rsidP="00E8406B">
      <w:pPr>
        <w:pStyle w:val="ListParagraph"/>
        <w:spacing w:line="240" w:lineRule="auto"/>
        <w:ind w:left="1080"/>
        <w:jc w:val="both"/>
        <w:rPr>
          <w:rFonts w:ascii="Tahoma" w:hAnsi="Tahoma" w:cs="Tahoma"/>
          <w:b/>
          <w:sz w:val="24"/>
          <w:szCs w:val="24"/>
        </w:rPr>
      </w:pPr>
    </w:p>
    <w:p w:rsidR="002E1DD2" w:rsidRDefault="00C651A3" w:rsidP="00E8406B">
      <w:pPr>
        <w:pStyle w:val="ListParagraph"/>
        <w:tabs>
          <w:tab w:val="left" w:pos="851"/>
        </w:tabs>
        <w:spacing w:line="240" w:lineRule="auto"/>
        <w:ind w:left="1860"/>
        <w:jc w:val="both"/>
        <w:rPr>
          <w:rFonts w:ascii="Tahoma" w:hAnsi="Tahoma" w:cs="Tahoma"/>
          <w:b/>
          <w:sz w:val="24"/>
          <w:szCs w:val="24"/>
        </w:rPr>
      </w:pPr>
      <w:r>
        <w:rPr>
          <w:rFonts w:ascii="Tahoma" w:hAnsi="Tahoma" w:cs="Tahoma"/>
          <w:b/>
          <w:sz w:val="24"/>
          <w:szCs w:val="24"/>
        </w:rPr>
        <w:t>i.</w:t>
      </w:r>
      <w:r w:rsidR="007C1E08">
        <w:rPr>
          <w:rFonts w:ascii="Tahoma" w:hAnsi="Tahoma" w:cs="Tahoma"/>
          <w:b/>
          <w:sz w:val="24"/>
          <w:szCs w:val="24"/>
        </w:rPr>
        <w:tab/>
      </w:r>
      <w:r w:rsidR="000F498F" w:rsidRPr="00C651A3">
        <w:rPr>
          <w:rFonts w:ascii="Tahoma" w:hAnsi="Tahoma" w:cs="Tahoma"/>
          <w:b/>
          <w:sz w:val="24"/>
          <w:szCs w:val="24"/>
        </w:rPr>
        <w:t>An overview of the regional</w:t>
      </w:r>
      <w:r w:rsidR="00B26ABE" w:rsidRPr="00C651A3">
        <w:rPr>
          <w:rFonts w:ascii="Tahoma" w:hAnsi="Tahoma" w:cs="Tahoma"/>
          <w:b/>
          <w:sz w:val="24"/>
          <w:szCs w:val="24"/>
        </w:rPr>
        <w:t xml:space="preserve"> policy</w:t>
      </w:r>
      <w:r w:rsidR="000F498F" w:rsidRPr="00C651A3">
        <w:rPr>
          <w:rFonts w:ascii="Tahoma" w:hAnsi="Tahoma" w:cs="Tahoma"/>
          <w:b/>
          <w:sz w:val="24"/>
          <w:szCs w:val="24"/>
        </w:rPr>
        <w:t xml:space="preserve"> context for tourism.</w:t>
      </w:r>
      <w:r w:rsidR="00B26ABE" w:rsidRPr="00C651A3" w:rsidDel="00B26ABE">
        <w:rPr>
          <w:rFonts w:ascii="Tahoma" w:hAnsi="Tahoma" w:cs="Tahoma"/>
          <w:b/>
          <w:sz w:val="24"/>
          <w:szCs w:val="24"/>
        </w:rPr>
        <w:t xml:space="preserve"> </w:t>
      </w:r>
    </w:p>
    <w:p w:rsidR="00E8406B" w:rsidRPr="002E1DD2" w:rsidRDefault="00E8406B" w:rsidP="00E8406B">
      <w:pPr>
        <w:pStyle w:val="ListParagraph"/>
        <w:tabs>
          <w:tab w:val="left" w:pos="851"/>
        </w:tabs>
        <w:spacing w:line="240" w:lineRule="auto"/>
        <w:ind w:left="1860"/>
        <w:jc w:val="both"/>
        <w:rPr>
          <w:rFonts w:ascii="Tahoma" w:hAnsi="Tahoma" w:cs="Tahoma"/>
          <w:b/>
          <w:sz w:val="24"/>
          <w:szCs w:val="24"/>
        </w:rPr>
      </w:pPr>
    </w:p>
    <w:p w:rsidR="00870D05" w:rsidRPr="00C7587E" w:rsidRDefault="00513781" w:rsidP="002E1DD2">
      <w:pPr>
        <w:pStyle w:val="ListParagraph"/>
        <w:spacing w:line="240" w:lineRule="auto"/>
        <w:ind w:left="1860"/>
        <w:jc w:val="both"/>
        <w:rPr>
          <w:rFonts w:ascii="Tahoma" w:hAnsi="Tahoma" w:cs="Tahoma"/>
          <w:b/>
          <w:sz w:val="24"/>
          <w:szCs w:val="24"/>
        </w:rPr>
      </w:pPr>
      <w:r>
        <w:rPr>
          <w:rFonts w:ascii="Tahoma" w:hAnsi="Tahoma" w:cs="Tahoma"/>
          <w:b/>
          <w:sz w:val="24"/>
          <w:szCs w:val="24"/>
        </w:rPr>
        <w:t>ii.</w:t>
      </w:r>
      <w:r w:rsidR="00C651A3">
        <w:rPr>
          <w:rFonts w:ascii="Tahoma" w:hAnsi="Tahoma" w:cs="Tahoma"/>
          <w:b/>
          <w:sz w:val="24"/>
          <w:szCs w:val="24"/>
        </w:rPr>
        <w:t xml:space="preserve"> </w:t>
      </w:r>
      <w:r w:rsidR="00870D05">
        <w:rPr>
          <w:rFonts w:ascii="Tahoma" w:hAnsi="Tahoma" w:cs="Tahoma"/>
          <w:b/>
          <w:sz w:val="24"/>
          <w:szCs w:val="24"/>
        </w:rPr>
        <w:t>Identification of Key Departments, Agencies and bodies</w:t>
      </w:r>
      <w:r w:rsidR="000F498F">
        <w:rPr>
          <w:rFonts w:ascii="Tahoma" w:hAnsi="Tahoma" w:cs="Tahoma"/>
          <w:b/>
          <w:sz w:val="24"/>
          <w:szCs w:val="24"/>
        </w:rPr>
        <w:t xml:space="preserve"> with a role in tourism</w:t>
      </w:r>
      <w:r w:rsidR="002E1DD2">
        <w:rPr>
          <w:rFonts w:ascii="Tahoma" w:hAnsi="Tahoma" w:cs="Tahoma"/>
          <w:b/>
          <w:sz w:val="24"/>
          <w:szCs w:val="24"/>
        </w:rPr>
        <w:t xml:space="preserve"> in Northern Ireland</w:t>
      </w:r>
      <w:r w:rsidR="000F498F">
        <w:rPr>
          <w:rFonts w:ascii="Tahoma" w:hAnsi="Tahoma" w:cs="Tahoma"/>
          <w:b/>
          <w:sz w:val="24"/>
          <w:szCs w:val="24"/>
        </w:rPr>
        <w:t xml:space="preserve"> and their related strategies and plans</w:t>
      </w:r>
      <w:r w:rsidR="00870D05">
        <w:rPr>
          <w:rFonts w:ascii="Tahoma" w:hAnsi="Tahoma" w:cs="Tahoma"/>
          <w:b/>
          <w:sz w:val="24"/>
          <w:szCs w:val="24"/>
        </w:rPr>
        <w:t>;</w:t>
      </w:r>
    </w:p>
    <w:p w:rsidR="00982E7D" w:rsidRPr="00C7587E" w:rsidRDefault="00982E7D" w:rsidP="00C7587E">
      <w:pPr>
        <w:pStyle w:val="ListParagraph"/>
        <w:spacing w:line="240" w:lineRule="auto"/>
        <w:ind w:left="1860"/>
        <w:jc w:val="both"/>
        <w:rPr>
          <w:rFonts w:ascii="Tahoma" w:hAnsi="Tahoma" w:cs="Tahoma"/>
          <w:b/>
          <w:sz w:val="24"/>
          <w:szCs w:val="24"/>
        </w:rPr>
      </w:pPr>
    </w:p>
    <w:p w:rsidR="00982E7D" w:rsidRPr="006D0168" w:rsidRDefault="00513781" w:rsidP="006D0168">
      <w:pPr>
        <w:pStyle w:val="ListParagraph"/>
        <w:spacing w:line="240" w:lineRule="auto"/>
        <w:ind w:left="1860"/>
        <w:jc w:val="both"/>
        <w:rPr>
          <w:rFonts w:ascii="Tahoma" w:hAnsi="Tahoma" w:cs="Tahoma"/>
          <w:b/>
          <w:sz w:val="24"/>
          <w:szCs w:val="24"/>
        </w:rPr>
      </w:pPr>
      <w:r>
        <w:rPr>
          <w:rFonts w:ascii="Tahoma" w:hAnsi="Tahoma" w:cs="Tahoma"/>
          <w:b/>
          <w:sz w:val="24"/>
          <w:szCs w:val="24"/>
        </w:rPr>
        <w:t>iii.</w:t>
      </w:r>
      <w:r w:rsidR="00C651A3">
        <w:rPr>
          <w:rFonts w:ascii="Tahoma" w:hAnsi="Tahoma" w:cs="Tahoma"/>
          <w:b/>
          <w:sz w:val="24"/>
          <w:szCs w:val="24"/>
        </w:rPr>
        <w:t xml:space="preserve"> </w:t>
      </w:r>
      <w:r w:rsidR="000F498F">
        <w:rPr>
          <w:rFonts w:ascii="Tahoma" w:hAnsi="Tahoma" w:cs="Tahoma"/>
          <w:b/>
          <w:sz w:val="24"/>
          <w:szCs w:val="24"/>
        </w:rPr>
        <w:t>An overview of t</w:t>
      </w:r>
      <w:r w:rsidR="00870D05">
        <w:rPr>
          <w:rFonts w:ascii="Tahoma" w:hAnsi="Tahoma" w:cs="Tahoma"/>
          <w:b/>
          <w:sz w:val="24"/>
          <w:szCs w:val="24"/>
        </w:rPr>
        <w:t>ourism policy within</w:t>
      </w:r>
      <w:r w:rsidR="00982E7D" w:rsidRPr="00C7587E">
        <w:rPr>
          <w:rFonts w:ascii="Tahoma" w:hAnsi="Tahoma" w:cs="Tahoma"/>
          <w:b/>
          <w:sz w:val="24"/>
          <w:szCs w:val="24"/>
        </w:rPr>
        <w:t xml:space="preserve"> </w:t>
      </w:r>
      <w:r w:rsidR="00870D05">
        <w:rPr>
          <w:rFonts w:ascii="Tahoma" w:hAnsi="Tahoma" w:cs="Tahoma"/>
          <w:b/>
          <w:sz w:val="24"/>
          <w:szCs w:val="24"/>
        </w:rPr>
        <w:t xml:space="preserve">existing local </w:t>
      </w:r>
      <w:r w:rsidR="000F498F">
        <w:rPr>
          <w:rFonts w:ascii="Tahoma" w:hAnsi="Tahoma" w:cs="Tahoma"/>
          <w:b/>
          <w:sz w:val="24"/>
          <w:szCs w:val="24"/>
        </w:rPr>
        <w:t xml:space="preserve">area </w:t>
      </w:r>
      <w:r w:rsidR="00870D05">
        <w:rPr>
          <w:rFonts w:ascii="Tahoma" w:hAnsi="Tahoma" w:cs="Tahoma"/>
          <w:b/>
          <w:sz w:val="24"/>
          <w:szCs w:val="24"/>
        </w:rPr>
        <w:t xml:space="preserve">plans and </w:t>
      </w:r>
      <w:proofErr w:type="spellStart"/>
      <w:r w:rsidR="00870D05">
        <w:rPr>
          <w:rFonts w:ascii="Tahoma" w:hAnsi="Tahoma" w:cs="Tahoma"/>
          <w:b/>
          <w:sz w:val="24"/>
          <w:szCs w:val="24"/>
        </w:rPr>
        <w:t>masterplans</w:t>
      </w:r>
      <w:proofErr w:type="spellEnd"/>
      <w:r w:rsidR="006D0168">
        <w:rPr>
          <w:rFonts w:ascii="Tahoma" w:hAnsi="Tahoma" w:cs="Tahoma"/>
          <w:b/>
          <w:sz w:val="24"/>
          <w:szCs w:val="24"/>
        </w:rPr>
        <w:t>;</w:t>
      </w:r>
    </w:p>
    <w:p w:rsidR="00982E7D" w:rsidRPr="006D0168" w:rsidRDefault="00513781" w:rsidP="006D0168">
      <w:pPr>
        <w:spacing w:line="240" w:lineRule="auto"/>
        <w:ind w:left="1843"/>
        <w:jc w:val="both"/>
        <w:rPr>
          <w:rFonts w:ascii="Tahoma" w:hAnsi="Tahoma" w:cs="Tahoma"/>
          <w:b/>
          <w:sz w:val="24"/>
          <w:szCs w:val="24"/>
        </w:rPr>
      </w:pPr>
      <w:r>
        <w:rPr>
          <w:rFonts w:ascii="Tahoma" w:hAnsi="Tahoma" w:cs="Tahoma"/>
          <w:b/>
          <w:sz w:val="24"/>
          <w:szCs w:val="24"/>
        </w:rPr>
        <w:t>iv.</w:t>
      </w:r>
      <w:r w:rsidR="006A1711">
        <w:rPr>
          <w:rFonts w:ascii="Tahoma" w:hAnsi="Tahoma" w:cs="Tahoma"/>
          <w:b/>
          <w:sz w:val="24"/>
          <w:szCs w:val="24"/>
        </w:rPr>
        <w:t xml:space="preserve"> </w:t>
      </w:r>
      <w:r w:rsidR="002E1DD2" w:rsidRPr="00513781">
        <w:rPr>
          <w:rFonts w:ascii="Tahoma" w:hAnsi="Tahoma" w:cs="Tahoma"/>
          <w:b/>
          <w:sz w:val="24"/>
          <w:szCs w:val="24"/>
        </w:rPr>
        <w:t>A</w:t>
      </w:r>
      <w:r w:rsidR="00982E7D" w:rsidRPr="00513781">
        <w:rPr>
          <w:rFonts w:ascii="Tahoma" w:hAnsi="Tahoma" w:cs="Tahoma"/>
          <w:b/>
          <w:sz w:val="24"/>
          <w:szCs w:val="24"/>
        </w:rPr>
        <w:t>n</w:t>
      </w:r>
      <w:r w:rsidR="00B26ABE" w:rsidRPr="00513781">
        <w:rPr>
          <w:rFonts w:ascii="Tahoma" w:hAnsi="Tahoma" w:cs="Tahoma"/>
          <w:b/>
          <w:sz w:val="24"/>
          <w:szCs w:val="24"/>
        </w:rPr>
        <w:t xml:space="preserve"> overview</w:t>
      </w:r>
      <w:r w:rsidR="00982E7D" w:rsidRPr="00513781">
        <w:rPr>
          <w:rFonts w:ascii="Tahoma" w:hAnsi="Tahoma" w:cs="Tahoma"/>
          <w:b/>
          <w:sz w:val="24"/>
          <w:szCs w:val="24"/>
        </w:rPr>
        <w:t xml:space="preserve"> of the tourism base</w:t>
      </w:r>
      <w:r w:rsidR="00FA208C">
        <w:rPr>
          <w:rFonts w:ascii="Tahoma" w:hAnsi="Tahoma" w:cs="Tahoma"/>
          <w:b/>
          <w:sz w:val="24"/>
          <w:szCs w:val="24"/>
        </w:rPr>
        <w:t xml:space="preserve"> and growth areas</w:t>
      </w:r>
      <w:r w:rsidR="00982E7D" w:rsidRPr="00513781">
        <w:rPr>
          <w:rFonts w:ascii="Tahoma" w:hAnsi="Tahoma" w:cs="Tahoma"/>
          <w:b/>
          <w:sz w:val="24"/>
          <w:szCs w:val="24"/>
        </w:rPr>
        <w:t xml:space="preserve"> </w:t>
      </w:r>
      <w:r w:rsidR="006D0168">
        <w:rPr>
          <w:rFonts w:ascii="Tahoma" w:hAnsi="Tahoma" w:cs="Tahoma"/>
          <w:b/>
          <w:sz w:val="24"/>
          <w:szCs w:val="24"/>
        </w:rPr>
        <w:t xml:space="preserve">in Newry, </w:t>
      </w:r>
      <w:proofErr w:type="spellStart"/>
      <w:r w:rsidR="006D0168">
        <w:rPr>
          <w:rFonts w:ascii="Tahoma" w:hAnsi="Tahoma" w:cs="Tahoma"/>
          <w:b/>
          <w:sz w:val="24"/>
          <w:szCs w:val="24"/>
        </w:rPr>
        <w:t>Mourne</w:t>
      </w:r>
      <w:proofErr w:type="spellEnd"/>
      <w:r w:rsidR="006D0168">
        <w:rPr>
          <w:rFonts w:ascii="Tahoma" w:hAnsi="Tahoma" w:cs="Tahoma"/>
          <w:b/>
          <w:sz w:val="24"/>
          <w:szCs w:val="24"/>
        </w:rPr>
        <w:t xml:space="preserve"> and Down; and </w:t>
      </w:r>
    </w:p>
    <w:p w:rsidR="00E8406B" w:rsidRDefault="00513781" w:rsidP="00513781">
      <w:pPr>
        <w:pStyle w:val="ListParagraph"/>
        <w:spacing w:line="240" w:lineRule="auto"/>
        <w:ind w:left="1860"/>
        <w:jc w:val="both"/>
        <w:rPr>
          <w:rFonts w:ascii="Tahoma" w:hAnsi="Tahoma" w:cs="Tahoma"/>
          <w:b/>
          <w:sz w:val="24"/>
          <w:szCs w:val="24"/>
        </w:rPr>
      </w:pPr>
      <w:proofErr w:type="gramStart"/>
      <w:r>
        <w:rPr>
          <w:rFonts w:ascii="Tahoma" w:hAnsi="Tahoma" w:cs="Tahoma"/>
          <w:b/>
          <w:sz w:val="24"/>
          <w:szCs w:val="24"/>
        </w:rPr>
        <w:t>v.</w:t>
      </w:r>
      <w:r w:rsidR="006A1711">
        <w:rPr>
          <w:rFonts w:ascii="Tahoma" w:hAnsi="Tahoma" w:cs="Tahoma"/>
          <w:b/>
          <w:sz w:val="24"/>
          <w:szCs w:val="24"/>
        </w:rPr>
        <w:t xml:space="preserve"> </w:t>
      </w:r>
      <w:r w:rsidR="00E8406B">
        <w:rPr>
          <w:rFonts w:ascii="Tahoma" w:hAnsi="Tahoma" w:cs="Tahoma"/>
          <w:b/>
          <w:sz w:val="24"/>
          <w:szCs w:val="24"/>
        </w:rPr>
        <w:t>Key</w:t>
      </w:r>
      <w:proofErr w:type="gramEnd"/>
      <w:r w:rsidR="00E8406B">
        <w:rPr>
          <w:rFonts w:ascii="Tahoma" w:hAnsi="Tahoma" w:cs="Tahoma"/>
          <w:b/>
          <w:sz w:val="24"/>
          <w:szCs w:val="24"/>
        </w:rPr>
        <w:t xml:space="preserve"> Findings and conclusions</w:t>
      </w:r>
    </w:p>
    <w:p w:rsidR="00961216" w:rsidRDefault="00961216" w:rsidP="002E1DD2">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C7587E">
      <w:pPr>
        <w:pStyle w:val="ListParagraph"/>
        <w:spacing w:line="240" w:lineRule="auto"/>
        <w:ind w:left="1843" w:hanging="1843"/>
        <w:jc w:val="both"/>
        <w:rPr>
          <w:rFonts w:ascii="Tahoma" w:hAnsi="Tahoma" w:cs="Tahoma"/>
          <w:b/>
          <w:sz w:val="24"/>
          <w:szCs w:val="24"/>
        </w:rPr>
      </w:pPr>
    </w:p>
    <w:p w:rsidR="00981A45" w:rsidRDefault="00981A45" w:rsidP="00513781">
      <w:pPr>
        <w:spacing w:line="240" w:lineRule="auto"/>
        <w:jc w:val="both"/>
        <w:rPr>
          <w:rFonts w:ascii="Tahoma" w:hAnsi="Tahoma" w:cs="Tahoma"/>
          <w:b/>
          <w:sz w:val="24"/>
          <w:szCs w:val="24"/>
        </w:rPr>
      </w:pPr>
    </w:p>
    <w:p w:rsidR="00C651A3" w:rsidRDefault="00C651A3" w:rsidP="00513781">
      <w:pPr>
        <w:spacing w:line="240" w:lineRule="auto"/>
        <w:jc w:val="both"/>
        <w:rPr>
          <w:rFonts w:ascii="Tahoma" w:hAnsi="Tahoma" w:cs="Tahoma"/>
          <w:b/>
          <w:sz w:val="24"/>
          <w:szCs w:val="24"/>
        </w:rPr>
      </w:pPr>
    </w:p>
    <w:p w:rsidR="00513781" w:rsidRDefault="00513781" w:rsidP="00C651A3">
      <w:pPr>
        <w:spacing w:line="240" w:lineRule="auto"/>
        <w:jc w:val="both"/>
        <w:rPr>
          <w:rFonts w:ascii="Tahoma" w:hAnsi="Tahoma" w:cs="Tahoma"/>
          <w:b/>
          <w:sz w:val="24"/>
          <w:szCs w:val="24"/>
        </w:rPr>
      </w:pPr>
    </w:p>
    <w:p w:rsidR="00E8406B" w:rsidRDefault="00E8406B" w:rsidP="00C651A3">
      <w:pPr>
        <w:spacing w:line="240" w:lineRule="auto"/>
        <w:jc w:val="both"/>
        <w:rPr>
          <w:rFonts w:ascii="Tahoma" w:hAnsi="Tahoma" w:cs="Tahoma"/>
          <w:b/>
          <w:sz w:val="24"/>
          <w:szCs w:val="24"/>
        </w:rPr>
      </w:pPr>
    </w:p>
    <w:p w:rsidR="00E8406B" w:rsidRDefault="00E8406B" w:rsidP="00C651A3">
      <w:pPr>
        <w:spacing w:line="240" w:lineRule="auto"/>
        <w:jc w:val="both"/>
        <w:rPr>
          <w:rFonts w:ascii="Tahoma" w:hAnsi="Tahoma" w:cs="Tahoma"/>
          <w:b/>
          <w:sz w:val="24"/>
          <w:szCs w:val="24"/>
        </w:rPr>
      </w:pPr>
    </w:p>
    <w:p w:rsidR="006D0168" w:rsidRDefault="006D0168" w:rsidP="00C651A3">
      <w:pPr>
        <w:spacing w:line="240" w:lineRule="auto"/>
        <w:jc w:val="both"/>
        <w:rPr>
          <w:rFonts w:ascii="Tahoma" w:hAnsi="Tahoma" w:cs="Tahoma"/>
          <w:b/>
          <w:sz w:val="24"/>
          <w:szCs w:val="24"/>
        </w:rPr>
      </w:pPr>
    </w:p>
    <w:p w:rsidR="00E8406B" w:rsidRDefault="00E8406B" w:rsidP="00C651A3">
      <w:pPr>
        <w:spacing w:line="240" w:lineRule="auto"/>
        <w:jc w:val="both"/>
        <w:rPr>
          <w:rFonts w:ascii="Tahoma" w:hAnsi="Tahoma" w:cs="Tahoma"/>
          <w:b/>
          <w:sz w:val="24"/>
          <w:szCs w:val="24"/>
        </w:rPr>
      </w:pPr>
    </w:p>
    <w:p w:rsidR="00710EE6" w:rsidRPr="00513781" w:rsidRDefault="00961216" w:rsidP="00513781">
      <w:pPr>
        <w:pStyle w:val="ListParagraph"/>
        <w:numPr>
          <w:ilvl w:val="0"/>
          <w:numId w:val="10"/>
        </w:numPr>
        <w:spacing w:line="240" w:lineRule="auto"/>
        <w:ind w:left="0" w:firstLine="0"/>
        <w:jc w:val="both"/>
        <w:rPr>
          <w:rFonts w:ascii="Tahoma" w:hAnsi="Tahoma" w:cs="Tahoma"/>
          <w:b/>
          <w:sz w:val="24"/>
          <w:szCs w:val="24"/>
        </w:rPr>
      </w:pPr>
      <w:r w:rsidRPr="00513781">
        <w:rPr>
          <w:rFonts w:ascii="Tahoma" w:hAnsi="Tahoma" w:cs="Tahoma"/>
          <w:b/>
          <w:sz w:val="24"/>
          <w:szCs w:val="24"/>
        </w:rPr>
        <w:lastRenderedPageBreak/>
        <w:t>Introduction</w:t>
      </w:r>
    </w:p>
    <w:p w:rsidR="00DE0A78" w:rsidRPr="00DE0A78" w:rsidRDefault="00DE0A78" w:rsidP="00DE0A78">
      <w:pPr>
        <w:pStyle w:val="ListParagraph"/>
        <w:spacing w:line="240" w:lineRule="auto"/>
        <w:ind w:left="0"/>
        <w:jc w:val="both"/>
        <w:rPr>
          <w:rFonts w:ascii="Tahoma" w:hAnsi="Tahoma" w:cs="Tahoma"/>
          <w:b/>
          <w:sz w:val="24"/>
          <w:szCs w:val="24"/>
        </w:rPr>
      </w:pPr>
    </w:p>
    <w:p w:rsidR="0006761D" w:rsidRDefault="00961216" w:rsidP="00D168ED">
      <w:pPr>
        <w:pStyle w:val="ListParagraph"/>
        <w:numPr>
          <w:ilvl w:val="1"/>
          <w:numId w:val="10"/>
        </w:numPr>
        <w:spacing w:line="240" w:lineRule="auto"/>
        <w:ind w:left="709" w:hanging="709"/>
        <w:jc w:val="both"/>
        <w:rPr>
          <w:rFonts w:ascii="Tahoma" w:hAnsi="Tahoma" w:cs="Tahoma"/>
          <w:sz w:val="24"/>
          <w:szCs w:val="24"/>
        </w:rPr>
      </w:pPr>
      <w:r w:rsidRPr="00C7587E">
        <w:rPr>
          <w:rFonts w:ascii="Tahoma" w:hAnsi="Tahoma" w:cs="Tahoma"/>
          <w:sz w:val="24"/>
          <w:szCs w:val="24"/>
        </w:rPr>
        <w:t>The purpose of this paper is to inform members about</w:t>
      </w:r>
      <w:r w:rsidR="009027F6">
        <w:rPr>
          <w:rFonts w:ascii="Tahoma" w:hAnsi="Tahoma" w:cs="Tahoma"/>
          <w:sz w:val="24"/>
          <w:szCs w:val="24"/>
        </w:rPr>
        <w:t xml:space="preserve"> tourism within the District</w:t>
      </w:r>
      <w:r w:rsidRPr="00C7587E">
        <w:rPr>
          <w:rFonts w:ascii="Tahoma" w:hAnsi="Tahoma" w:cs="Tahoma"/>
          <w:sz w:val="24"/>
          <w:szCs w:val="24"/>
        </w:rPr>
        <w:t>, by providing information on the existing tourism infrastructure and current and proposed tou</w:t>
      </w:r>
      <w:r w:rsidR="00102BD3">
        <w:rPr>
          <w:rFonts w:ascii="Tahoma" w:hAnsi="Tahoma" w:cs="Tahoma"/>
          <w:sz w:val="24"/>
          <w:szCs w:val="24"/>
        </w:rPr>
        <w:t xml:space="preserve">rism initiatives. This will </w:t>
      </w:r>
      <w:r w:rsidRPr="00C7587E">
        <w:rPr>
          <w:rFonts w:ascii="Tahoma" w:hAnsi="Tahoma" w:cs="Tahoma"/>
          <w:sz w:val="24"/>
          <w:szCs w:val="24"/>
        </w:rPr>
        <w:t>assist the Cou</w:t>
      </w:r>
      <w:r w:rsidR="00CC7B23">
        <w:rPr>
          <w:rFonts w:ascii="Tahoma" w:hAnsi="Tahoma" w:cs="Tahoma"/>
          <w:sz w:val="24"/>
          <w:szCs w:val="24"/>
        </w:rPr>
        <w:t>ncil in the development of the Local Development Plan (LDP)</w:t>
      </w:r>
      <w:r w:rsidRPr="00C7587E">
        <w:rPr>
          <w:rFonts w:ascii="Tahoma" w:hAnsi="Tahoma" w:cs="Tahoma"/>
          <w:sz w:val="24"/>
          <w:szCs w:val="24"/>
        </w:rPr>
        <w:t>. It also provides an overview of regional planning and policy context in relation to tourism and includes other Government policy objectives in relation to this key sector, namely; the NI Executives Programme for Government 2011-15 (</w:t>
      </w:r>
      <w:proofErr w:type="spellStart"/>
      <w:r w:rsidRPr="00C7587E">
        <w:rPr>
          <w:rFonts w:ascii="Tahoma" w:hAnsi="Tahoma" w:cs="Tahoma"/>
          <w:sz w:val="24"/>
          <w:szCs w:val="24"/>
        </w:rPr>
        <w:t>PfG</w:t>
      </w:r>
      <w:proofErr w:type="spellEnd"/>
      <w:r w:rsidRPr="00C7587E">
        <w:rPr>
          <w:rFonts w:ascii="Tahoma" w:hAnsi="Tahoma" w:cs="Tahoma"/>
          <w:sz w:val="24"/>
          <w:szCs w:val="24"/>
        </w:rPr>
        <w:t>), the Economic Strategy</w:t>
      </w:r>
      <w:r w:rsidR="004A210B">
        <w:rPr>
          <w:rFonts w:ascii="Tahoma" w:hAnsi="Tahoma" w:cs="Tahoma"/>
          <w:sz w:val="24"/>
          <w:szCs w:val="24"/>
        </w:rPr>
        <w:t xml:space="preserve"> (</w:t>
      </w:r>
      <w:r w:rsidR="00B026AA">
        <w:rPr>
          <w:rFonts w:ascii="Tahoma" w:hAnsi="Tahoma" w:cs="Tahoma"/>
          <w:sz w:val="24"/>
          <w:szCs w:val="24"/>
        </w:rPr>
        <w:t>2012)</w:t>
      </w:r>
      <w:r w:rsidR="00C11A77">
        <w:rPr>
          <w:rFonts w:ascii="Tahoma" w:hAnsi="Tahoma" w:cs="Tahoma"/>
          <w:sz w:val="24"/>
          <w:szCs w:val="24"/>
        </w:rPr>
        <w:t xml:space="preserve">, </w:t>
      </w:r>
      <w:r w:rsidRPr="00C7587E">
        <w:rPr>
          <w:rFonts w:ascii="Tahoma" w:hAnsi="Tahoma" w:cs="Tahoma"/>
          <w:sz w:val="24"/>
          <w:szCs w:val="24"/>
        </w:rPr>
        <w:t xml:space="preserve">the </w:t>
      </w:r>
      <w:r w:rsidR="004A210B">
        <w:rPr>
          <w:rFonts w:ascii="Tahoma" w:hAnsi="Tahoma" w:cs="Tahoma"/>
          <w:sz w:val="24"/>
          <w:szCs w:val="24"/>
        </w:rPr>
        <w:t xml:space="preserve">Draft </w:t>
      </w:r>
      <w:r w:rsidRPr="00C7587E">
        <w:rPr>
          <w:rFonts w:ascii="Tahoma" w:hAnsi="Tahoma" w:cs="Tahoma"/>
          <w:sz w:val="24"/>
          <w:szCs w:val="24"/>
        </w:rPr>
        <w:t xml:space="preserve">Tourism Strategy </w:t>
      </w:r>
      <w:r w:rsidR="004A210B">
        <w:rPr>
          <w:rFonts w:ascii="Tahoma" w:hAnsi="Tahoma" w:cs="Tahoma"/>
          <w:sz w:val="24"/>
          <w:szCs w:val="24"/>
        </w:rPr>
        <w:t xml:space="preserve">(2010) </w:t>
      </w:r>
      <w:r w:rsidRPr="00C7587E">
        <w:rPr>
          <w:rFonts w:ascii="Tahoma" w:hAnsi="Tahoma" w:cs="Tahoma"/>
          <w:sz w:val="24"/>
          <w:szCs w:val="24"/>
        </w:rPr>
        <w:t>and the Council’s vision taken from its Corporate Strategy</w:t>
      </w:r>
      <w:r w:rsidR="004A210B">
        <w:rPr>
          <w:rFonts w:ascii="Tahoma" w:hAnsi="Tahoma" w:cs="Tahoma"/>
          <w:sz w:val="24"/>
          <w:szCs w:val="24"/>
        </w:rPr>
        <w:t xml:space="preserve"> (2015-2019)</w:t>
      </w:r>
      <w:r w:rsidR="002044E0">
        <w:rPr>
          <w:rFonts w:ascii="Tahoma" w:hAnsi="Tahoma" w:cs="Tahoma"/>
          <w:sz w:val="24"/>
          <w:szCs w:val="24"/>
        </w:rPr>
        <w:t xml:space="preserve"> in addition to the current Draft Community Plan and Draft Tourism Strategy</w:t>
      </w:r>
      <w:r w:rsidRPr="00C7587E">
        <w:rPr>
          <w:rFonts w:ascii="Tahoma" w:hAnsi="Tahoma" w:cs="Tahoma"/>
          <w:sz w:val="24"/>
          <w:szCs w:val="24"/>
        </w:rPr>
        <w:t>.</w:t>
      </w:r>
      <w:r w:rsidR="00C47458">
        <w:rPr>
          <w:rFonts w:ascii="Tahoma" w:hAnsi="Tahoma" w:cs="Tahoma"/>
          <w:sz w:val="24"/>
          <w:szCs w:val="24"/>
        </w:rPr>
        <w:t xml:space="preserve">  It also identifies a number of key Departments, agencies and bodies with a tourism role in Northern Ireland and provides an overview of their strategie</w:t>
      </w:r>
      <w:r w:rsidR="00D168ED">
        <w:rPr>
          <w:rFonts w:ascii="Tahoma" w:hAnsi="Tahoma" w:cs="Tahoma"/>
          <w:sz w:val="24"/>
          <w:szCs w:val="24"/>
        </w:rPr>
        <w:t>s and plans for the District</w:t>
      </w:r>
      <w:r w:rsidR="00C47458">
        <w:rPr>
          <w:rFonts w:ascii="Tahoma" w:hAnsi="Tahoma" w:cs="Tahoma"/>
          <w:sz w:val="24"/>
          <w:szCs w:val="24"/>
        </w:rPr>
        <w:t>.</w:t>
      </w:r>
      <w:r w:rsidRPr="00C7587E">
        <w:rPr>
          <w:rFonts w:ascii="Tahoma" w:hAnsi="Tahoma" w:cs="Tahoma"/>
          <w:sz w:val="24"/>
          <w:szCs w:val="24"/>
        </w:rPr>
        <w:t xml:space="preserve"> </w:t>
      </w:r>
    </w:p>
    <w:p w:rsidR="00D168ED" w:rsidRPr="00D168ED" w:rsidRDefault="00D168ED" w:rsidP="00D168ED">
      <w:pPr>
        <w:pStyle w:val="ListParagraph"/>
        <w:spacing w:line="240" w:lineRule="auto"/>
        <w:ind w:left="709"/>
        <w:jc w:val="both"/>
        <w:rPr>
          <w:rFonts w:ascii="Tahoma" w:hAnsi="Tahoma" w:cs="Tahoma"/>
          <w:sz w:val="24"/>
          <w:szCs w:val="24"/>
        </w:rPr>
      </w:pPr>
    </w:p>
    <w:p w:rsidR="00D168ED" w:rsidRDefault="00CF74F4" w:rsidP="00D168ED">
      <w:pPr>
        <w:pStyle w:val="ListParagraph"/>
        <w:numPr>
          <w:ilvl w:val="1"/>
          <w:numId w:val="10"/>
        </w:numPr>
        <w:spacing w:line="240" w:lineRule="auto"/>
        <w:ind w:left="709" w:hanging="709"/>
        <w:jc w:val="both"/>
        <w:rPr>
          <w:rFonts w:ascii="Tahoma" w:hAnsi="Tahoma" w:cs="Tahoma"/>
          <w:sz w:val="24"/>
          <w:szCs w:val="24"/>
        </w:rPr>
      </w:pPr>
      <w:r w:rsidRPr="00C7587E">
        <w:rPr>
          <w:rFonts w:ascii="Tahoma" w:hAnsi="Tahoma" w:cs="Tahoma"/>
          <w:sz w:val="24"/>
          <w:szCs w:val="24"/>
        </w:rPr>
        <w:t>The paper allows members to commence consideration of the priorities for formulating a sustainable tourism policy</w:t>
      </w:r>
      <w:r w:rsidR="00D168ED">
        <w:rPr>
          <w:rFonts w:ascii="Tahoma" w:hAnsi="Tahoma" w:cs="Tahoma"/>
          <w:sz w:val="24"/>
          <w:szCs w:val="24"/>
        </w:rPr>
        <w:t xml:space="preserve"> in the context of Planning </w:t>
      </w:r>
      <w:r w:rsidR="00CC7B23">
        <w:rPr>
          <w:rFonts w:ascii="Tahoma" w:hAnsi="Tahoma" w:cs="Tahoma"/>
          <w:sz w:val="24"/>
          <w:szCs w:val="24"/>
        </w:rPr>
        <w:t>and the LDP</w:t>
      </w:r>
      <w:r w:rsidRPr="00C7587E">
        <w:rPr>
          <w:rFonts w:ascii="Tahoma" w:hAnsi="Tahoma" w:cs="Tahoma"/>
          <w:sz w:val="24"/>
          <w:szCs w:val="24"/>
        </w:rPr>
        <w:t xml:space="preserve"> to grow tourism in a manner which, in line with the Regional Development Strategy</w:t>
      </w:r>
      <w:r w:rsidR="005A4E8B">
        <w:rPr>
          <w:rFonts w:ascii="Tahoma" w:hAnsi="Tahoma" w:cs="Tahoma"/>
          <w:sz w:val="24"/>
          <w:szCs w:val="24"/>
        </w:rPr>
        <w:t xml:space="preserve"> (RDS)</w:t>
      </w:r>
      <w:r w:rsidR="00C408F4">
        <w:rPr>
          <w:rFonts w:ascii="Tahoma" w:hAnsi="Tahoma" w:cs="Tahoma"/>
          <w:sz w:val="24"/>
          <w:szCs w:val="24"/>
        </w:rPr>
        <w:t>, balances</w:t>
      </w:r>
      <w:r w:rsidRPr="00C7587E">
        <w:rPr>
          <w:rFonts w:ascii="Tahoma" w:hAnsi="Tahoma" w:cs="Tahoma"/>
          <w:sz w:val="24"/>
          <w:szCs w:val="24"/>
        </w:rPr>
        <w:t xml:space="preserve"> the economic benefits of tourism with the environmental and social impacts.</w:t>
      </w:r>
    </w:p>
    <w:p w:rsidR="00D168ED" w:rsidRPr="00D168ED" w:rsidRDefault="00D168ED" w:rsidP="00D168ED">
      <w:pPr>
        <w:pStyle w:val="ListParagraph"/>
        <w:rPr>
          <w:rFonts w:ascii="Tahoma" w:hAnsi="Tahoma" w:cs="Tahoma"/>
          <w:sz w:val="24"/>
          <w:szCs w:val="24"/>
        </w:rPr>
      </w:pPr>
    </w:p>
    <w:p w:rsidR="00D168ED" w:rsidRDefault="00D22A1E" w:rsidP="00D168ED">
      <w:pPr>
        <w:pStyle w:val="ListParagraph"/>
        <w:numPr>
          <w:ilvl w:val="1"/>
          <w:numId w:val="10"/>
        </w:numPr>
        <w:spacing w:line="240" w:lineRule="auto"/>
        <w:ind w:left="709" w:hanging="709"/>
        <w:jc w:val="both"/>
        <w:rPr>
          <w:rFonts w:ascii="Tahoma" w:hAnsi="Tahoma" w:cs="Tahoma"/>
          <w:sz w:val="24"/>
          <w:szCs w:val="24"/>
        </w:rPr>
      </w:pPr>
      <w:r w:rsidRPr="00D168ED">
        <w:rPr>
          <w:rFonts w:ascii="Tahoma" w:hAnsi="Tahoma" w:cs="Tahoma"/>
          <w:sz w:val="24"/>
          <w:szCs w:val="24"/>
        </w:rPr>
        <w:t>There was a downgrade to the global Travel &amp; Tourism outlook for 2016, compared to the forecast reported in 2015, with direct Travel &amp; Tourism G</w:t>
      </w:r>
      <w:r w:rsidR="009510C8" w:rsidRPr="00D168ED">
        <w:rPr>
          <w:rFonts w:ascii="Tahoma" w:hAnsi="Tahoma" w:cs="Tahoma"/>
          <w:sz w:val="24"/>
          <w:szCs w:val="24"/>
        </w:rPr>
        <w:t xml:space="preserve">ross </w:t>
      </w:r>
      <w:r w:rsidRPr="00D168ED">
        <w:rPr>
          <w:rFonts w:ascii="Tahoma" w:hAnsi="Tahoma" w:cs="Tahoma"/>
          <w:sz w:val="24"/>
          <w:szCs w:val="24"/>
        </w:rPr>
        <w:t>D</w:t>
      </w:r>
      <w:r w:rsidR="009510C8" w:rsidRPr="00D168ED">
        <w:rPr>
          <w:rFonts w:ascii="Tahoma" w:hAnsi="Tahoma" w:cs="Tahoma"/>
          <w:sz w:val="24"/>
          <w:szCs w:val="24"/>
        </w:rPr>
        <w:t xml:space="preserve">omestic </w:t>
      </w:r>
      <w:r w:rsidRPr="00D168ED">
        <w:rPr>
          <w:rFonts w:ascii="Tahoma" w:hAnsi="Tahoma" w:cs="Tahoma"/>
          <w:sz w:val="24"/>
          <w:szCs w:val="24"/>
        </w:rPr>
        <w:t>P</w:t>
      </w:r>
      <w:r w:rsidR="009510C8" w:rsidRPr="00D168ED">
        <w:rPr>
          <w:rFonts w:ascii="Tahoma" w:hAnsi="Tahoma" w:cs="Tahoma"/>
          <w:sz w:val="24"/>
          <w:szCs w:val="24"/>
        </w:rPr>
        <w:t>roduct (GDP)</w:t>
      </w:r>
      <w:r w:rsidRPr="00D168ED">
        <w:rPr>
          <w:rFonts w:ascii="Tahoma" w:hAnsi="Tahoma" w:cs="Tahoma"/>
          <w:sz w:val="24"/>
          <w:szCs w:val="24"/>
        </w:rPr>
        <w:t xml:space="preserve"> now expected to grow by 3.3%. This is in line with macro economy revisions (the world GDP growth forecast for 2016 is down from 3.1% last year to 2.8% under current forecasts). Despite this downgrade, Travel &amp; Tourism sector growth is still expected to outpace global economic growth for the sixth consecutive year.</w:t>
      </w:r>
    </w:p>
    <w:p w:rsidR="00D168ED" w:rsidRPr="00D168ED" w:rsidRDefault="00D168ED" w:rsidP="00D168ED">
      <w:pPr>
        <w:pStyle w:val="ListParagraph"/>
        <w:rPr>
          <w:rFonts w:ascii="Tahoma" w:hAnsi="Tahoma" w:cs="Tahoma"/>
          <w:sz w:val="24"/>
          <w:szCs w:val="24"/>
        </w:rPr>
      </w:pPr>
    </w:p>
    <w:p w:rsidR="00D22A1E" w:rsidRPr="00D168ED" w:rsidRDefault="00D22A1E" w:rsidP="00D168ED">
      <w:pPr>
        <w:pStyle w:val="ListParagraph"/>
        <w:numPr>
          <w:ilvl w:val="1"/>
          <w:numId w:val="10"/>
        </w:numPr>
        <w:spacing w:line="240" w:lineRule="auto"/>
        <w:ind w:left="709" w:hanging="709"/>
        <w:jc w:val="both"/>
        <w:rPr>
          <w:rFonts w:ascii="Tahoma" w:hAnsi="Tahoma" w:cs="Tahoma"/>
          <w:sz w:val="24"/>
          <w:szCs w:val="24"/>
        </w:rPr>
      </w:pPr>
      <w:r w:rsidRPr="00D168ED">
        <w:rPr>
          <w:rFonts w:ascii="Tahoma" w:hAnsi="Tahoma" w:cs="Tahoma"/>
          <w:sz w:val="24"/>
          <w:szCs w:val="24"/>
        </w:rPr>
        <w:t xml:space="preserve">Tourism statistics published by NISRA show that in the year to June 2016 visitors spent £789m in the </w:t>
      </w:r>
      <w:r w:rsidR="006F34FC">
        <w:rPr>
          <w:rFonts w:ascii="Tahoma" w:hAnsi="Tahoma" w:cs="Tahoma"/>
          <w:sz w:val="24"/>
          <w:szCs w:val="24"/>
        </w:rPr>
        <w:t xml:space="preserve">NI </w:t>
      </w:r>
      <w:r w:rsidRPr="00D168ED">
        <w:rPr>
          <w:rFonts w:ascii="Tahoma" w:hAnsi="Tahoma" w:cs="Tahoma"/>
          <w:sz w:val="24"/>
          <w:szCs w:val="24"/>
        </w:rPr>
        <w:t>local economy with 72% coming from external visitors - making tourism worth £571m as an export business. This is an increase of 5% in overall visitor spend when compared to the year to June 2015. Figures indicate that visitors have generally been staying longer and spending more leading to an increase in overall visitor expenditure in both the first half of 2016 and the year to June 2016.  The increases in nights and spend have been driven by a continued increase in external visitors particularly from GB and overseas. Total visitor numbers fell slightly during January to June 2016 driven mostly by falls in domestic overnight trips</w:t>
      </w:r>
      <w:r w:rsidR="002044E0">
        <w:rPr>
          <w:rFonts w:ascii="Tahoma" w:hAnsi="Tahoma" w:cs="Tahoma"/>
          <w:sz w:val="24"/>
          <w:szCs w:val="24"/>
        </w:rPr>
        <w:t>.</w:t>
      </w:r>
    </w:p>
    <w:p w:rsidR="00F60B23" w:rsidRPr="00F60B23" w:rsidRDefault="00F60B23" w:rsidP="00F60B23">
      <w:pPr>
        <w:pStyle w:val="ListParagraph"/>
        <w:spacing w:line="240" w:lineRule="auto"/>
        <w:jc w:val="both"/>
        <w:rPr>
          <w:rFonts w:ascii="Tahoma" w:hAnsi="Tahoma" w:cs="Tahoma"/>
          <w:sz w:val="24"/>
          <w:szCs w:val="24"/>
        </w:rPr>
      </w:pPr>
    </w:p>
    <w:p w:rsidR="00EB0F64" w:rsidRPr="0042566E" w:rsidRDefault="00C7390D" w:rsidP="0042566E">
      <w:pPr>
        <w:pStyle w:val="ListParagraph"/>
        <w:numPr>
          <w:ilvl w:val="1"/>
          <w:numId w:val="10"/>
        </w:numPr>
        <w:spacing w:line="240" w:lineRule="auto"/>
        <w:jc w:val="both"/>
        <w:rPr>
          <w:rFonts w:ascii="Tahoma" w:hAnsi="Tahoma" w:cs="Tahoma"/>
          <w:sz w:val="24"/>
          <w:szCs w:val="24"/>
        </w:rPr>
      </w:pPr>
      <w:r w:rsidRPr="00C7587E">
        <w:rPr>
          <w:rFonts w:ascii="Tahoma" w:hAnsi="Tahoma" w:cs="Tahoma"/>
          <w:sz w:val="24"/>
          <w:szCs w:val="24"/>
        </w:rPr>
        <w:t xml:space="preserve">Through utilising existing environmental, historical, cultural and geographic assets, tourism can be a key economic driver capable of stimulating further growth and development opportunities. </w:t>
      </w:r>
      <w:r w:rsidR="00EA68B7" w:rsidRPr="00C7587E">
        <w:rPr>
          <w:rFonts w:ascii="Tahoma" w:hAnsi="Tahoma" w:cs="Tahoma"/>
          <w:sz w:val="24"/>
          <w:szCs w:val="24"/>
        </w:rPr>
        <w:t>Tourism ca</w:t>
      </w:r>
      <w:r w:rsidR="00D16D52">
        <w:rPr>
          <w:rFonts w:ascii="Tahoma" w:hAnsi="Tahoma" w:cs="Tahoma"/>
          <w:sz w:val="24"/>
          <w:szCs w:val="24"/>
        </w:rPr>
        <w:t>n benefit the assets on which it</w:t>
      </w:r>
      <w:r w:rsidR="00EA68B7" w:rsidRPr="00C7587E">
        <w:rPr>
          <w:rFonts w:ascii="Tahoma" w:hAnsi="Tahoma" w:cs="Tahoma"/>
          <w:sz w:val="24"/>
          <w:szCs w:val="24"/>
        </w:rPr>
        <w:t xml:space="preserve"> depends for example through assisting in the financing of conservation or enhancement initiatives. </w:t>
      </w:r>
      <w:r w:rsidR="006A6B47" w:rsidRPr="00C7587E">
        <w:rPr>
          <w:rFonts w:ascii="Tahoma" w:hAnsi="Tahoma" w:cs="Tahoma"/>
          <w:sz w:val="24"/>
          <w:szCs w:val="24"/>
        </w:rPr>
        <w:t xml:space="preserve">In towns and cities tourism can contribute positively to urban regeneration. In rural areas, tourism is important to the development of the rural economy by offering, for example, opportunities for farm diversification.  </w:t>
      </w:r>
    </w:p>
    <w:p w:rsidR="00B02650" w:rsidRPr="00C7587E" w:rsidRDefault="00B02650" w:rsidP="00C7587E">
      <w:pPr>
        <w:pStyle w:val="ListParagraph"/>
        <w:numPr>
          <w:ilvl w:val="1"/>
          <w:numId w:val="10"/>
        </w:numPr>
        <w:spacing w:line="240" w:lineRule="auto"/>
        <w:jc w:val="both"/>
        <w:rPr>
          <w:rFonts w:ascii="Tahoma" w:hAnsi="Tahoma" w:cs="Tahoma"/>
          <w:i/>
          <w:sz w:val="24"/>
          <w:szCs w:val="24"/>
        </w:rPr>
      </w:pPr>
      <w:r w:rsidRPr="00C7587E">
        <w:rPr>
          <w:rFonts w:ascii="Tahoma" w:hAnsi="Tahoma" w:cs="Tahoma"/>
          <w:sz w:val="24"/>
          <w:szCs w:val="24"/>
        </w:rPr>
        <w:lastRenderedPageBreak/>
        <w:t xml:space="preserve">The World Tourism Organisation (WTO) promotes sustainable tourism and defines this as: </w:t>
      </w:r>
      <w:r w:rsidRPr="00C7587E">
        <w:rPr>
          <w:rFonts w:ascii="Tahoma" w:hAnsi="Tahoma" w:cs="Tahoma"/>
          <w:i/>
          <w:sz w:val="24"/>
          <w:szCs w:val="24"/>
        </w:rPr>
        <w:t xml:space="preserve">“tourism that meets the needs of present tourists and host regions while protecting and enhancing opportunity for the future”. </w:t>
      </w:r>
      <w:r w:rsidR="00E121B6" w:rsidRPr="00CB148D">
        <w:rPr>
          <w:rFonts w:ascii="Tahoma" w:hAnsi="Tahoma" w:cs="Tahoma"/>
          <w:sz w:val="24"/>
          <w:szCs w:val="24"/>
        </w:rPr>
        <w:t>It goes on to state that:</w:t>
      </w:r>
      <w:r w:rsidR="00E121B6" w:rsidRPr="00C7587E">
        <w:rPr>
          <w:rFonts w:ascii="Tahoma" w:hAnsi="Tahoma" w:cs="Tahoma"/>
          <w:i/>
          <w:sz w:val="24"/>
          <w:szCs w:val="24"/>
        </w:rPr>
        <w:t xml:space="preserve"> “ the objective of sustainable tourism is to retain the economic and social advantages of tourism development while reducing or mitigating any undesirable impacts on the natural, historic, cultural or social environment.”</w:t>
      </w:r>
    </w:p>
    <w:p w:rsidR="00B62F84" w:rsidRPr="00C7587E" w:rsidRDefault="00B62F84" w:rsidP="00C7587E">
      <w:pPr>
        <w:pStyle w:val="ListParagraph"/>
        <w:spacing w:line="240" w:lineRule="auto"/>
        <w:jc w:val="both"/>
        <w:rPr>
          <w:rFonts w:ascii="Tahoma" w:hAnsi="Tahoma" w:cs="Tahoma"/>
          <w:i/>
          <w:sz w:val="24"/>
          <w:szCs w:val="24"/>
        </w:rPr>
      </w:pPr>
    </w:p>
    <w:p w:rsidR="00102BD3" w:rsidRDefault="00B62F84" w:rsidP="00102BD3">
      <w:pPr>
        <w:pStyle w:val="ListParagraph"/>
        <w:numPr>
          <w:ilvl w:val="1"/>
          <w:numId w:val="10"/>
        </w:numPr>
        <w:spacing w:line="240" w:lineRule="auto"/>
        <w:ind w:left="709" w:hanging="709"/>
        <w:jc w:val="both"/>
        <w:rPr>
          <w:rFonts w:ascii="Tahoma" w:hAnsi="Tahoma" w:cs="Tahoma"/>
          <w:sz w:val="24"/>
          <w:szCs w:val="24"/>
        </w:rPr>
      </w:pPr>
      <w:r w:rsidRPr="00C7587E">
        <w:rPr>
          <w:rFonts w:ascii="Tahoma" w:hAnsi="Tahoma" w:cs="Tahoma"/>
          <w:sz w:val="24"/>
          <w:szCs w:val="24"/>
        </w:rPr>
        <w:t xml:space="preserve">Sustainable tourism development is brought about by balancing the needs of tourists and the tourism industry </w:t>
      </w:r>
      <w:r w:rsidR="000343DD">
        <w:rPr>
          <w:rFonts w:ascii="Tahoma" w:hAnsi="Tahoma" w:cs="Tahoma"/>
          <w:sz w:val="24"/>
          <w:szCs w:val="24"/>
        </w:rPr>
        <w:t xml:space="preserve">along </w:t>
      </w:r>
      <w:r w:rsidRPr="00C7587E">
        <w:rPr>
          <w:rFonts w:ascii="Tahoma" w:hAnsi="Tahoma" w:cs="Tahoma"/>
          <w:sz w:val="24"/>
          <w:szCs w:val="24"/>
        </w:rPr>
        <w:t xml:space="preserve">with </w:t>
      </w:r>
      <w:r w:rsidR="000343DD">
        <w:rPr>
          <w:rFonts w:ascii="Tahoma" w:hAnsi="Tahoma" w:cs="Tahoma"/>
          <w:sz w:val="24"/>
          <w:szCs w:val="24"/>
        </w:rPr>
        <w:t>protecting the assets</w:t>
      </w:r>
      <w:r w:rsidRPr="00C7587E">
        <w:rPr>
          <w:rFonts w:ascii="Tahoma" w:hAnsi="Tahoma" w:cs="Tahoma"/>
          <w:sz w:val="24"/>
          <w:szCs w:val="24"/>
        </w:rPr>
        <w:t xml:space="preserve"> of the destination. This requires management and the land use planning system has a key role in managing tourism-related development through planning policies that provide a framework for identifying appropriate development opportunities and safeguarding tourism assets from harmful development. </w:t>
      </w:r>
    </w:p>
    <w:p w:rsidR="00EB0F64" w:rsidRPr="00EB0F64" w:rsidRDefault="00EB0F64" w:rsidP="00EB0F64">
      <w:pPr>
        <w:pStyle w:val="ListParagraph"/>
        <w:spacing w:line="240" w:lineRule="auto"/>
        <w:ind w:left="709"/>
        <w:jc w:val="both"/>
        <w:rPr>
          <w:rFonts w:ascii="Tahoma" w:hAnsi="Tahoma" w:cs="Tahoma"/>
          <w:sz w:val="24"/>
          <w:szCs w:val="24"/>
        </w:rPr>
      </w:pPr>
    </w:p>
    <w:p w:rsidR="00571258" w:rsidRPr="00C7587E" w:rsidRDefault="002513F8" w:rsidP="00C7587E">
      <w:pPr>
        <w:pStyle w:val="ListParagraph"/>
        <w:spacing w:line="240" w:lineRule="auto"/>
        <w:ind w:left="0"/>
        <w:jc w:val="both"/>
        <w:rPr>
          <w:rFonts w:ascii="Tahoma" w:hAnsi="Tahoma" w:cs="Tahoma"/>
          <w:b/>
          <w:sz w:val="24"/>
          <w:szCs w:val="24"/>
        </w:rPr>
      </w:pPr>
      <w:r w:rsidRPr="00C7587E">
        <w:rPr>
          <w:rFonts w:ascii="Tahoma" w:hAnsi="Tahoma" w:cs="Tahoma"/>
          <w:b/>
          <w:sz w:val="24"/>
          <w:szCs w:val="24"/>
        </w:rPr>
        <w:t>2.0</w:t>
      </w:r>
      <w:r w:rsidRPr="00C7587E">
        <w:rPr>
          <w:rFonts w:ascii="Tahoma" w:hAnsi="Tahoma" w:cs="Tahoma"/>
          <w:b/>
          <w:sz w:val="24"/>
          <w:szCs w:val="24"/>
        </w:rPr>
        <w:tab/>
        <w:t xml:space="preserve">Regional </w:t>
      </w:r>
      <w:r w:rsidR="009D5BDC">
        <w:rPr>
          <w:rFonts w:ascii="Tahoma" w:hAnsi="Tahoma" w:cs="Tahoma"/>
          <w:b/>
          <w:sz w:val="24"/>
          <w:szCs w:val="24"/>
        </w:rPr>
        <w:t xml:space="preserve">and Local </w:t>
      </w:r>
      <w:r w:rsidRPr="00C7587E">
        <w:rPr>
          <w:rFonts w:ascii="Tahoma" w:hAnsi="Tahoma" w:cs="Tahoma"/>
          <w:b/>
          <w:sz w:val="24"/>
          <w:szCs w:val="24"/>
        </w:rPr>
        <w:t>Policy Context</w:t>
      </w:r>
    </w:p>
    <w:p w:rsidR="00571258" w:rsidRPr="00C7587E" w:rsidRDefault="00571258" w:rsidP="00C7587E">
      <w:pPr>
        <w:pStyle w:val="ListParagraph"/>
        <w:spacing w:line="240" w:lineRule="auto"/>
        <w:jc w:val="both"/>
        <w:rPr>
          <w:rFonts w:ascii="Tahoma" w:hAnsi="Tahoma" w:cs="Tahoma"/>
          <w:color w:val="C00000"/>
          <w:sz w:val="24"/>
          <w:szCs w:val="24"/>
        </w:rPr>
      </w:pPr>
    </w:p>
    <w:p w:rsidR="002513F8" w:rsidRPr="00D06E6C" w:rsidRDefault="00CB148D" w:rsidP="008036BB">
      <w:pPr>
        <w:pStyle w:val="ListParagraph"/>
        <w:numPr>
          <w:ilvl w:val="0"/>
          <w:numId w:val="24"/>
        </w:numPr>
        <w:spacing w:line="240" w:lineRule="auto"/>
        <w:jc w:val="both"/>
        <w:rPr>
          <w:rFonts w:ascii="Tahoma" w:hAnsi="Tahoma" w:cs="Tahoma"/>
          <w:i/>
          <w:sz w:val="24"/>
          <w:szCs w:val="24"/>
          <w:u w:val="single"/>
        </w:rPr>
      </w:pPr>
      <w:r>
        <w:rPr>
          <w:rFonts w:ascii="Tahoma" w:hAnsi="Tahoma" w:cs="Tahoma"/>
          <w:i/>
          <w:sz w:val="24"/>
          <w:szCs w:val="24"/>
          <w:u w:val="single"/>
        </w:rPr>
        <w:t>Programme for Government 2011-2015 (</w:t>
      </w:r>
      <w:proofErr w:type="spellStart"/>
      <w:r>
        <w:rPr>
          <w:rFonts w:ascii="Tahoma" w:hAnsi="Tahoma" w:cs="Tahoma"/>
          <w:i/>
          <w:sz w:val="24"/>
          <w:szCs w:val="24"/>
          <w:u w:val="single"/>
        </w:rPr>
        <w:t>PfG</w:t>
      </w:r>
      <w:proofErr w:type="spellEnd"/>
      <w:r>
        <w:rPr>
          <w:rFonts w:ascii="Tahoma" w:hAnsi="Tahoma" w:cs="Tahoma"/>
          <w:i/>
          <w:sz w:val="24"/>
          <w:szCs w:val="24"/>
          <w:u w:val="single"/>
        </w:rPr>
        <w:t>)</w:t>
      </w:r>
    </w:p>
    <w:p w:rsidR="002513F8" w:rsidRPr="00C7587E" w:rsidRDefault="002513F8" w:rsidP="00C7587E">
      <w:pPr>
        <w:pStyle w:val="ListParagraph"/>
        <w:spacing w:line="240" w:lineRule="auto"/>
        <w:jc w:val="both"/>
        <w:rPr>
          <w:rFonts w:ascii="Tahoma" w:hAnsi="Tahoma" w:cs="Tahoma"/>
          <w:color w:val="C00000"/>
          <w:sz w:val="24"/>
          <w:szCs w:val="24"/>
        </w:rPr>
      </w:pPr>
    </w:p>
    <w:p w:rsidR="002513F8" w:rsidRDefault="00643822" w:rsidP="00C7587E">
      <w:pPr>
        <w:pStyle w:val="ListParagraph"/>
        <w:spacing w:line="240" w:lineRule="auto"/>
        <w:ind w:hanging="720"/>
        <w:jc w:val="both"/>
        <w:rPr>
          <w:rFonts w:ascii="Tahoma" w:hAnsi="Tahoma" w:cs="Tahoma"/>
          <w:sz w:val="24"/>
          <w:szCs w:val="24"/>
        </w:rPr>
      </w:pPr>
      <w:r w:rsidRPr="00C7587E">
        <w:rPr>
          <w:rFonts w:ascii="Tahoma" w:hAnsi="Tahoma" w:cs="Tahoma"/>
          <w:sz w:val="24"/>
          <w:szCs w:val="24"/>
        </w:rPr>
        <w:t xml:space="preserve">2.1 </w:t>
      </w:r>
      <w:r w:rsidRPr="00C7587E">
        <w:rPr>
          <w:rFonts w:ascii="Tahoma" w:hAnsi="Tahoma" w:cs="Tahoma"/>
          <w:sz w:val="24"/>
          <w:szCs w:val="24"/>
        </w:rPr>
        <w:tab/>
      </w:r>
      <w:r w:rsidR="00D67909" w:rsidRPr="00C7587E">
        <w:rPr>
          <w:rFonts w:ascii="Tahoma" w:hAnsi="Tahoma" w:cs="Tahoma"/>
          <w:sz w:val="24"/>
          <w:szCs w:val="24"/>
        </w:rPr>
        <w:t>On 12 March 2012, the F</w:t>
      </w:r>
      <w:r w:rsidR="00102BD3">
        <w:rPr>
          <w:rFonts w:ascii="Tahoma" w:hAnsi="Tahoma" w:cs="Tahoma"/>
          <w:sz w:val="24"/>
          <w:szCs w:val="24"/>
        </w:rPr>
        <w:t>irst Minister and D</w:t>
      </w:r>
      <w:r w:rsidR="00D67909" w:rsidRPr="00C7587E">
        <w:rPr>
          <w:rFonts w:ascii="Tahoma" w:hAnsi="Tahoma" w:cs="Tahoma"/>
          <w:sz w:val="24"/>
          <w:szCs w:val="24"/>
        </w:rPr>
        <w:t>eputy First Minister</w:t>
      </w:r>
      <w:r w:rsidR="00102BD3">
        <w:rPr>
          <w:rFonts w:ascii="Tahoma" w:hAnsi="Tahoma" w:cs="Tahoma"/>
          <w:sz w:val="24"/>
          <w:szCs w:val="24"/>
        </w:rPr>
        <w:t xml:space="preserve"> (OFMDFM)</w:t>
      </w:r>
      <w:r w:rsidR="00D67909" w:rsidRPr="00C7587E">
        <w:rPr>
          <w:rFonts w:ascii="Tahoma" w:hAnsi="Tahoma" w:cs="Tahoma"/>
          <w:sz w:val="24"/>
          <w:szCs w:val="24"/>
        </w:rPr>
        <w:t xml:space="preserve"> published the Programme for Government</w:t>
      </w:r>
      <w:r w:rsidR="000C27CA">
        <w:rPr>
          <w:rFonts w:ascii="Tahoma" w:hAnsi="Tahoma" w:cs="Tahoma"/>
          <w:sz w:val="24"/>
          <w:szCs w:val="24"/>
        </w:rPr>
        <w:t>:</w:t>
      </w:r>
      <w:r w:rsidR="00D67909" w:rsidRPr="00C7587E">
        <w:rPr>
          <w:rFonts w:ascii="Tahoma" w:hAnsi="Tahoma" w:cs="Tahoma"/>
          <w:sz w:val="24"/>
          <w:szCs w:val="24"/>
        </w:rPr>
        <w:t xml:space="preserve"> </w:t>
      </w:r>
      <w:r w:rsidR="002D5F82" w:rsidRPr="00C7587E">
        <w:rPr>
          <w:rFonts w:ascii="Tahoma" w:hAnsi="Tahoma" w:cs="Tahoma"/>
          <w:sz w:val="24"/>
          <w:szCs w:val="24"/>
        </w:rPr>
        <w:t>Building a Better Future</w:t>
      </w:r>
      <w:r w:rsidR="00D67909" w:rsidRPr="00C7587E">
        <w:rPr>
          <w:rFonts w:ascii="Tahoma" w:hAnsi="Tahoma" w:cs="Tahoma"/>
          <w:sz w:val="24"/>
          <w:szCs w:val="24"/>
        </w:rPr>
        <w:t>.</w:t>
      </w:r>
      <w:r w:rsidR="000850F8">
        <w:rPr>
          <w:rFonts w:ascii="Tahoma" w:hAnsi="Tahoma" w:cs="Tahoma"/>
          <w:sz w:val="24"/>
          <w:szCs w:val="24"/>
        </w:rPr>
        <w:t xml:space="preserve">  </w:t>
      </w:r>
      <w:r w:rsidR="002D5F82" w:rsidRPr="00C7587E">
        <w:rPr>
          <w:rFonts w:ascii="Tahoma" w:hAnsi="Tahoma" w:cs="Tahoma"/>
          <w:sz w:val="24"/>
          <w:szCs w:val="24"/>
        </w:rPr>
        <w:t xml:space="preserve">Included within the key commitments and strategic priorities set out for the Assembly term 2011 to 2015 is a key commitment to increase visitor numbers from 3.2 million to 4.2 million and tourist revenue to £676 million by December 2014. Through various Government Department Strategies, frameworks have been put in place to achieve the aims underpinning the </w:t>
      </w:r>
      <w:proofErr w:type="spellStart"/>
      <w:r w:rsidR="002D5F82" w:rsidRPr="00C7587E">
        <w:rPr>
          <w:rFonts w:ascii="Tahoma" w:hAnsi="Tahoma" w:cs="Tahoma"/>
          <w:sz w:val="24"/>
          <w:szCs w:val="24"/>
        </w:rPr>
        <w:t>PfG</w:t>
      </w:r>
      <w:proofErr w:type="spellEnd"/>
      <w:r w:rsidR="002D5F82" w:rsidRPr="00C7587E">
        <w:rPr>
          <w:rFonts w:ascii="Tahoma" w:hAnsi="Tahoma" w:cs="Tahoma"/>
          <w:sz w:val="24"/>
          <w:szCs w:val="24"/>
        </w:rPr>
        <w:t xml:space="preserve">, which is to grow a sustainable economy, invest in the future, tackle disadvantage, improve health and wellbeing, protect people and the environment, build a strong and shared community and deliver high quality services. The Government therefore recognises the potential of the tourism industry to deliver significant economic growth in the future. </w:t>
      </w:r>
    </w:p>
    <w:p w:rsidR="00C47458" w:rsidRDefault="00C47458" w:rsidP="00C7587E">
      <w:pPr>
        <w:pStyle w:val="ListParagraph"/>
        <w:spacing w:line="240" w:lineRule="auto"/>
        <w:ind w:hanging="720"/>
        <w:jc w:val="both"/>
        <w:rPr>
          <w:rFonts w:ascii="Tahoma" w:hAnsi="Tahoma" w:cs="Tahoma"/>
          <w:sz w:val="24"/>
          <w:szCs w:val="24"/>
        </w:rPr>
      </w:pPr>
    </w:p>
    <w:p w:rsidR="00C47458" w:rsidRPr="00C7587E" w:rsidRDefault="000850F8" w:rsidP="00C7587E">
      <w:pPr>
        <w:pStyle w:val="ListParagraph"/>
        <w:spacing w:line="240" w:lineRule="auto"/>
        <w:ind w:hanging="720"/>
        <w:jc w:val="both"/>
        <w:rPr>
          <w:rFonts w:ascii="Tahoma" w:hAnsi="Tahoma" w:cs="Tahoma"/>
          <w:sz w:val="24"/>
          <w:szCs w:val="24"/>
        </w:rPr>
      </w:pPr>
      <w:r>
        <w:rPr>
          <w:rFonts w:ascii="Tahoma" w:hAnsi="Tahoma" w:cs="Tahoma"/>
          <w:sz w:val="24"/>
          <w:szCs w:val="24"/>
        </w:rPr>
        <w:t>2.2</w:t>
      </w:r>
      <w:r>
        <w:rPr>
          <w:rFonts w:ascii="Tahoma" w:hAnsi="Tahoma" w:cs="Tahoma"/>
          <w:sz w:val="24"/>
          <w:szCs w:val="24"/>
        </w:rPr>
        <w:tab/>
      </w:r>
      <w:r w:rsidR="00C47458">
        <w:rPr>
          <w:rFonts w:ascii="Tahoma" w:hAnsi="Tahoma" w:cs="Tahoma"/>
          <w:sz w:val="24"/>
          <w:szCs w:val="24"/>
        </w:rPr>
        <w:t xml:space="preserve">A draft </w:t>
      </w:r>
      <w:proofErr w:type="spellStart"/>
      <w:r w:rsidR="00C47458">
        <w:rPr>
          <w:rFonts w:ascii="Tahoma" w:hAnsi="Tahoma" w:cs="Tahoma"/>
          <w:sz w:val="24"/>
          <w:szCs w:val="24"/>
        </w:rPr>
        <w:t>PfG</w:t>
      </w:r>
      <w:proofErr w:type="spellEnd"/>
      <w:r w:rsidR="00C47458">
        <w:rPr>
          <w:rFonts w:ascii="Tahoma" w:hAnsi="Tahoma" w:cs="Tahoma"/>
          <w:sz w:val="24"/>
          <w:szCs w:val="24"/>
        </w:rPr>
        <w:t xml:space="preserve"> 2016-2021 was published on 28 October 2016</w:t>
      </w:r>
      <w:r w:rsidR="008616CF">
        <w:rPr>
          <w:rFonts w:ascii="Tahoma" w:hAnsi="Tahoma" w:cs="Tahoma"/>
          <w:sz w:val="24"/>
          <w:szCs w:val="24"/>
        </w:rPr>
        <w:t xml:space="preserve"> and</w:t>
      </w:r>
      <w:r w:rsidR="00CB148D">
        <w:rPr>
          <w:rFonts w:ascii="Tahoma" w:hAnsi="Tahoma" w:cs="Tahoma"/>
          <w:sz w:val="24"/>
          <w:szCs w:val="24"/>
        </w:rPr>
        <w:t xml:space="preserve"> was </w:t>
      </w:r>
      <w:r w:rsidR="00FA208C">
        <w:rPr>
          <w:rFonts w:ascii="Tahoma" w:hAnsi="Tahoma" w:cs="Tahoma"/>
          <w:sz w:val="24"/>
          <w:szCs w:val="24"/>
        </w:rPr>
        <w:t>out for consultation until 23 D</w:t>
      </w:r>
      <w:r w:rsidR="00C47458">
        <w:rPr>
          <w:rFonts w:ascii="Tahoma" w:hAnsi="Tahoma" w:cs="Tahoma"/>
          <w:sz w:val="24"/>
          <w:szCs w:val="24"/>
        </w:rPr>
        <w:t>ecember 2016.  It recognises the economic importance of tourism and the huge growth potential in the tourism and hospitality indust</w:t>
      </w:r>
      <w:r w:rsidR="00FA208C">
        <w:rPr>
          <w:rFonts w:ascii="Tahoma" w:hAnsi="Tahoma" w:cs="Tahoma"/>
          <w:sz w:val="24"/>
          <w:szCs w:val="24"/>
        </w:rPr>
        <w:t>ry.  One of the key indicators i</w:t>
      </w:r>
      <w:r w:rsidR="00C47458">
        <w:rPr>
          <w:rFonts w:ascii="Tahoma" w:hAnsi="Tahoma" w:cs="Tahoma"/>
          <w:sz w:val="24"/>
          <w:szCs w:val="24"/>
        </w:rPr>
        <w:t>s ‘to improve our attractiveness as a destination’ and will be measured by the ‘total spend by external visitors’.</w:t>
      </w:r>
    </w:p>
    <w:p w:rsidR="00F14138" w:rsidRPr="00C7587E" w:rsidRDefault="00F14138" w:rsidP="00C7587E">
      <w:pPr>
        <w:pStyle w:val="ListParagraph"/>
        <w:spacing w:line="240" w:lineRule="auto"/>
        <w:ind w:hanging="720"/>
        <w:jc w:val="both"/>
        <w:rPr>
          <w:rFonts w:ascii="Tahoma" w:hAnsi="Tahoma" w:cs="Tahoma"/>
          <w:sz w:val="24"/>
          <w:szCs w:val="24"/>
        </w:rPr>
      </w:pPr>
    </w:p>
    <w:p w:rsidR="00643822" w:rsidRPr="00C7587E" w:rsidRDefault="00643822" w:rsidP="00C7587E">
      <w:pPr>
        <w:pStyle w:val="ListParagraph"/>
        <w:spacing w:line="240" w:lineRule="auto"/>
        <w:ind w:hanging="720"/>
        <w:jc w:val="both"/>
        <w:rPr>
          <w:rFonts w:ascii="Tahoma" w:hAnsi="Tahoma" w:cs="Tahoma"/>
          <w:sz w:val="24"/>
          <w:szCs w:val="24"/>
        </w:rPr>
      </w:pPr>
      <w:r w:rsidRPr="00C7587E">
        <w:rPr>
          <w:rFonts w:ascii="Tahoma" w:hAnsi="Tahoma" w:cs="Tahoma"/>
          <w:sz w:val="24"/>
          <w:szCs w:val="24"/>
        </w:rPr>
        <w:t>2.</w:t>
      </w:r>
      <w:r w:rsidR="000850F8">
        <w:rPr>
          <w:rFonts w:ascii="Tahoma" w:hAnsi="Tahoma" w:cs="Tahoma"/>
          <w:sz w:val="24"/>
          <w:szCs w:val="24"/>
        </w:rPr>
        <w:t>3</w:t>
      </w:r>
      <w:r w:rsidRPr="00C7587E">
        <w:rPr>
          <w:rFonts w:ascii="Tahoma" w:hAnsi="Tahoma" w:cs="Tahoma"/>
          <w:sz w:val="24"/>
          <w:szCs w:val="24"/>
        </w:rPr>
        <w:tab/>
        <w:t xml:space="preserve">Aligned with the </w:t>
      </w:r>
      <w:proofErr w:type="spellStart"/>
      <w:r w:rsidRPr="00C7587E">
        <w:rPr>
          <w:rFonts w:ascii="Tahoma" w:hAnsi="Tahoma" w:cs="Tahoma"/>
          <w:sz w:val="24"/>
          <w:szCs w:val="24"/>
        </w:rPr>
        <w:t>PfG</w:t>
      </w:r>
      <w:proofErr w:type="spellEnd"/>
      <w:r w:rsidRPr="00C7587E">
        <w:rPr>
          <w:rFonts w:ascii="Tahoma" w:hAnsi="Tahoma" w:cs="Tahoma"/>
          <w:sz w:val="24"/>
          <w:szCs w:val="24"/>
        </w:rPr>
        <w:t xml:space="preserve"> the </w:t>
      </w:r>
      <w:r w:rsidR="00C47458">
        <w:rPr>
          <w:rFonts w:ascii="Tahoma" w:hAnsi="Tahoma" w:cs="Tahoma"/>
          <w:sz w:val="24"/>
          <w:szCs w:val="24"/>
        </w:rPr>
        <w:t xml:space="preserve">former </w:t>
      </w:r>
      <w:r w:rsidRPr="00C7587E">
        <w:rPr>
          <w:rFonts w:ascii="Tahoma" w:hAnsi="Tahoma" w:cs="Tahoma"/>
          <w:sz w:val="24"/>
          <w:szCs w:val="24"/>
        </w:rPr>
        <w:t>Department for Enterprise, Trade and Investment (DETI) published th</w:t>
      </w:r>
      <w:r w:rsidRPr="00DC768F">
        <w:rPr>
          <w:rFonts w:ascii="Tahoma" w:hAnsi="Tahoma" w:cs="Tahoma"/>
          <w:sz w:val="24"/>
          <w:szCs w:val="24"/>
        </w:rPr>
        <w:t xml:space="preserve">e </w:t>
      </w:r>
      <w:r w:rsidR="00DC768F">
        <w:rPr>
          <w:rFonts w:ascii="Tahoma" w:hAnsi="Tahoma" w:cs="Tahoma"/>
          <w:sz w:val="24"/>
          <w:szCs w:val="24"/>
        </w:rPr>
        <w:t>‘</w:t>
      </w:r>
      <w:r w:rsidRPr="00DC768F">
        <w:rPr>
          <w:rFonts w:ascii="Tahoma" w:hAnsi="Tahoma" w:cs="Tahoma"/>
          <w:sz w:val="24"/>
          <w:szCs w:val="24"/>
        </w:rPr>
        <w:t>Economic Strategy</w:t>
      </w:r>
      <w:r w:rsidR="00D168ED">
        <w:rPr>
          <w:rFonts w:ascii="Tahoma" w:hAnsi="Tahoma" w:cs="Tahoma"/>
          <w:sz w:val="24"/>
          <w:szCs w:val="24"/>
        </w:rPr>
        <w:t>:</w:t>
      </w:r>
      <w:r w:rsidRPr="00DC768F">
        <w:rPr>
          <w:rFonts w:ascii="Tahoma" w:hAnsi="Tahoma" w:cs="Tahoma"/>
          <w:sz w:val="24"/>
          <w:szCs w:val="24"/>
        </w:rPr>
        <w:t xml:space="preserve"> Priorities for Sustainable Growth and Prosperity</w:t>
      </w:r>
      <w:r w:rsidR="00DC768F">
        <w:rPr>
          <w:rFonts w:ascii="Tahoma" w:hAnsi="Tahoma" w:cs="Tahoma"/>
          <w:sz w:val="24"/>
          <w:szCs w:val="24"/>
        </w:rPr>
        <w:t>’</w:t>
      </w:r>
      <w:r w:rsidRPr="00DC768F">
        <w:rPr>
          <w:rFonts w:ascii="Tahoma" w:hAnsi="Tahoma" w:cs="Tahoma"/>
          <w:sz w:val="24"/>
          <w:szCs w:val="24"/>
        </w:rPr>
        <w:t xml:space="preserve"> </w:t>
      </w:r>
      <w:r w:rsidRPr="00C7587E">
        <w:rPr>
          <w:rFonts w:ascii="Tahoma" w:hAnsi="Tahoma" w:cs="Tahoma"/>
          <w:sz w:val="24"/>
          <w:szCs w:val="24"/>
        </w:rPr>
        <w:t>on 13</w:t>
      </w:r>
      <w:r w:rsidRPr="00C7587E">
        <w:rPr>
          <w:rFonts w:ascii="Tahoma" w:hAnsi="Tahoma" w:cs="Tahoma"/>
          <w:sz w:val="24"/>
          <w:szCs w:val="24"/>
          <w:vertAlign w:val="superscript"/>
        </w:rPr>
        <w:t>th</w:t>
      </w:r>
      <w:r w:rsidRPr="00C7587E">
        <w:rPr>
          <w:rFonts w:ascii="Tahoma" w:hAnsi="Tahoma" w:cs="Tahoma"/>
          <w:sz w:val="24"/>
          <w:szCs w:val="24"/>
        </w:rPr>
        <w:t xml:space="preserve"> March 2012. The Strategy sets out the economic vision including </w:t>
      </w:r>
      <w:r w:rsidR="00A039C8">
        <w:rPr>
          <w:rFonts w:ascii="Tahoma" w:hAnsi="Tahoma" w:cs="Tahoma"/>
          <w:sz w:val="24"/>
          <w:szCs w:val="24"/>
        </w:rPr>
        <w:t xml:space="preserve">a </w:t>
      </w:r>
      <w:r w:rsidRPr="00C7587E">
        <w:rPr>
          <w:rFonts w:ascii="Tahoma" w:hAnsi="Tahoma" w:cs="Tahoma"/>
          <w:sz w:val="24"/>
          <w:szCs w:val="24"/>
        </w:rPr>
        <w:t xml:space="preserve">framework for growth and key priorities for growth and prosperity. </w:t>
      </w:r>
    </w:p>
    <w:p w:rsidR="00F14138" w:rsidRPr="00C7587E" w:rsidRDefault="00F14138" w:rsidP="00C7587E">
      <w:pPr>
        <w:pStyle w:val="ListParagraph"/>
        <w:spacing w:line="240" w:lineRule="auto"/>
        <w:ind w:hanging="720"/>
        <w:jc w:val="both"/>
        <w:rPr>
          <w:rFonts w:ascii="Tahoma" w:hAnsi="Tahoma" w:cs="Tahoma"/>
          <w:sz w:val="24"/>
          <w:szCs w:val="24"/>
        </w:rPr>
      </w:pPr>
    </w:p>
    <w:p w:rsidR="00981A45" w:rsidRDefault="005C61D1" w:rsidP="00DC768F">
      <w:pPr>
        <w:pStyle w:val="ListParagraph"/>
        <w:spacing w:line="240" w:lineRule="auto"/>
        <w:ind w:hanging="720"/>
        <w:jc w:val="both"/>
        <w:rPr>
          <w:rFonts w:ascii="Tahoma" w:hAnsi="Tahoma" w:cs="Tahoma"/>
          <w:sz w:val="24"/>
          <w:szCs w:val="24"/>
        </w:rPr>
      </w:pPr>
      <w:r w:rsidRPr="00C7587E">
        <w:rPr>
          <w:rFonts w:ascii="Tahoma" w:hAnsi="Tahoma" w:cs="Tahoma"/>
          <w:sz w:val="24"/>
          <w:szCs w:val="24"/>
        </w:rPr>
        <w:t>2.</w:t>
      </w:r>
      <w:r w:rsidR="000850F8">
        <w:rPr>
          <w:rFonts w:ascii="Tahoma" w:hAnsi="Tahoma" w:cs="Tahoma"/>
          <w:sz w:val="24"/>
          <w:szCs w:val="24"/>
        </w:rPr>
        <w:t>4</w:t>
      </w:r>
      <w:r w:rsidRPr="00C7587E">
        <w:rPr>
          <w:rFonts w:ascii="Tahoma" w:hAnsi="Tahoma" w:cs="Tahoma"/>
          <w:sz w:val="24"/>
          <w:szCs w:val="24"/>
        </w:rPr>
        <w:tab/>
        <w:t xml:space="preserve">The Strategy reaffirms the </w:t>
      </w:r>
      <w:proofErr w:type="spellStart"/>
      <w:r w:rsidRPr="00C7587E">
        <w:rPr>
          <w:rFonts w:ascii="Tahoma" w:hAnsi="Tahoma" w:cs="Tahoma"/>
          <w:sz w:val="24"/>
          <w:szCs w:val="24"/>
        </w:rPr>
        <w:t>PfG</w:t>
      </w:r>
      <w:proofErr w:type="spellEnd"/>
      <w:r w:rsidRPr="00C7587E">
        <w:rPr>
          <w:rFonts w:ascii="Tahoma" w:hAnsi="Tahoma" w:cs="Tahoma"/>
          <w:sz w:val="24"/>
          <w:szCs w:val="24"/>
        </w:rPr>
        <w:t xml:space="preserve"> and includes developing the potential of the tourism industry through focusing investment on strategically significant areas and developing the quality of the visitor experience. </w:t>
      </w:r>
      <w:r w:rsidR="00943680" w:rsidRPr="00C7587E">
        <w:rPr>
          <w:rFonts w:ascii="Tahoma" w:hAnsi="Tahoma" w:cs="Tahoma"/>
          <w:sz w:val="24"/>
          <w:szCs w:val="24"/>
        </w:rPr>
        <w:t>The Strategy sets a collective goal for the sector to double the income earned from tourism by 2020.</w:t>
      </w:r>
    </w:p>
    <w:p w:rsidR="00D168ED" w:rsidRDefault="00D168ED" w:rsidP="00DC768F">
      <w:pPr>
        <w:pStyle w:val="ListParagraph"/>
        <w:spacing w:line="240" w:lineRule="auto"/>
        <w:ind w:hanging="720"/>
        <w:jc w:val="both"/>
        <w:rPr>
          <w:rFonts w:ascii="Tahoma" w:hAnsi="Tahoma" w:cs="Tahoma"/>
          <w:sz w:val="24"/>
          <w:szCs w:val="24"/>
        </w:rPr>
      </w:pPr>
    </w:p>
    <w:p w:rsidR="000428E2" w:rsidRPr="006D0168" w:rsidRDefault="00D168ED" w:rsidP="006D0168">
      <w:pPr>
        <w:pStyle w:val="ListParagraph"/>
        <w:spacing w:line="240" w:lineRule="auto"/>
        <w:ind w:hanging="720"/>
        <w:jc w:val="both"/>
        <w:rPr>
          <w:rFonts w:ascii="Tahoma" w:hAnsi="Tahoma" w:cs="Tahoma"/>
          <w:sz w:val="24"/>
          <w:szCs w:val="24"/>
        </w:rPr>
      </w:pPr>
      <w:r>
        <w:rPr>
          <w:rFonts w:ascii="Tahoma" w:hAnsi="Tahoma" w:cs="Tahoma"/>
          <w:sz w:val="24"/>
          <w:szCs w:val="24"/>
        </w:rPr>
        <w:t>2.5</w:t>
      </w:r>
      <w:r>
        <w:rPr>
          <w:rFonts w:ascii="Tahoma" w:hAnsi="Tahoma" w:cs="Tahoma"/>
          <w:sz w:val="24"/>
          <w:szCs w:val="24"/>
        </w:rPr>
        <w:tab/>
      </w:r>
      <w:r w:rsidR="000428E2">
        <w:rPr>
          <w:rFonts w:ascii="Tahoma" w:hAnsi="Tahoma" w:cs="Tahoma"/>
          <w:sz w:val="24"/>
          <w:szCs w:val="24"/>
        </w:rPr>
        <w:t>DETI also published a draft Tourism Strategy for Northern Ireland to 2020 which is outlined in section 4 of this paper.</w:t>
      </w:r>
    </w:p>
    <w:p w:rsidR="00E94BCD" w:rsidRPr="00DC768F" w:rsidRDefault="00E94BCD" w:rsidP="00DC768F">
      <w:pPr>
        <w:pStyle w:val="ListParagraph"/>
        <w:numPr>
          <w:ilvl w:val="0"/>
          <w:numId w:val="24"/>
        </w:numPr>
        <w:spacing w:line="240" w:lineRule="auto"/>
        <w:ind w:left="709" w:firstLine="0"/>
        <w:jc w:val="both"/>
        <w:rPr>
          <w:rFonts w:ascii="Tahoma" w:hAnsi="Tahoma" w:cs="Tahoma"/>
          <w:i/>
          <w:sz w:val="24"/>
          <w:szCs w:val="24"/>
          <w:u w:val="single"/>
        </w:rPr>
      </w:pPr>
      <w:r w:rsidRPr="00DC768F">
        <w:rPr>
          <w:rFonts w:ascii="Tahoma" w:hAnsi="Tahoma" w:cs="Tahoma"/>
          <w:i/>
          <w:sz w:val="24"/>
          <w:szCs w:val="24"/>
          <w:u w:val="single"/>
        </w:rPr>
        <w:lastRenderedPageBreak/>
        <w:t xml:space="preserve">The Regional Development Strategy </w:t>
      </w:r>
      <w:r w:rsidR="00CB148D">
        <w:rPr>
          <w:rFonts w:ascii="Tahoma" w:hAnsi="Tahoma" w:cs="Tahoma"/>
          <w:i/>
          <w:sz w:val="24"/>
          <w:szCs w:val="24"/>
          <w:u w:val="single"/>
        </w:rPr>
        <w:t xml:space="preserve">2035 </w:t>
      </w:r>
      <w:r w:rsidRPr="00DC768F">
        <w:rPr>
          <w:rFonts w:ascii="Tahoma" w:hAnsi="Tahoma" w:cs="Tahoma"/>
          <w:i/>
          <w:sz w:val="24"/>
          <w:szCs w:val="24"/>
          <w:u w:val="single"/>
        </w:rPr>
        <w:t>(RDS)</w:t>
      </w:r>
    </w:p>
    <w:p w:rsidR="00643822" w:rsidRPr="00C7587E" w:rsidRDefault="00643822" w:rsidP="00C7587E">
      <w:pPr>
        <w:pStyle w:val="ListParagraph"/>
        <w:spacing w:line="240" w:lineRule="auto"/>
        <w:jc w:val="both"/>
        <w:rPr>
          <w:rFonts w:ascii="Tahoma" w:hAnsi="Tahoma" w:cs="Tahoma"/>
          <w:sz w:val="24"/>
          <w:szCs w:val="24"/>
        </w:rPr>
      </w:pPr>
    </w:p>
    <w:p w:rsidR="00F60B23" w:rsidRPr="00D06E6C" w:rsidRDefault="00E94BCD" w:rsidP="00DC768F">
      <w:pPr>
        <w:pStyle w:val="ListParagraph"/>
        <w:spacing w:line="240" w:lineRule="auto"/>
        <w:ind w:left="709" w:hanging="709"/>
        <w:jc w:val="both"/>
        <w:rPr>
          <w:rFonts w:ascii="Tahoma" w:hAnsi="Tahoma" w:cs="Tahoma"/>
          <w:sz w:val="24"/>
          <w:szCs w:val="24"/>
        </w:rPr>
      </w:pPr>
      <w:r w:rsidRPr="00C7587E">
        <w:rPr>
          <w:rFonts w:ascii="Tahoma" w:hAnsi="Tahoma" w:cs="Tahoma"/>
          <w:sz w:val="24"/>
          <w:szCs w:val="24"/>
        </w:rPr>
        <w:t>2.</w:t>
      </w:r>
      <w:r w:rsidR="00E55174">
        <w:rPr>
          <w:rFonts w:ascii="Tahoma" w:hAnsi="Tahoma" w:cs="Tahoma"/>
          <w:sz w:val="24"/>
          <w:szCs w:val="24"/>
        </w:rPr>
        <w:t>6</w:t>
      </w:r>
      <w:r w:rsidRPr="00C7587E">
        <w:rPr>
          <w:rFonts w:ascii="Tahoma" w:hAnsi="Tahoma" w:cs="Tahoma"/>
          <w:sz w:val="24"/>
          <w:szCs w:val="24"/>
        </w:rPr>
        <w:tab/>
        <w:t xml:space="preserve">The Regional Development Strategy 2035 was published in March 2012. It provides an overarching </w:t>
      </w:r>
      <w:r w:rsidR="009335F2" w:rsidRPr="00C7587E">
        <w:rPr>
          <w:rFonts w:ascii="Tahoma" w:hAnsi="Tahoma" w:cs="Tahoma"/>
          <w:sz w:val="24"/>
          <w:szCs w:val="24"/>
        </w:rPr>
        <w:t>strategic planning framework to facilitate and guide the public and private sectors and ultimately shall influence Coun</w:t>
      </w:r>
      <w:r w:rsidR="00E67A4B">
        <w:rPr>
          <w:rFonts w:ascii="Tahoma" w:hAnsi="Tahoma" w:cs="Tahoma"/>
          <w:sz w:val="24"/>
          <w:szCs w:val="24"/>
        </w:rPr>
        <w:t>cil decisions and investments for</w:t>
      </w:r>
      <w:r w:rsidR="009335F2" w:rsidRPr="00C7587E">
        <w:rPr>
          <w:rFonts w:ascii="Tahoma" w:hAnsi="Tahoma" w:cs="Tahoma"/>
          <w:sz w:val="24"/>
          <w:szCs w:val="24"/>
        </w:rPr>
        <w:t xml:space="preserve"> years to come. </w:t>
      </w:r>
      <w:r w:rsidR="007A2C2B" w:rsidRPr="00C7587E">
        <w:rPr>
          <w:rFonts w:ascii="Tahoma" w:hAnsi="Tahoma" w:cs="Tahoma"/>
          <w:sz w:val="24"/>
          <w:szCs w:val="24"/>
        </w:rPr>
        <w:t xml:space="preserve"> The</w:t>
      </w:r>
      <w:r w:rsidR="00CB148D">
        <w:rPr>
          <w:rFonts w:ascii="Tahoma" w:hAnsi="Tahoma" w:cs="Tahoma"/>
          <w:sz w:val="24"/>
          <w:szCs w:val="24"/>
        </w:rPr>
        <w:t xml:space="preserve"> RDS </w:t>
      </w:r>
      <w:r w:rsidR="00514324" w:rsidRPr="00C7587E">
        <w:rPr>
          <w:rFonts w:ascii="Tahoma" w:hAnsi="Tahoma" w:cs="Tahoma"/>
          <w:sz w:val="24"/>
          <w:szCs w:val="24"/>
        </w:rPr>
        <w:t xml:space="preserve">aims to protect and enhance the environment for current and future generations. It recognises that Northern Ireland’s environment </w:t>
      </w:r>
      <w:r w:rsidR="00D10CFF" w:rsidRPr="00C7587E">
        <w:rPr>
          <w:rFonts w:ascii="Tahoma" w:hAnsi="Tahoma" w:cs="Tahoma"/>
          <w:sz w:val="24"/>
          <w:szCs w:val="24"/>
        </w:rPr>
        <w:t>is one of its greatest assets which benefits in terms of the economy and quality of life.</w:t>
      </w:r>
      <w:r w:rsidR="00C47458">
        <w:rPr>
          <w:rFonts w:ascii="Tahoma" w:hAnsi="Tahoma" w:cs="Tahoma"/>
          <w:sz w:val="24"/>
          <w:szCs w:val="24"/>
        </w:rPr>
        <w:t xml:space="preserve">  All new plans and planning policies must take account of the RDS.</w:t>
      </w:r>
      <w:r w:rsidR="00D10CFF" w:rsidRPr="00D06E6C">
        <w:rPr>
          <w:rFonts w:ascii="Tahoma" w:hAnsi="Tahoma" w:cs="Tahoma"/>
          <w:sz w:val="24"/>
          <w:szCs w:val="24"/>
        </w:rPr>
        <w:t xml:space="preserve"> </w:t>
      </w:r>
      <w:r w:rsidR="00DC768F">
        <w:rPr>
          <w:rFonts w:ascii="Tahoma" w:hAnsi="Tahoma" w:cs="Tahoma"/>
          <w:sz w:val="24"/>
          <w:szCs w:val="24"/>
        </w:rPr>
        <w:t xml:space="preserve"> </w:t>
      </w:r>
      <w:r w:rsidR="00D10CFF" w:rsidRPr="00D06E6C">
        <w:rPr>
          <w:rFonts w:ascii="Tahoma" w:hAnsi="Tahoma" w:cs="Tahoma"/>
          <w:sz w:val="24"/>
          <w:szCs w:val="24"/>
        </w:rPr>
        <w:t>T</w:t>
      </w:r>
      <w:r w:rsidR="000534F4" w:rsidRPr="00D06E6C">
        <w:rPr>
          <w:rFonts w:ascii="Tahoma" w:hAnsi="Tahoma" w:cs="Tahoma"/>
          <w:sz w:val="24"/>
          <w:szCs w:val="24"/>
        </w:rPr>
        <w:t xml:space="preserve">he following Regional </w:t>
      </w:r>
      <w:r w:rsidR="000534F4" w:rsidRPr="00DC768F">
        <w:rPr>
          <w:rFonts w:ascii="Tahoma" w:hAnsi="Tahoma" w:cs="Tahoma"/>
          <w:sz w:val="24"/>
          <w:szCs w:val="24"/>
        </w:rPr>
        <w:t>Guidance</w:t>
      </w:r>
      <w:r w:rsidR="00CB148D">
        <w:rPr>
          <w:rFonts w:ascii="Tahoma" w:hAnsi="Tahoma" w:cs="Tahoma"/>
          <w:sz w:val="24"/>
          <w:szCs w:val="24"/>
        </w:rPr>
        <w:t xml:space="preserve"> (RG) in the RDS</w:t>
      </w:r>
      <w:r w:rsidR="00D10CFF" w:rsidRPr="00DC768F">
        <w:rPr>
          <w:rFonts w:ascii="Tahoma" w:hAnsi="Tahoma" w:cs="Tahoma"/>
          <w:sz w:val="24"/>
          <w:szCs w:val="24"/>
        </w:rPr>
        <w:t xml:space="preserve"> </w:t>
      </w:r>
      <w:r w:rsidR="000534F4" w:rsidRPr="00DC768F">
        <w:rPr>
          <w:rFonts w:ascii="Tahoma" w:hAnsi="Tahoma" w:cs="Tahoma"/>
          <w:sz w:val="24"/>
          <w:szCs w:val="24"/>
        </w:rPr>
        <w:t>is</w:t>
      </w:r>
      <w:r w:rsidR="00D10CFF" w:rsidRPr="00DC768F">
        <w:rPr>
          <w:rFonts w:ascii="Tahoma" w:hAnsi="Tahoma" w:cs="Tahoma"/>
          <w:sz w:val="24"/>
          <w:szCs w:val="24"/>
        </w:rPr>
        <w:t xml:space="preserve"> relevant </w:t>
      </w:r>
      <w:r w:rsidR="00D10CFF" w:rsidRPr="00D06E6C">
        <w:rPr>
          <w:rFonts w:ascii="Tahoma" w:hAnsi="Tahoma" w:cs="Tahoma"/>
          <w:sz w:val="24"/>
          <w:szCs w:val="24"/>
        </w:rPr>
        <w:t>to this paper:</w:t>
      </w:r>
    </w:p>
    <w:p w:rsidR="000534F4" w:rsidRPr="000534F4" w:rsidRDefault="000534F4" w:rsidP="000534F4">
      <w:pPr>
        <w:pStyle w:val="ListParagraph"/>
        <w:spacing w:line="240" w:lineRule="auto"/>
        <w:ind w:left="709" w:hanging="709"/>
        <w:jc w:val="both"/>
        <w:rPr>
          <w:rFonts w:ascii="Tahoma" w:hAnsi="Tahoma" w:cs="Tahoma"/>
          <w:sz w:val="24"/>
          <w:szCs w:val="24"/>
        </w:rPr>
      </w:pPr>
    </w:p>
    <w:p w:rsidR="00D10CFF" w:rsidRPr="00C7587E" w:rsidRDefault="00D10CFF" w:rsidP="00C7587E">
      <w:pPr>
        <w:pStyle w:val="ListParagraph"/>
        <w:spacing w:line="240" w:lineRule="auto"/>
        <w:ind w:left="709" w:hanging="709"/>
        <w:jc w:val="both"/>
        <w:rPr>
          <w:rFonts w:ascii="Tahoma" w:hAnsi="Tahoma" w:cs="Tahoma"/>
          <w:sz w:val="24"/>
          <w:szCs w:val="24"/>
        </w:rPr>
      </w:pPr>
      <w:r w:rsidRPr="00C7587E">
        <w:rPr>
          <w:rFonts w:ascii="Tahoma" w:hAnsi="Tahoma" w:cs="Tahoma"/>
          <w:sz w:val="24"/>
          <w:szCs w:val="24"/>
        </w:rPr>
        <w:t>2.</w:t>
      </w:r>
      <w:r w:rsidR="00E55174">
        <w:rPr>
          <w:rFonts w:ascii="Tahoma" w:hAnsi="Tahoma" w:cs="Tahoma"/>
          <w:sz w:val="24"/>
          <w:szCs w:val="24"/>
        </w:rPr>
        <w:t>7</w:t>
      </w:r>
      <w:r w:rsidRPr="00C7587E">
        <w:rPr>
          <w:rFonts w:ascii="Tahoma" w:hAnsi="Tahoma" w:cs="Tahoma"/>
          <w:sz w:val="24"/>
          <w:szCs w:val="24"/>
        </w:rPr>
        <w:tab/>
        <w:t>RG 4 – Promote a sustainable approach to the provision of tourism infrastructure by:</w:t>
      </w:r>
    </w:p>
    <w:p w:rsidR="00D10CFF" w:rsidRPr="00C7587E" w:rsidRDefault="00D10CFF" w:rsidP="00C7587E">
      <w:pPr>
        <w:pStyle w:val="ListParagraph"/>
        <w:numPr>
          <w:ilvl w:val="0"/>
          <w:numId w:val="11"/>
        </w:numPr>
        <w:spacing w:line="240" w:lineRule="auto"/>
        <w:jc w:val="both"/>
        <w:rPr>
          <w:rFonts w:ascii="Tahoma" w:hAnsi="Tahoma" w:cs="Tahoma"/>
          <w:sz w:val="24"/>
          <w:szCs w:val="24"/>
        </w:rPr>
      </w:pPr>
      <w:r w:rsidRPr="00C7587E">
        <w:rPr>
          <w:rFonts w:ascii="Tahoma" w:hAnsi="Tahoma" w:cs="Tahoma"/>
          <w:sz w:val="24"/>
          <w:szCs w:val="24"/>
        </w:rPr>
        <w:t>Promoting a balanced approach that safeguards tourism infrastructure while benefiting society and the economy;</w:t>
      </w:r>
    </w:p>
    <w:p w:rsidR="00D10CFF" w:rsidRPr="00C7587E" w:rsidRDefault="00D10CFF" w:rsidP="00C7587E">
      <w:pPr>
        <w:pStyle w:val="ListParagraph"/>
        <w:numPr>
          <w:ilvl w:val="0"/>
          <w:numId w:val="11"/>
        </w:numPr>
        <w:spacing w:line="240" w:lineRule="auto"/>
        <w:jc w:val="both"/>
        <w:rPr>
          <w:rFonts w:ascii="Tahoma" w:hAnsi="Tahoma" w:cs="Tahoma"/>
          <w:sz w:val="24"/>
          <w:szCs w:val="24"/>
        </w:rPr>
      </w:pPr>
      <w:r w:rsidRPr="00C7587E">
        <w:rPr>
          <w:rFonts w:ascii="Tahoma" w:hAnsi="Tahoma" w:cs="Tahoma"/>
          <w:sz w:val="24"/>
          <w:szCs w:val="24"/>
        </w:rPr>
        <w:t xml:space="preserve">Improving facilities for tourists in support of the Tourist Signature Destinations, </w:t>
      </w:r>
      <w:r w:rsidR="00D66E87" w:rsidRPr="00C7587E">
        <w:rPr>
          <w:rFonts w:ascii="Tahoma" w:hAnsi="Tahoma" w:cs="Tahoma"/>
          <w:sz w:val="24"/>
          <w:szCs w:val="24"/>
        </w:rPr>
        <w:t xml:space="preserve">including The </w:t>
      </w:r>
      <w:proofErr w:type="spellStart"/>
      <w:r w:rsidR="00D66E87" w:rsidRPr="00C7587E">
        <w:rPr>
          <w:rFonts w:ascii="Tahoma" w:hAnsi="Tahoma" w:cs="Tahoma"/>
          <w:sz w:val="24"/>
          <w:szCs w:val="24"/>
        </w:rPr>
        <w:t>Mournes</w:t>
      </w:r>
      <w:proofErr w:type="spellEnd"/>
      <w:r w:rsidR="00D66E87" w:rsidRPr="00C7587E">
        <w:rPr>
          <w:rFonts w:ascii="Tahoma" w:hAnsi="Tahoma" w:cs="Tahoma"/>
          <w:sz w:val="24"/>
          <w:szCs w:val="24"/>
        </w:rPr>
        <w:t xml:space="preserve"> and the St.</w:t>
      </w:r>
      <w:r w:rsidR="000850F8">
        <w:rPr>
          <w:rFonts w:ascii="Tahoma" w:hAnsi="Tahoma" w:cs="Tahoma"/>
          <w:sz w:val="24"/>
          <w:szCs w:val="24"/>
        </w:rPr>
        <w:t xml:space="preserve"> </w:t>
      </w:r>
      <w:r w:rsidR="00D66E87" w:rsidRPr="00C7587E">
        <w:rPr>
          <w:rFonts w:ascii="Tahoma" w:hAnsi="Tahoma" w:cs="Tahoma"/>
          <w:sz w:val="24"/>
          <w:szCs w:val="24"/>
        </w:rPr>
        <w:t>Patrick</w:t>
      </w:r>
      <w:r w:rsidR="0027650F">
        <w:rPr>
          <w:rFonts w:ascii="Tahoma" w:hAnsi="Tahoma" w:cs="Tahoma"/>
          <w:sz w:val="24"/>
          <w:szCs w:val="24"/>
        </w:rPr>
        <w:t xml:space="preserve"> and Christian Heritage</w:t>
      </w:r>
      <w:r w:rsidR="00D66E87" w:rsidRPr="00C7587E">
        <w:rPr>
          <w:rFonts w:ascii="Tahoma" w:hAnsi="Tahoma" w:cs="Tahoma"/>
          <w:sz w:val="24"/>
          <w:szCs w:val="24"/>
        </w:rPr>
        <w:t xml:space="preserve"> Trail, as identified in  </w:t>
      </w:r>
      <w:r w:rsidR="00025C81">
        <w:rPr>
          <w:rFonts w:ascii="Tahoma" w:hAnsi="Tahoma" w:cs="Tahoma"/>
          <w:sz w:val="24"/>
          <w:szCs w:val="24"/>
        </w:rPr>
        <w:t xml:space="preserve">the former Department for Enterprise, Trade and Investment’s </w:t>
      </w:r>
      <w:r w:rsidR="00D66E87" w:rsidRPr="00C7587E">
        <w:rPr>
          <w:rFonts w:ascii="Tahoma" w:hAnsi="Tahoma" w:cs="Tahoma"/>
          <w:sz w:val="24"/>
          <w:szCs w:val="24"/>
        </w:rPr>
        <w:t>draft Tourism Strategy 2010;</w:t>
      </w:r>
    </w:p>
    <w:p w:rsidR="00F14138" w:rsidRPr="000534F4" w:rsidRDefault="001059F8" w:rsidP="000534F4">
      <w:pPr>
        <w:pStyle w:val="ListParagraph"/>
        <w:numPr>
          <w:ilvl w:val="0"/>
          <w:numId w:val="11"/>
        </w:numPr>
        <w:spacing w:line="240" w:lineRule="auto"/>
        <w:jc w:val="both"/>
        <w:rPr>
          <w:rFonts w:ascii="Tahoma" w:hAnsi="Tahoma" w:cs="Tahoma"/>
          <w:sz w:val="24"/>
          <w:szCs w:val="24"/>
        </w:rPr>
      </w:pPr>
      <w:r w:rsidRPr="00C7587E">
        <w:rPr>
          <w:rFonts w:ascii="Tahoma" w:hAnsi="Tahoma" w:cs="Tahoma"/>
          <w:sz w:val="24"/>
          <w:szCs w:val="24"/>
        </w:rPr>
        <w:t>Encouraging environmentally sustainable tourism development.</w:t>
      </w:r>
    </w:p>
    <w:p w:rsidR="001F7FFB" w:rsidRDefault="00307149" w:rsidP="001F7FFB">
      <w:pPr>
        <w:spacing w:line="240" w:lineRule="auto"/>
        <w:ind w:left="720" w:hanging="720"/>
        <w:jc w:val="both"/>
        <w:rPr>
          <w:rFonts w:ascii="Tahoma" w:hAnsi="Tahoma" w:cs="Tahoma"/>
          <w:b/>
          <w:i/>
          <w:sz w:val="24"/>
          <w:szCs w:val="24"/>
        </w:rPr>
      </w:pPr>
      <w:r w:rsidRPr="00C7587E">
        <w:rPr>
          <w:rFonts w:ascii="Tahoma" w:hAnsi="Tahoma" w:cs="Tahoma"/>
          <w:sz w:val="24"/>
          <w:szCs w:val="24"/>
        </w:rPr>
        <w:t>2.</w:t>
      </w:r>
      <w:r w:rsidR="00E55174">
        <w:rPr>
          <w:rFonts w:ascii="Tahoma" w:hAnsi="Tahoma" w:cs="Tahoma"/>
          <w:sz w:val="24"/>
          <w:szCs w:val="24"/>
        </w:rPr>
        <w:t>8</w:t>
      </w:r>
      <w:r w:rsidRPr="00C7587E">
        <w:rPr>
          <w:rFonts w:ascii="Tahoma" w:hAnsi="Tahoma" w:cs="Tahoma"/>
          <w:sz w:val="24"/>
          <w:szCs w:val="24"/>
        </w:rPr>
        <w:tab/>
        <w:t>RG 11 – Conserve, protect and, where possible, enhance our built heritage and our natural environment – which are key assets for attracting tourism and would continue to make a valuable contribution to our Tourism economy, as well as to the</w:t>
      </w:r>
      <w:r w:rsidR="001F7FFB">
        <w:rPr>
          <w:rFonts w:ascii="Tahoma" w:hAnsi="Tahoma" w:cs="Tahoma"/>
          <w:sz w:val="24"/>
          <w:szCs w:val="24"/>
        </w:rPr>
        <w:t xml:space="preserve"> wider environment and society.</w:t>
      </w:r>
    </w:p>
    <w:p w:rsidR="00EE65C3" w:rsidRPr="00DC768F" w:rsidRDefault="00E55174" w:rsidP="001F7FFB">
      <w:pPr>
        <w:spacing w:line="240" w:lineRule="auto"/>
        <w:ind w:left="720" w:hanging="720"/>
        <w:jc w:val="both"/>
        <w:rPr>
          <w:rFonts w:ascii="Tahoma" w:hAnsi="Tahoma" w:cs="Tahoma"/>
          <w:sz w:val="24"/>
          <w:szCs w:val="24"/>
        </w:rPr>
      </w:pPr>
      <w:r>
        <w:rPr>
          <w:rFonts w:ascii="Tahoma" w:hAnsi="Tahoma" w:cs="Tahoma"/>
          <w:sz w:val="24"/>
          <w:szCs w:val="24"/>
        </w:rPr>
        <w:t>2.9</w:t>
      </w:r>
      <w:r w:rsidR="000850F8">
        <w:rPr>
          <w:rFonts w:ascii="Tahoma" w:hAnsi="Tahoma" w:cs="Tahoma"/>
          <w:sz w:val="24"/>
          <w:szCs w:val="24"/>
        </w:rPr>
        <w:tab/>
      </w:r>
      <w:r w:rsidR="00EE65C3" w:rsidRPr="00DC768F">
        <w:rPr>
          <w:rFonts w:ascii="Tahoma" w:hAnsi="Tahoma" w:cs="Tahoma"/>
          <w:sz w:val="24"/>
          <w:szCs w:val="24"/>
        </w:rPr>
        <w:t xml:space="preserve">The spatial framework of the RDS identifies The </w:t>
      </w:r>
      <w:proofErr w:type="spellStart"/>
      <w:r w:rsidR="00EE65C3" w:rsidRPr="00DC768F">
        <w:rPr>
          <w:rFonts w:ascii="Tahoma" w:hAnsi="Tahoma" w:cs="Tahoma"/>
          <w:sz w:val="24"/>
          <w:szCs w:val="24"/>
        </w:rPr>
        <w:t>Mournes</w:t>
      </w:r>
      <w:proofErr w:type="spellEnd"/>
      <w:r w:rsidR="00EE65C3" w:rsidRPr="00DC768F">
        <w:rPr>
          <w:rFonts w:ascii="Tahoma" w:hAnsi="Tahoma" w:cs="Tahoma"/>
          <w:sz w:val="24"/>
          <w:szCs w:val="24"/>
        </w:rPr>
        <w:t>, Strangford Lough and Coas</w:t>
      </w:r>
      <w:r w:rsidR="00DC768F" w:rsidRPr="00DC768F">
        <w:rPr>
          <w:rFonts w:ascii="Tahoma" w:hAnsi="Tahoma" w:cs="Tahoma"/>
          <w:sz w:val="24"/>
          <w:szCs w:val="24"/>
        </w:rPr>
        <w:t>t</w:t>
      </w:r>
      <w:r w:rsidR="00EE65C3" w:rsidRPr="00DC768F">
        <w:rPr>
          <w:rFonts w:ascii="Tahoma" w:hAnsi="Tahoma" w:cs="Tahoma"/>
          <w:sz w:val="24"/>
          <w:szCs w:val="24"/>
        </w:rPr>
        <w:t xml:space="preserve"> and the Ring of </w:t>
      </w:r>
      <w:proofErr w:type="spellStart"/>
      <w:r w:rsidR="00EE65C3" w:rsidRPr="00DC768F">
        <w:rPr>
          <w:rFonts w:ascii="Tahoma" w:hAnsi="Tahoma" w:cs="Tahoma"/>
          <w:sz w:val="24"/>
          <w:szCs w:val="24"/>
        </w:rPr>
        <w:t>Gullion</w:t>
      </w:r>
      <w:proofErr w:type="spellEnd"/>
      <w:r w:rsidR="00EE65C3" w:rsidRPr="00DC768F">
        <w:rPr>
          <w:rFonts w:ascii="Tahoma" w:hAnsi="Tahoma" w:cs="Tahoma"/>
          <w:sz w:val="24"/>
          <w:szCs w:val="24"/>
        </w:rPr>
        <w:t xml:space="preserve"> as Strategic Natural Resources.  It identifies Newry as a main hub and as the South East</w:t>
      </w:r>
      <w:r w:rsidR="00CB148D">
        <w:rPr>
          <w:rFonts w:ascii="Tahoma" w:hAnsi="Tahoma" w:cs="Tahoma"/>
          <w:sz w:val="24"/>
          <w:szCs w:val="24"/>
        </w:rPr>
        <w:t>ern</w:t>
      </w:r>
      <w:r w:rsidR="00EE65C3" w:rsidRPr="00DC768F">
        <w:rPr>
          <w:rFonts w:ascii="Tahoma" w:hAnsi="Tahoma" w:cs="Tahoma"/>
          <w:sz w:val="24"/>
          <w:szCs w:val="24"/>
        </w:rPr>
        <w:t xml:space="preserve"> City gateway due t</w:t>
      </w:r>
      <w:r w:rsidR="00CB148D">
        <w:rPr>
          <w:rFonts w:ascii="Tahoma" w:hAnsi="Tahoma" w:cs="Tahoma"/>
          <w:sz w:val="24"/>
          <w:szCs w:val="24"/>
        </w:rPr>
        <w:t>o its land border with the ROI</w:t>
      </w:r>
      <w:r w:rsidR="00867E0B">
        <w:rPr>
          <w:rFonts w:ascii="Tahoma" w:hAnsi="Tahoma" w:cs="Tahoma"/>
          <w:sz w:val="24"/>
          <w:szCs w:val="24"/>
        </w:rPr>
        <w:t xml:space="preserve"> and the major</w:t>
      </w:r>
      <w:r w:rsidR="00EE65C3" w:rsidRPr="00DC768F">
        <w:rPr>
          <w:rFonts w:ascii="Tahoma" w:hAnsi="Tahoma" w:cs="Tahoma"/>
          <w:sz w:val="24"/>
          <w:szCs w:val="24"/>
        </w:rPr>
        <w:t xml:space="preserve"> port of </w:t>
      </w:r>
      <w:proofErr w:type="spellStart"/>
      <w:r w:rsidR="00EE65C3" w:rsidRPr="00DC768F">
        <w:rPr>
          <w:rFonts w:ascii="Tahoma" w:hAnsi="Tahoma" w:cs="Tahoma"/>
          <w:sz w:val="24"/>
          <w:szCs w:val="24"/>
        </w:rPr>
        <w:t>Warrenpoint</w:t>
      </w:r>
      <w:proofErr w:type="spellEnd"/>
      <w:r w:rsidR="00EE65C3" w:rsidRPr="00DC768F">
        <w:rPr>
          <w:rFonts w:ascii="Tahoma" w:hAnsi="Tahoma" w:cs="Tahoma"/>
          <w:sz w:val="24"/>
          <w:szCs w:val="24"/>
        </w:rPr>
        <w:t xml:space="preserve"> which it has potential to cluster with.  It also has potential to cluster with Dundalk</w:t>
      </w:r>
      <w:r w:rsidR="00CB148D">
        <w:rPr>
          <w:rFonts w:ascii="Tahoma" w:hAnsi="Tahoma" w:cs="Tahoma"/>
          <w:sz w:val="24"/>
          <w:szCs w:val="24"/>
        </w:rPr>
        <w:t xml:space="preserve"> given that both are located on the Belfast-Dublin corridor</w:t>
      </w:r>
      <w:r w:rsidR="00EE65C3" w:rsidRPr="00DC768F">
        <w:rPr>
          <w:rFonts w:ascii="Tahoma" w:hAnsi="Tahoma" w:cs="Tahoma"/>
          <w:sz w:val="24"/>
          <w:szCs w:val="24"/>
        </w:rPr>
        <w:t>.</w:t>
      </w:r>
    </w:p>
    <w:p w:rsidR="00F04CC4" w:rsidRDefault="00E55174" w:rsidP="000850F8">
      <w:pPr>
        <w:spacing w:line="240" w:lineRule="auto"/>
        <w:ind w:left="720" w:hanging="720"/>
        <w:jc w:val="both"/>
        <w:rPr>
          <w:rFonts w:ascii="Tahoma" w:hAnsi="Tahoma" w:cs="Tahoma"/>
          <w:color w:val="FF0000"/>
          <w:sz w:val="24"/>
          <w:szCs w:val="24"/>
        </w:rPr>
      </w:pPr>
      <w:r>
        <w:rPr>
          <w:rFonts w:ascii="Tahoma" w:hAnsi="Tahoma" w:cs="Tahoma"/>
          <w:sz w:val="24"/>
          <w:szCs w:val="24"/>
        </w:rPr>
        <w:t>2.10</w:t>
      </w:r>
      <w:r w:rsidR="000850F8">
        <w:rPr>
          <w:rFonts w:ascii="Tahoma" w:hAnsi="Tahoma" w:cs="Tahoma"/>
          <w:sz w:val="24"/>
          <w:szCs w:val="24"/>
        </w:rPr>
        <w:tab/>
      </w:r>
      <w:r w:rsidR="00F04CC4" w:rsidRPr="00D77D4D">
        <w:rPr>
          <w:rFonts w:ascii="Tahoma" w:hAnsi="Tahoma" w:cs="Tahoma"/>
          <w:sz w:val="24"/>
          <w:szCs w:val="24"/>
        </w:rPr>
        <w:t xml:space="preserve">The RDS also recognises Downpatrick as a key tourism centre of regional significance due to its historical and archaeological interest largely connected to St Patrick.  It notes it has potential to cluster with Newcastle </w:t>
      </w:r>
      <w:r w:rsidR="006A1711" w:rsidRPr="00D77D4D">
        <w:rPr>
          <w:rFonts w:ascii="Tahoma" w:hAnsi="Tahoma" w:cs="Tahoma"/>
          <w:sz w:val="24"/>
          <w:szCs w:val="24"/>
        </w:rPr>
        <w:t>which, with its surrounding natural landscape,</w:t>
      </w:r>
      <w:r w:rsidR="00F04CC4" w:rsidRPr="00D77D4D">
        <w:rPr>
          <w:rFonts w:ascii="Tahoma" w:hAnsi="Tahoma" w:cs="Tahoma"/>
          <w:sz w:val="24"/>
          <w:szCs w:val="24"/>
        </w:rPr>
        <w:t xml:space="preserve"> has year round activity based tourism opportunities</w:t>
      </w:r>
      <w:r w:rsidR="006A1711" w:rsidRPr="00D77D4D">
        <w:rPr>
          <w:rFonts w:ascii="Tahoma" w:hAnsi="Tahoma" w:cs="Tahoma"/>
          <w:sz w:val="24"/>
          <w:szCs w:val="24"/>
        </w:rPr>
        <w:t xml:space="preserve"> for walking, climbing, fishing, cycling and golf</w:t>
      </w:r>
      <w:r w:rsidR="00F04CC4" w:rsidRPr="00D77D4D">
        <w:rPr>
          <w:rFonts w:ascii="Tahoma" w:hAnsi="Tahoma" w:cs="Tahoma"/>
          <w:sz w:val="24"/>
          <w:szCs w:val="24"/>
        </w:rPr>
        <w:t>.  Ho</w:t>
      </w:r>
      <w:r w:rsidR="00DC768F" w:rsidRPr="00D77D4D">
        <w:rPr>
          <w:rFonts w:ascii="Tahoma" w:hAnsi="Tahoma" w:cs="Tahoma"/>
          <w:sz w:val="24"/>
          <w:szCs w:val="24"/>
        </w:rPr>
        <w:t>w</w:t>
      </w:r>
      <w:r w:rsidR="000428E2" w:rsidRPr="00D77D4D">
        <w:rPr>
          <w:rFonts w:ascii="Tahoma" w:hAnsi="Tahoma" w:cs="Tahoma"/>
          <w:sz w:val="24"/>
          <w:szCs w:val="24"/>
        </w:rPr>
        <w:t xml:space="preserve">ever, it notes that Newcastle’s </w:t>
      </w:r>
      <w:r w:rsidR="00F04CC4" w:rsidRPr="00D77D4D">
        <w:rPr>
          <w:rFonts w:ascii="Tahoma" w:hAnsi="Tahoma" w:cs="Tahoma"/>
          <w:sz w:val="24"/>
          <w:szCs w:val="24"/>
        </w:rPr>
        <w:t xml:space="preserve">location positioned between 2 Special Areas of Conservation, the Eastern </w:t>
      </w:r>
      <w:proofErr w:type="spellStart"/>
      <w:r w:rsidR="00F04CC4" w:rsidRPr="00D77D4D">
        <w:rPr>
          <w:rFonts w:ascii="Tahoma" w:hAnsi="Tahoma" w:cs="Tahoma"/>
          <w:sz w:val="24"/>
          <w:szCs w:val="24"/>
        </w:rPr>
        <w:t>Mournes</w:t>
      </w:r>
      <w:proofErr w:type="spellEnd"/>
      <w:r w:rsidR="00F04CC4" w:rsidRPr="00D77D4D">
        <w:rPr>
          <w:rFonts w:ascii="Tahoma" w:hAnsi="Tahoma" w:cs="Tahoma"/>
          <w:sz w:val="24"/>
          <w:szCs w:val="24"/>
        </w:rPr>
        <w:t xml:space="preserve"> and </w:t>
      </w:r>
      <w:proofErr w:type="spellStart"/>
      <w:r w:rsidR="00F04CC4" w:rsidRPr="00D77D4D">
        <w:rPr>
          <w:rFonts w:ascii="Tahoma" w:hAnsi="Tahoma" w:cs="Tahoma"/>
          <w:sz w:val="24"/>
          <w:szCs w:val="24"/>
        </w:rPr>
        <w:t>Murlough</w:t>
      </w:r>
      <w:proofErr w:type="spellEnd"/>
      <w:r w:rsidR="00F04CC4" w:rsidRPr="00D77D4D">
        <w:rPr>
          <w:rFonts w:ascii="Tahoma" w:hAnsi="Tahoma" w:cs="Tahoma"/>
          <w:sz w:val="24"/>
          <w:szCs w:val="24"/>
        </w:rPr>
        <w:t xml:space="preserve"> National Nature Reserve </w:t>
      </w:r>
      <w:r w:rsidR="00D77D4D" w:rsidRPr="00D77D4D">
        <w:rPr>
          <w:rFonts w:ascii="Tahoma" w:hAnsi="Tahoma" w:cs="Tahoma"/>
          <w:sz w:val="24"/>
          <w:szCs w:val="24"/>
        </w:rPr>
        <w:t xml:space="preserve">means that any </w:t>
      </w:r>
      <w:r w:rsidR="00F04CC4" w:rsidRPr="00D77D4D">
        <w:rPr>
          <w:rFonts w:ascii="Tahoma" w:hAnsi="Tahoma" w:cs="Tahoma"/>
          <w:sz w:val="24"/>
          <w:szCs w:val="24"/>
        </w:rPr>
        <w:t>development</w:t>
      </w:r>
      <w:r w:rsidR="00D77D4D" w:rsidRPr="00D77D4D">
        <w:rPr>
          <w:rFonts w:ascii="Tahoma" w:hAnsi="Tahoma" w:cs="Tahoma"/>
          <w:sz w:val="24"/>
          <w:szCs w:val="24"/>
        </w:rPr>
        <w:t xml:space="preserve"> in and around the town</w:t>
      </w:r>
      <w:r w:rsidR="00F04CC4" w:rsidRPr="00D77D4D">
        <w:rPr>
          <w:rFonts w:ascii="Tahoma" w:hAnsi="Tahoma" w:cs="Tahoma"/>
          <w:sz w:val="24"/>
          <w:szCs w:val="24"/>
        </w:rPr>
        <w:t xml:space="preserve"> needs to take account of the potential</w:t>
      </w:r>
      <w:r w:rsidR="00D77D4D" w:rsidRPr="00D77D4D">
        <w:rPr>
          <w:rFonts w:ascii="Tahoma" w:hAnsi="Tahoma" w:cs="Tahoma"/>
          <w:sz w:val="24"/>
          <w:szCs w:val="24"/>
        </w:rPr>
        <w:t xml:space="preserve"> environmental</w:t>
      </w:r>
      <w:r w:rsidR="00F04CC4" w:rsidRPr="00D77D4D">
        <w:rPr>
          <w:rFonts w:ascii="Tahoma" w:hAnsi="Tahoma" w:cs="Tahoma"/>
          <w:sz w:val="24"/>
          <w:szCs w:val="24"/>
        </w:rPr>
        <w:t xml:space="preserve"> impact.</w:t>
      </w:r>
    </w:p>
    <w:p w:rsidR="00F04CC4" w:rsidRDefault="00E55174" w:rsidP="000850F8">
      <w:pPr>
        <w:spacing w:line="240" w:lineRule="auto"/>
        <w:ind w:left="720" w:hanging="720"/>
        <w:jc w:val="both"/>
        <w:rPr>
          <w:rFonts w:ascii="Tahoma" w:hAnsi="Tahoma" w:cs="Tahoma"/>
          <w:sz w:val="24"/>
          <w:szCs w:val="24"/>
        </w:rPr>
      </w:pPr>
      <w:r>
        <w:rPr>
          <w:rFonts w:ascii="Tahoma" w:hAnsi="Tahoma" w:cs="Tahoma"/>
          <w:sz w:val="24"/>
          <w:szCs w:val="24"/>
        </w:rPr>
        <w:t>2.11</w:t>
      </w:r>
      <w:r w:rsidR="000850F8">
        <w:rPr>
          <w:rFonts w:ascii="Tahoma" w:hAnsi="Tahoma" w:cs="Tahoma"/>
          <w:sz w:val="24"/>
          <w:szCs w:val="24"/>
        </w:rPr>
        <w:tab/>
      </w:r>
      <w:r w:rsidR="00F04CC4" w:rsidRPr="00DC768F">
        <w:rPr>
          <w:rFonts w:ascii="Tahoma" w:hAnsi="Tahoma" w:cs="Tahoma"/>
          <w:sz w:val="24"/>
          <w:szCs w:val="24"/>
        </w:rPr>
        <w:t>The RDS also recognises that the expansion of rural tourism and associated development that is both sustainable and environmentally sensitive should be encouraged as it can provide further jobs and opportunities in rural areas (SFG13).</w:t>
      </w:r>
    </w:p>
    <w:p w:rsidR="00EB0F64" w:rsidRDefault="00EB0F64" w:rsidP="000850F8">
      <w:pPr>
        <w:spacing w:line="240" w:lineRule="auto"/>
        <w:ind w:left="720" w:hanging="720"/>
        <w:jc w:val="both"/>
        <w:rPr>
          <w:rFonts w:ascii="Tahoma" w:hAnsi="Tahoma" w:cs="Tahoma"/>
          <w:sz w:val="24"/>
          <w:szCs w:val="24"/>
        </w:rPr>
      </w:pPr>
    </w:p>
    <w:p w:rsidR="00EB0F64" w:rsidRDefault="00EB0F64" w:rsidP="000850F8">
      <w:pPr>
        <w:spacing w:line="240" w:lineRule="auto"/>
        <w:ind w:left="720" w:hanging="720"/>
        <w:jc w:val="both"/>
        <w:rPr>
          <w:rFonts w:ascii="Tahoma" w:hAnsi="Tahoma" w:cs="Tahoma"/>
          <w:sz w:val="24"/>
          <w:szCs w:val="24"/>
        </w:rPr>
      </w:pPr>
    </w:p>
    <w:p w:rsidR="006D0168" w:rsidRDefault="006D0168" w:rsidP="000850F8">
      <w:pPr>
        <w:spacing w:line="240" w:lineRule="auto"/>
        <w:ind w:left="720" w:hanging="720"/>
        <w:jc w:val="both"/>
        <w:rPr>
          <w:rFonts w:ascii="Tahoma" w:hAnsi="Tahoma" w:cs="Tahoma"/>
          <w:sz w:val="24"/>
          <w:szCs w:val="24"/>
        </w:rPr>
      </w:pPr>
    </w:p>
    <w:p w:rsidR="00F55093" w:rsidRPr="00C651A3" w:rsidRDefault="00FF4C59" w:rsidP="002C61EB">
      <w:pPr>
        <w:spacing w:line="240" w:lineRule="auto"/>
        <w:ind w:firstLine="720"/>
        <w:jc w:val="both"/>
        <w:rPr>
          <w:rFonts w:ascii="Tahoma" w:hAnsi="Tahoma" w:cs="Tahoma"/>
          <w:i/>
          <w:sz w:val="24"/>
          <w:szCs w:val="24"/>
          <w:u w:val="single"/>
        </w:rPr>
      </w:pPr>
      <w:r w:rsidRPr="00EB0F64">
        <w:rPr>
          <w:rFonts w:ascii="Tahoma" w:hAnsi="Tahoma" w:cs="Tahoma"/>
          <w:i/>
          <w:sz w:val="24"/>
          <w:szCs w:val="24"/>
          <w:u w:val="single"/>
        </w:rPr>
        <w:lastRenderedPageBreak/>
        <w:t>(c)</w:t>
      </w:r>
      <w:r w:rsidRPr="00C651A3">
        <w:rPr>
          <w:rFonts w:ascii="Tahoma" w:hAnsi="Tahoma" w:cs="Tahoma"/>
          <w:i/>
          <w:sz w:val="24"/>
          <w:szCs w:val="24"/>
        </w:rPr>
        <w:tab/>
      </w:r>
      <w:r w:rsidR="00F55093" w:rsidRPr="00C651A3">
        <w:rPr>
          <w:rFonts w:ascii="Tahoma" w:hAnsi="Tahoma" w:cs="Tahoma"/>
          <w:i/>
          <w:sz w:val="24"/>
          <w:szCs w:val="24"/>
          <w:u w:val="single"/>
        </w:rPr>
        <w:t>Strategic Planning Policy Statement (SPPS)</w:t>
      </w:r>
    </w:p>
    <w:p w:rsidR="002F03B8" w:rsidRPr="00C7587E" w:rsidRDefault="00F55093" w:rsidP="00E13381">
      <w:pPr>
        <w:spacing w:line="240" w:lineRule="auto"/>
        <w:ind w:left="720" w:hanging="720"/>
        <w:jc w:val="both"/>
        <w:rPr>
          <w:rFonts w:ascii="Tahoma" w:hAnsi="Tahoma" w:cs="Tahoma"/>
          <w:sz w:val="24"/>
          <w:szCs w:val="24"/>
        </w:rPr>
      </w:pPr>
      <w:r w:rsidRPr="00C7587E">
        <w:rPr>
          <w:rFonts w:ascii="Tahoma" w:hAnsi="Tahoma" w:cs="Tahoma"/>
          <w:sz w:val="24"/>
          <w:szCs w:val="24"/>
        </w:rPr>
        <w:t>2.</w:t>
      </w:r>
      <w:r w:rsidR="00E55174">
        <w:rPr>
          <w:rFonts w:ascii="Tahoma" w:hAnsi="Tahoma" w:cs="Tahoma"/>
          <w:sz w:val="24"/>
          <w:szCs w:val="24"/>
        </w:rPr>
        <w:t>12</w:t>
      </w:r>
      <w:r w:rsidRPr="00C7587E">
        <w:rPr>
          <w:rFonts w:ascii="Tahoma" w:hAnsi="Tahoma" w:cs="Tahoma"/>
          <w:sz w:val="24"/>
          <w:szCs w:val="24"/>
        </w:rPr>
        <w:tab/>
        <w:t>The Strategic Planning Policy Statement for Northern Ireland (SPPS) was published on the 28</w:t>
      </w:r>
      <w:r w:rsidRPr="00C7587E">
        <w:rPr>
          <w:rFonts w:ascii="Tahoma" w:hAnsi="Tahoma" w:cs="Tahoma"/>
          <w:sz w:val="24"/>
          <w:szCs w:val="24"/>
          <w:vertAlign w:val="superscript"/>
        </w:rPr>
        <w:t>th</w:t>
      </w:r>
      <w:r w:rsidRPr="00C7587E">
        <w:rPr>
          <w:rFonts w:ascii="Tahoma" w:hAnsi="Tahoma" w:cs="Tahoma"/>
          <w:sz w:val="24"/>
          <w:szCs w:val="24"/>
        </w:rPr>
        <w:t xml:space="preserve"> September 2015. The SPPS reduces 20 separate planning policy statements to one. This provides the policy on key issues </w:t>
      </w:r>
      <w:r w:rsidR="00C47458">
        <w:rPr>
          <w:rFonts w:ascii="Tahoma" w:hAnsi="Tahoma" w:cs="Tahoma"/>
          <w:sz w:val="24"/>
          <w:szCs w:val="24"/>
        </w:rPr>
        <w:t>including tourism.</w:t>
      </w:r>
    </w:p>
    <w:p w:rsidR="00F55093" w:rsidRPr="00C7587E" w:rsidRDefault="00F55093" w:rsidP="00C7587E">
      <w:pPr>
        <w:spacing w:line="240" w:lineRule="auto"/>
        <w:ind w:left="720" w:hanging="720"/>
        <w:jc w:val="both"/>
        <w:rPr>
          <w:rFonts w:ascii="Tahoma" w:hAnsi="Tahoma" w:cs="Tahoma"/>
          <w:sz w:val="24"/>
          <w:szCs w:val="24"/>
        </w:rPr>
      </w:pPr>
      <w:r w:rsidRPr="00C7587E">
        <w:rPr>
          <w:rFonts w:ascii="Tahoma" w:hAnsi="Tahoma" w:cs="Tahoma"/>
          <w:sz w:val="24"/>
          <w:szCs w:val="24"/>
        </w:rPr>
        <w:t>2.</w:t>
      </w:r>
      <w:r w:rsidR="00E55174">
        <w:rPr>
          <w:rFonts w:ascii="Tahoma" w:hAnsi="Tahoma" w:cs="Tahoma"/>
          <w:sz w:val="24"/>
          <w:szCs w:val="24"/>
        </w:rPr>
        <w:t>13</w:t>
      </w:r>
      <w:r w:rsidRPr="00C7587E">
        <w:rPr>
          <w:rFonts w:ascii="Tahoma" w:hAnsi="Tahoma" w:cs="Tahoma"/>
          <w:sz w:val="24"/>
          <w:szCs w:val="24"/>
        </w:rPr>
        <w:tab/>
        <w:t>The Regional Strategic Objectives for tourism are:</w:t>
      </w:r>
    </w:p>
    <w:p w:rsidR="00F55093" w:rsidRPr="00C7587E" w:rsidRDefault="00F55093" w:rsidP="00C7587E">
      <w:pPr>
        <w:spacing w:line="240" w:lineRule="auto"/>
        <w:ind w:left="1440" w:hanging="720"/>
        <w:jc w:val="both"/>
        <w:rPr>
          <w:rFonts w:ascii="Tahoma" w:hAnsi="Tahoma" w:cs="Tahoma"/>
          <w:sz w:val="24"/>
          <w:szCs w:val="24"/>
        </w:rPr>
      </w:pPr>
      <w:r w:rsidRPr="00C7587E">
        <w:rPr>
          <w:rFonts w:ascii="Tahoma" w:hAnsi="Tahoma" w:cs="Tahoma"/>
          <w:sz w:val="24"/>
          <w:szCs w:val="24"/>
        </w:rPr>
        <w:t>•</w:t>
      </w:r>
      <w:r w:rsidRPr="00C7587E">
        <w:rPr>
          <w:rFonts w:ascii="Tahoma" w:hAnsi="Tahoma" w:cs="Tahoma"/>
          <w:sz w:val="24"/>
          <w:szCs w:val="24"/>
        </w:rPr>
        <w:tab/>
        <w:t>Facilitate sustainable tourism development in an environmentally sensitive ma</w:t>
      </w:r>
      <w:r w:rsidR="00C47458">
        <w:rPr>
          <w:rFonts w:ascii="Tahoma" w:hAnsi="Tahoma" w:cs="Tahoma"/>
          <w:sz w:val="24"/>
          <w:szCs w:val="24"/>
        </w:rPr>
        <w:t>nn</w:t>
      </w:r>
      <w:r w:rsidRPr="00C7587E">
        <w:rPr>
          <w:rFonts w:ascii="Tahoma" w:hAnsi="Tahoma" w:cs="Tahoma"/>
          <w:sz w:val="24"/>
          <w:szCs w:val="24"/>
        </w:rPr>
        <w:t>er;</w:t>
      </w:r>
    </w:p>
    <w:p w:rsidR="00F55093" w:rsidRPr="00C7587E" w:rsidRDefault="00F55093" w:rsidP="00C7587E">
      <w:pPr>
        <w:spacing w:line="240" w:lineRule="auto"/>
        <w:ind w:left="1440" w:hanging="720"/>
        <w:jc w:val="both"/>
        <w:rPr>
          <w:rFonts w:ascii="Tahoma" w:hAnsi="Tahoma" w:cs="Tahoma"/>
          <w:sz w:val="24"/>
          <w:szCs w:val="24"/>
        </w:rPr>
      </w:pPr>
      <w:r w:rsidRPr="00C7587E">
        <w:rPr>
          <w:rFonts w:ascii="Tahoma" w:hAnsi="Tahoma" w:cs="Tahoma"/>
          <w:sz w:val="24"/>
          <w:szCs w:val="24"/>
        </w:rPr>
        <w:t>•</w:t>
      </w:r>
      <w:r w:rsidRPr="00C7587E">
        <w:rPr>
          <w:rFonts w:ascii="Tahoma" w:hAnsi="Tahoma" w:cs="Tahoma"/>
          <w:sz w:val="24"/>
          <w:szCs w:val="24"/>
        </w:rPr>
        <w:tab/>
        <w:t>Contribute to the growth of the regional economy by facilitating tourism growth;</w:t>
      </w:r>
    </w:p>
    <w:p w:rsidR="00F55093" w:rsidRPr="00C7587E" w:rsidRDefault="00F55093" w:rsidP="00C7587E">
      <w:pPr>
        <w:spacing w:line="240" w:lineRule="auto"/>
        <w:ind w:firstLine="720"/>
        <w:jc w:val="both"/>
        <w:rPr>
          <w:rFonts w:ascii="Tahoma" w:hAnsi="Tahoma" w:cs="Tahoma"/>
          <w:sz w:val="24"/>
          <w:szCs w:val="24"/>
        </w:rPr>
      </w:pPr>
      <w:r w:rsidRPr="00C7587E">
        <w:rPr>
          <w:rFonts w:ascii="Tahoma" w:hAnsi="Tahoma" w:cs="Tahoma"/>
          <w:sz w:val="24"/>
          <w:szCs w:val="24"/>
        </w:rPr>
        <w:t>•</w:t>
      </w:r>
      <w:r w:rsidRPr="00C7587E">
        <w:rPr>
          <w:rFonts w:ascii="Tahoma" w:hAnsi="Tahoma" w:cs="Tahoma"/>
          <w:sz w:val="24"/>
          <w:szCs w:val="24"/>
        </w:rPr>
        <w:tab/>
        <w:t xml:space="preserve">Safeguard tourism assets from inappropriate development; </w:t>
      </w:r>
    </w:p>
    <w:p w:rsidR="00F55093" w:rsidRPr="00C7587E" w:rsidRDefault="00F55093" w:rsidP="00C7587E">
      <w:pPr>
        <w:spacing w:line="240" w:lineRule="auto"/>
        <w:ind w:left="1440" w:hanging="720"/>
        <w:jc w:val="both"/>
        <w:rPr>
          <w:rFonts w:ascii="Tahoma" w:hAnsi="Tahoma" w:cs="Tahoma"/>
          <w:sz w:val="24"/>
          <w:szCs w:val="24"/>
        </w:rPr>
      </w:pPr>
      <w:r w:rsidRPr="00C7587E">
        <w:rPr>
          <w:rFonts w:ascii="Tahoma" w:hAnsi="Tahoma" w:cs="Tahoma"/>
          <w:sz w:val="24"/>
          <w:szCs w:val="24"/>
        </w:rPr>
        <w:t>•</w:t>
      </w:r>
      <w:r w:rsidRPr="00C7587E">
        <w:rPr>
          <w:rFonts w:ascii="Tahoma" w:hAnsi="Tahoma" w:cs="Tahoma"/>
          <w:sz w:val="24"/>
          <w:szCs w:val="24"/>
        </w:rPr>
        <w:tab/>
        <w:t>Utilise and develop the tourism potential of settlements by facilitating tourism development of an appropriate nature, location and scale;</w:t>
      </w:r>
    </w:p>
    <w:p w:rsidR="00F55093" w:rsidRPr="00C7587E" w:rsidRDefault="00F55093" w:rsidP="00C7587E">
      <w:pPr>
        <w:spacing w:line="240" w:lineRule="auto"/>
        <w:ind w:left="1440" w:hanging="720"/>
        <w:jc w:val="both"/>
        <w:rPr>
          <w:rFonts w:ascii="Tahoma" w:hAnsi="Tahoma" w:cs="Tahoma"/>
          <w:sz w:val="24"/>
          <w:szCs w:val="24"/>
        </w:rPr>
      </w:pPr>
      <w:r w:rsidRPr="00C7587E">
        <w:rPr>
          <w:rFonts w:ascii="Tahoma" w:hAnsi="Tahoma" w:cs="Tahoma"/>
          <w:sz w:val="24"/>
          <w:szCs w:val="24"/>
        </w:rPr>
        <w:t>•</w:t>
      </w:r>
      <w:r w:rsidRPr="00C7587E">
        <w:rPr>
          <w:rFonts w:ascii="Tahoma" w:hAnsi="Tahoma" w:cs="Tahoma"/>
          <w:sz w:val="24"/>
          <w:szCs w:val="24"/>
        </w:rPr>
        <w:tab/>
        <w:t>Sustain a vibrant rural community by supporting tourism development of an appropriate nature, location and scale in rural areas; and</w:t>
      </w:r>
    </w:p>
    <w:p w:rsidR="00F55093" w:rsidRPr="00C7587E" w:rsidRDefault="00F55093" w:rsidP="007727FB">
      <w:pPr>
        <w:spacing w:line="240" w:lineRule="auto"/>
        <w:ind w:left="1440" w:hanging="720"/>
        <w:jc w:val="both"/>
        <w:rPr>
          <w:rFonts w:ascii="Tahoma" w:hAnsi="Tahoma" w:cs="Tahoma"/>
          <w:sz w:val="24"/>
          <w:szCs w:val="24"/>
        </w:rPr>
      </w:pPr>
      <w:r w:rsidRPr="00C7587E">
        <w:rPr>
          <w:rFonts w:ascii="Tahoma" w:hAnsi="Tahoma" w:cs="Tahoma"/>
          <w:sz w:val="24"/>
          <w:szCs w:val="24"/>
        </w:rPr>
        <w:t>•</w:t>
      </w:r>
      <w:r w:rsidRPr="00C7587E">
        <w:rPr>
          <w:rFonts w:ascii="Tahoma" w:hAnsi="Tahoma" w:cs="Tahoma"/>
          <w:sz w:val="24"/>
          <w:szCs w:val="24"/>
        </w:rPr>
        <w:tab/>
        <w:t>Ensure a high standard of quality and design for all tourism development.</w:t>
      </w:r>
    </w:p>
    <w:p w:rsidR="00F14138" w:rsidRPr="00C7587E" w:rsidRDefault="00F55093" w:rsidP="00822A29">
      <w:pPr>
        <w:spacing w:line="240" w:lineRule="auto"/>
        <w:ind w:left="720" w:hanging="720"/>
        <w:jc w:val="both"/>
        <w:rPr>
          <w:rFonts w:ascii="Tahoma" w:hAnsi="Tahoma" w:cs="Tahoma"/>
          <w:sz w:val="24"/>
          <w:szCs w:val="24"/>
        </w:rPr>
      </w:pPr>
      <w:r w:rsidRPr="00C7587E">
        <w:rPr>
          <w:rFonts w:ascii="Tahoma" w:hAnsi="Tahoma" w:cs="Tahoma"/>
          <w:sz w:val="24"/>
          <w:szCs w:val="24"/>
        </w:rPr>
        <w:t>2.1</w:t>
      </w:r>
      <w:r w:rsidR="00E55174">
        <w:rPr>
          <w:rFonts w:ascii="Tahoma" w:hAnsi="Tahoma" w:cs="Tahoma"/>
          <w:sz w:val="24"/>
          <w:szCs w:val="24"/>
        </w:rPr>
        <w:t>4</w:t>
      </w:r>
      <w:r w:rsidRPr="00C7587E">
        <w:rPr>
          <w:rFonts w:ascii="Tahoma" w:hAnsi="Tahoma" w:cs="Tahoma"/>
          <w:sz w:val="24"/>
          <w:szCs w:val="24"/>
        </w:rPr>
        <w:tab/>
        <w:t>In preparing Local Development Plans</w:t>
      </w:r>
      <w:r w:rsidR="00A332D9">
        <w:rPr>
          <w:rFonts w:ascii="Tahoma" w:hAnsi="Tahoma" w:cs="Tahoma"/>
          <w:sz w:val="24"/>
          <w:szCs w:val="24"/>
        </w:rPr>
        <w:t xml:space="preserve"> (LD</w:t>
      </w:r>
      <w:r w:rsidR="00EB0F64">
        <w:rPr>
          <w:rFonts w:ascii="Tahoma" w:hAnsi="Tahoma" w:cs="Tahoma"/>
          <w:sz w:val="24"/>
          <w:szCs w:val="24"/>
        </w:rPr>
        <w:t>P</w:t>
      </w:r>
      <w:r w:rsidR="00FF4C59">
        <w:rPr>
          <w:rFonts w:ascii="Tahoma" w:hAnsi="Tahoma" w:cs="Tahoma"/>
          <w:sz w:val="24"/>
          <w:szCs w:val="24"/>
        </w:rPr>
        <w:t>s)</w:t>
      </w:r>
      <w:r w:rsidRPr="00C7587E">
        <w:rPr>
          <w:rFonts w:ascii="Tahoma" w:hAnsi="Tahoma" w:cs="Tahoma"/>
          <w:sz w:val="24"/>
          <w:szCs w:val="24"/>
        </w:rPr>
        <w:t xml:space="preserve"> the SPPS recommends that Councils should consider how best to facilitate the growth of sustainable tourism in their areas and bring forward a Tourism Strategy. This will be tailored to the needs and assets of their local area and informed by early engagement with relevant stakeholders. Such a strategy should reflect the wider Government tourism initiat</w:t>
      </w:r>
      <w:r w:rsidR="00463B09">
        <w:rPr>
          <w:rFonts w:ascii="Tahoma" w:hAnsi="Tahoma" w:cs="Tahoma"/>
          <w:sz w:val="24"/>
          <w:szCs w:val="24"/>
        </w:rPr>
        <w:t>ives (e.g. Signature Destinations</w:t>
      </w:r>
      <w:r w:rsidR="00822A29">
        <w:rPr>
          <w:rFonts w:ascii="Tahoma" w:hAnsi="Tahoma" w:cs="Tahoma"/>
          <w:sz w:val="24"/>
          <w:szCs w:val="24"/>
        </w:rPr>
        <w:t>)</w:t>
      </w:r>
      <w:r w:rsidR="001F7FFB">
        <w:rPr>
          <w:rFonts w:ascii="Tahoma" w:hAnsi="Tahoma" w:cs="Tahoma"/>
          <w:sz w:val="24"/>
          <w:szCs w:val="24"/>
        </w:rPr>
        <w:t xml:space="preserve"> </w:t>
      </w:r>
      <w:r w:rsidR="00EE65C3">
        <w:rPr>
          <w:rFonts w:ascii="Tahoma" w:hAnsi="Tahoma" w:cs="Tahoma"/>
          <w:sz w:val="24"/>
          <w:szCs w:val="24"/>
        </w:rPr>
        <w:t>and may address the following: how future tourism demand is best accommodated; safeguarding the key tourism assets; identification of potential tourism growth areas; environmental considerations; and contribution of tourism to economic development conservation and urban regeneration.</w:t>
      </w:r>
    </w:p>
    <w:p w:rsidR="00F14138" w:rsidRPr="00C7587E" w:rsidRDefault="00F55093" w:rsidP="00822A29">
      <w:pPr>
        <w:spacing w:line="240" w:lineRule="auto"/>
        <w:ind w:left="720" w:hanging="720"/>
        <w:jc w:val="both"/>
        <w:rPr>
          <w:rFonts w:ascii="Tahoma" w:hAnsi="Tahoma" w:cs="Tahoma"/>
          <w:sz w:val="24"/>
          <w:szCs w:val="24"/>
        </w:rPr>
      </w:pPr>
      <w:r w:rsidRPr="00C7587E">
        <w:rPr>
          <w:rFonts w:ascii="Tahoma" w:hAnsi="Tahoma" w:cs="Tahoma"/>
          <w:sz w:val="24"/>
          <w:szCs w:val="24"/>
        </w:rPr>
        <w:t>2.1</w:t>
      </w:r>
      <w:r w:rsidR="00E55174">
        <w:rPr>
          <w:rFonts w:ascii="Tahoma" w:hAnsi="Tahoma" w:cs="Tahoma"/>
          <w:sz w:val="24"/>
          <w:szCs w:val="24"/>
        </w:rPr>
        <w:t>5</w:t>
      </w:r>
      <w:r w:rsidRPr="00C7587E">
        <w:rPr>
          <w:rFonts w:ascii="Tahoma" w:hAnsi="Tahoma" w:cs="Tahoma"/>
          <w:sz w:val="24"/>
          <w:szCs w:val="24"/>
        </w:rPr>
        <w:tab/>
        <w:t>The SPPS states that policies to safeguard tourist asse</w:t>
      </w:r>
      <w:r w:rsidR="00620E85">
        <w:rPr>
          <w:rFonts w:ascii="Tahoma" w:hAnsi="Tahoma" w:cs="Tahoma"/>
          <w:sz w:val="24"/>
          <w:szCs w:val="24"/>
        </w:rPr>
        <w:t>ts will be contained in the LDP</w:t>
      </w:r>
      <w:r w:rsidRPr="00C7587E">
        <w:rPr>
          <w:rFonts w:ascii="Tahoma" w:hAnsi="Tahoma" w:cs="Tahoma"/>
          <w:sz w:val="24"/>
          <w:szCs w:val="24"/>
        </w:rPr>
        <w:t>, together with policies for tourism development such as tourism accommodation, amenity facilities, and holiday parks, and the criteria for consideration of such proposals. There should be a general presumption in favour of tourism d</w:t>
      </w:r>
      <w:r w:rsidR="00822A29">
        <w:rPr>
          <w:rFonts w:ascii="Tahoma" w:hAnsi="Tahoma" w:cs="Tahoma"/>
          <w:sz w:val="24"/>
          <w:szCs w:val="24"/>
        </w:rPr>
        <w:t xml:space="preserve">evelopment within settlements. </w:t>
      </w:r>
    </w:p>
    <w:p w:rsidR="000E03ED" w:rsidRPr="00C7587E" w:rsidRDefault="00F55093" w:rsidP="007727FB">
      <w:pPr>
        <w:spacing w:line="240" w:lineRule="auto"/>
        <w:ind w:left="720" w:hanging="720"/>
        <w:jc w:val="both"/>
        <w:rPr>
          <w:rFonts w:ascii="Tahoma" w:hAnsi="Tahoma" w:cs="Tahoma"/>
          <w:sz w:val="24"/>
          <w:szCs w:val="24"/>
        </w:rPr>
      </w:pPr>
      <w:r w:rsidRPr="00C7587E">
        <w:rPr>
          <w:rFonts w:ascii="Tahoma" w:hAnsi="Tahoma" w:cs="Tahoma"/>
          <w:sz w:val="24"/>
          <w:szCs w:val="24"/>
        </w:rPr>
        <w:t>2.1</w:t>
      </w:r>
      <w:r w:rsidR="00E55174">
        <w:rPr>
          <w:rFonts w:ascii="Tahoma" w:hAnsi="Tahoma" w:cs="Tahoma"/>
          <w:sz w:val="24"/>
          <w:szCs w:val="24"/>
        </w:rPr>
        <w:t>6</w:t>
      </w:r>
      <w:r w:rsidRPr="00C7587E">
        <w:rPr>
          <w:rFonts w:ascii="Tahoma" w:hAnsi="Tahoma" w:cs="Tahoma"/>
          <w:sz w:val="24"/>
          <w:szCs w:val="24"/>
        </w:rPr>
        <w:tab/>
        <w:t>In the countryside there is a need, in the interests of rural amenity, and wider sustainability objectives, to manage the level of new build for tourism purposes. The guiding principle should be to facilitate tourism development where it supports rural communities and promotes a healthy rural economy and tourism sector.</w:t>
      </w:r>
    </w:p>
    <w:p w:rsidR="000E4863" w:rsidRPr="00C651A3" w:rsidRDefault="00FF4C59" w:rsidP="00C7587E">
      <w:pPr>
        <w:spacing w:line="240" w:lineRule="auto"/>
        <w:ind w:left="709"/>
        <w:jc w:val="both"/>
        <w:rPr>
          <w:rFonts w:ascii="Tahoma" w:hAnsi="Tahoma" w:cs="Tahoma"/>
          <w:i/>
          <w:sz w:val="24"/>
          <w:szCs w:val="24"/>
          <w:u w:val="single"/>
        </w:rPr>
      </w:pPr>
      <w:r w:rsidRPr="00C651A3">
        <w:rPr>
          <w:rFonts w:ascii="Tahoma" w:hAnsi="Tahoma" w:cs="Tahoma"/>
          <w:i/>
          <w:sz w:val="24"/>
          <w:szCs w:val="24"/>
          <w:u w:val="single"/>
        </w:rPr>
        <w:t>(d)</w:t>
      </w:r>
      <w:r w:rsidRPr="00C651A3">
        <w:rPr>
          <w:rFonts w:ascii="Tahoma" w:hAnsi="Tahoma" w:cs="Tahoma"/>
          <w:i/>
          <w:sz w:val="24"/>
          <w:szCs w:val="24"/>
        </w:rPr>
        <w:tab/>
      </w:r>
      <w:r w:rsidR="003044F2" w:rsidRPr="00C651A3">
        <w:rPr>
          <w:rFonts w:ascii="Tahoma" w:hAnsi="Tahoma" w:cs="Tahoma"/>
          <w:i/>
          <w:sz w:val="24"/>
          <w:szCs w:val="24"/>
          <w:u w:val="single"/>
        </w:rPr>
        <w:t xml:space="preserve">Planning Policy </w:t>
      </w:r>
      <w:r w:rsidR="003044F2" w:rsidRPr="007727FB">
        <w:rPr>
          <w:rFonts w:ascii="Tahoma" w:hAnsi="Tahoma" w:cs="Tahoma"/>
          <w:i/>
          <w:sz w:val="24"/>
          <w:szCs w:val="24"/>
          <w:u w:val="single"/>
        </w:rPr>
        <w:t>Statements</w:t>
      </w:r>
      <w:r w:rsidR="00053DE6">
        <w:rPr>
          <w:rFonts w:ascii="Tahoma" w:hAnsi="Tahoma" w:cs="Tahoma"/>
          <w:i/>
          <w:sz w:val="24"/>
          <w:szCs w:val="24"/>
          <w:u w:val="single"/>
        </w:rPr>
        <w:t xml:space="preserve"> (PPSs)</w:t>
      </w:r>
    </w:p>
    <w:p w:rsidR="00F14138" w:rsidRPr="00C7587E" w:rsidRDefault="0083762D" w:rsidP="000428E2">
      <w:pPr>
        <w:spacing w:line="240" w:lineRule="auto"/>
        <w:ind w:left="709" w:hanging="709"/>
        <w:jc w:val="both"/>
        <w:rPr>
          <w:rFonts w:ascii="Tahoma" w:hAnsi="Tahoma" w:cs="Tahoma"/>
          <w:sz w:val="24"/>
          <w:szCs w:val="24"/>
        </w:rPr>
      </w:pPr>
      <w:r w:rsidRPr="00C7587E">
        <w:rPr>
          <w:rFonts w:ascii="Tahoma" w:hAnsi="Tahoma" w:cs="Tahoma"/>
          <w:sz w:val="24"/>
          <w:szCs w:val="24"/>
        </w:rPr>
        <w:t>2.1</w:t>
      </w:r>
      <w:r w:rsidR="00E55174">
        <w:rPr>
          <w:rFonts w:ascii="Tahoma" w:hAnsi="Tahoma" w:cs="Tahoma"/>
          <w:sz w:val="24"/>
          <w:szCs w:val="24"/>
        </w:rPr>
        <w:t>7</w:t>
      </w:r>
      <w:r w:rsidR="00F700CB" w:rsidRPr="00C7587E">
        <w:rPr>
          <w:rFonts w:ascii="Tahoma" w:hAnsi="Tahoma" w:cs="Tahoma"/>
          <w:sz w:val="24"/>
          <w:szCs w:val="24"/>
        </w:rPr>
        <w:tab/>
        <w:t>Planning Policy Statement</w:t>
      </w:r>
      <w:r w:rsidR="00CB148D">
        <w:rPr>
          <w:rFonts w:ascii="Tahoma" w:hAnsi="Tahoma" w:cs="Tahoma"/>
          <w:sz w:val="24"/>
          <w:szCs w:val="24"/>
        </w:rPr>
        <w:t xml:space="preserve"> </w:t>
      </w:r>
      <w:r w:rsidR="000428E2">
        <w:rPr>
          <w:rFonts w:ascii="Tahoma" w:hAnsi="Tahoma" w:cs="Tahoma"/>
          <w:sz w:val="24"/>
          <w:szCs w:val="24"/>
        </w:rPr>
        <w:t>16</w:t>
      </w:r>
      <w:r w:rsidR="00F700CB" w:rsidRPr="00C7587E">
        <w:rPr>
          <w:rFonts w:ascii="Tahoma" w:hAnsi="Tahoma" w:cs="Tahoma"/>
          <w:sz w:val="24"/>
          <w:szCs w:val="24"/>
        </w:rPr>
        <w:t xml:space="preserve"> Tourism </w:t>
      </w:r>
      <w:r w:rsidR="00CB148D">
        <w:rPr>
          <w:rFonts w:ascii="Tahoma" w:hAnsi="Tahoma" w:cs="Tahoma"/>
          <w:sz w:val="24"/>
          <w:szCs w:val="24"/>
        </w:rPr>
        <w:t xml:space="preserve">(PPS 16) </w:t>
      </w:r>
      <w:r w:rsidR="00F700CB" w:rsidRPr="00C7587E">
        <w:rPr>
          <w:rFonts w:ascii="Tahoma" w:hAnsi="Tahoma" w:cs="Tahoma"/>
          <w:sz w:val="24"/>
          <w:szCs w:val="24"/>
        </w:rPr>
        <w:t xml:space="preserve">was published in 2013 and is the main planning policy document relating to tourism development. </w:t>
      </w:r>
      <w:r w:rsidR="00AC7712" w:rsidRPr="00C7587E">
        <w:rPr>
          <w:rFonts w:ascii="Tahoma" w:hAnsi="Tahoma" w:cs="Tahoma"/>
          <w:sz w:val="24"/>
          <w:szCs w:val="24"/>
        </w:rPr>
        <w:t xml:space="preserve">It aims to manage the provision of sustainable and high quality tourism developments in appropriate locations within the built and natural environment and shares the objectives of the </w:t>
      </w:r>
      <w:r w:rsidR="00AC7712" w:rsidRPr="00C7587E">
        <w:rPr>
          <w:rFonts w:ascii="Tahoma" w:hAnsi="Tahoma" w:cs="Tahoma"/>
          <w:sz w:val="24"/>
          <w:szCs w:val="24"/>
        </w:rPr>
        <w:lastRenderedPageBreak/>
        <w:t xml:space="preserve">SPPS. </w:t>
      </w:r>
      <w:r w:rsidR="00CB4505" w:rsidRPr="00C7587E">
        <w:rPr>
          <w:rFonts w:ascii="Tahoma" w:hAnsi="Tahoma" w:cs="Tahoma"/>
          <w:sz w:val="24"/>
          <w:szCs w:val="24"/>
        </w:rPr>
        <w:t xml:space="preserve">PPS16 allows for: appropriate tourism development in settlements; tourist amenities in the countryside where it is in association with a particular tourism attraction or the activity itself requires a countryside location; </w:t>
      </w:r>
      <w:r w:rsidR="00651B11" w:rsidRPr="00C7587E">
        <w:rPr>
          <w:rFonts w:ascii="Tahoma" w:hAnsi="Tahoma" w:cs="Tahoma"/>
          <w:sz w:val="24"/>
          <w:szCs w:val="24"/>
        </w:rPr>
        <w:t xml:space="preserve">hotel, guest house and tourist hostels in the countryside where </w:t>
      </w:r>
      <w:r w:rsidR="004124FD">
        <w:rPr>
          <w:rFonts w:ascii="Tahoma" w:hAnsi="Tahoma" w:cs="Tahoma"/>
          <w:sz w:val="24"/>
          <w:szCs w:val="24"/>
        </w:rPr>
        <w:t>it</w:t>
      </w:r>
      <w:r w:rsidR="00651B11" w:rsidRPr="00C7587E">
        <w:rPr>
          <w:rFonts w:ascii="Tahoma" w:hAnsi="Tahoma" w:cs="Tahoma"/>
          <w:sz w:val="24"/>
          <w:szCs w:val="24"/>
        </w:rPr>
        <w:t xml:space="preserve"> replaces an existing rural building or new build on the periphery of a settlement; major tourist development in the countryside in defined </w:t>
      </w:r>
      <w:r w:rsidR="00EE65C3">
        <w:rPr>
          <w:rFonts w:ascii="Tahoma" w:hAnsi="Tahoma" w:cs="Tahoma"/>
          <w:sz w:val="24"/>
          <w:szCs w:val="24"/>
        </w:rPr>
        <w:t xml:space="preserve">exceptional </w:t>
      </w:r>
      <w:r w:rsidR="00651B11" w:rsidRPr="00C7587E">
        <w:rPr>
          <w:rFonts w:ascii="Tahoma" w:hAnsi="Tahoma" w:cs="Tahoma"/>
          <w:sz w:val="24"/>
          <w:szCs w:val="24"/>
        </w:rPr>
        <w:t xml:space="preserve">circumstances; and self-catering accommodation in a number of scenarios. </w:t>
      </w:r>
    </w:p>
    <w:p w:rsidR="00115EB7" w:rsidRDefault="0083762D" w:rsidP="008B5547">
      <w:pPr>
        <w:spacing w:line="240" w:lineRule="auto"/>
        <w:ind w:left="709" w:hanging="709"/>
        <w:jc w:val="both"/>
        <w:rPr>
          <w:rFonts w:ascii="Tahoma" w:hAnsi="Tahoma" w:cs="Tahoma"/>
          <w:sz w:val="24"/>
          <w:szCs w:val="24"/>
        </w:rPr>
      </w:pPr>
      <w:r w:rsidRPr="00C7587E">
        <w:rPr>
          <w:rFonts w:ascii="Tahoma" w:hAnsi="Tahoma" w:cs="Tahoma"/>
          <w:sz w:val="24"/>
          <w:szCs w:val="24"/>
        </w:rPr>
        <w:t>2.1</w:t>
      </w:r>
      <w:r w:rsidR="00E55174">
        <w:rPr>
          <w:rFonts w:ascii="Tahoma" w:hAnsi="Tahoma" w:cs="Tahoma"/>
          <w:sz w:val="24"/>
          <w:szCs w:val="24"/>
        </w:rPr>
        <w:t>8</w:t>
      </w:r>
      <w:r w:rsidR="009B59E4" w:rsidRPr="00C7587E">
        <w:rPr>
          <w:rFonts w:ascii="Tahoma" w:hAnsi="Tahoma" w:cs="Tahoma"/>
          <w:sz w:val="24"/>
          <w:szCs w:val="24"/>
        </w:rPr>
        <w:tab/>
      </w:r>
      <w:r w:rsidR="009B59E4" w:rsidRPr="000428E2">
        <w:rPr>
          <w:rFonts w:ascii="Tahoma" w:hAnsi="Tahoma" w:cs="Tahoma"/>
          <w:sz w:val="24"/>
          <w:szCs w:val="24"/>
        </w:rPr>
        <w:t>Due to the importance of our natural</w:t>
      </w:r>
      <w:r w:rsidR="000428E2" w:rsidRPr="000428E2">
        <w:rPr>
          <w:rFonts w:ascii="Tahoma" w:hAnsi="Tahoma" w:cs="Tahoma"/>
          <w:sz w:val="24"/>
          <w:szCs w:val="24"/>
        </w:rPr>
        <w:t xml:space="preserve"> </w:t>
      </w:r>
      <w:r w:rsidR="009B59E4" w:rsidRPr="000428E2">
        <w:rPr>
          <w:rFonts w:ascii="Tahoma" w:hAnsi="Tahoma" w:cs="Tahoma"/>
          <w:sz w:val="24"/>
          <w:szCs w:val="24"/>
        </w:rPr>
        <w:t>and</w:t>
      </w:r>
      <w:r w:rsidR="000428E2" w:rsidRPr="000428E2">
        <w:rPr>
          <w:rFonts w:ascii="Tahoma" w:hAnsi="Tahoma" w:cs="Tahoma"/>
          <w:sz w:val="24"/>
          <w:szCs w:val="24"/>
        </w:rPr>
        <w:t xml:space="preserve"> </w:t>
      </w:r>
      <w:r w:rsidR="009B59E4" w:rsidRPr="000428E2">
        <w:rPr>
          <w:rFonts w:ascii="Tahoma" w:hAnsi="Tahoma" w:cs="Tahoma"/>
          <w:sz w:val="24"/>
          <w:szCs w:val="24"/>
        </w:rPr>
        <w:t>built heritage assets in relation to the tourism industry</w:t>
      </w:r>
      <w:r w:rsidR="00CB148D">
        <w:rPr>
          <w:rFonts w:ascii="Tahoma" w:hAnsi="Tahoma" w:cs="Tahoma"/>
          <w:sz w:val="24"/>
          <w:szCs w:val="24"/>
        </w:rPr>
        <w:t xml:space="preserve"> both Planning Policy Statement</w:t>
      </w:r>
      <w:r w:rsidR="000428E2" w:rsidRPr="000428E2">
        <w:rPr>
          <w:rFonts w:ascii="Tahoma" w:hAnsi="Tahoma" w:cs="Tahoma"/>
          <w:sz w:val="24"/>
          <w:szCs w:val="24"/>
        </w:rPr>
        <w:t xml:space="preserve"> 2 </w:t>
      </w:r>
      <w:r w:rsidR="009B59E4" w:rsidRPr="000428E2">
        <w:rPr>
          <w:rFonts w:ascii="Tahoma" w:hAnsi="Tahoma" w:cs="Tahoma"/>
          <w:sz w:val="24"/>
          <w:szCs w:val="24"/>
        </w:rPr>
        <w:t>Natural Heritage</w:t>
      </w:r>
      <w:r w:rsidR="00CB148D">
        <w:rPr>
          <w:rFonts w:ascii="Tahoma" w:hAnsi="Tahoma" w:cs="Tahoma"/>
          <w:sz w:val="24"/>
          <w:szCs w:val="24"/>
        </w:rPr>
        <w:t xml:space="preserve"> (PPS 2)</w:t>
      </w:r>
      <w:r w:rsidR="009B59E4" w:rsidRPr="000428E2">
        <w:rPr>
          <w:rFonts w:ascii="Tahoma" w:hAnsi="Tahoma" w:cs="Tahoma"/>
          <w:sz w:val="24"/>
          <w:szCs w:val="24"/>
        </w:rPr>
        <w:t xml:space="preserve"> and P</w:t>
      </w:r>
      <w:r w:rsidR="000428E2" w:rsidRPr="000428E2">
        <w:rPr>
          <w:rFonts w:ascii="Tahoma" w:hAnsi="Tahoma" w:cs="Tahoma"/>
          <w:sz w:val="24"/>
          <w:szCs w:val="24"/>
        </w:rPr>
        <w:t>lanning Policy St</w:t>
      </w:r>
      <w:r w:rsidR="00CB148D">
        <w:rPr>
          <w:rFonts w:ascii="Tahoma" w:hAnsi="Tahoma" w:cs="Tahoma"/>
          <w:sz w:val="24"/>
          <w:szCs w:val="24"/>
        </w:rPr>
        <w:t xml:space="preserve">atement </w:t>
      </w:r>
      <w:r w:rsidR="000428E2" w:rsidRPr="000428E2">
        <w:rPr>
          <w:rFonts w:ascii="Tahoma" w:hAnsi="Tahoma" w:cs="Tahoma"/>
          <w:sz w:val="24"/>
          <w:szCs w:val="24"/>
        </w:rPr>
        <w:t>6</w:t>
      </w:r>
      <w:r w:rsidR="009B59E4" w:rsidRPr="000428E2">
        <w:rPr>
          <w:rFonts w:ascii="Tahoma" w:hAnsi="Tahoma" w:cs="Tahoma"/>
          <w:sz w:val="24"/>
          <w:szCs w:val="24"/>
        </w:rPr>
        <w:t xml:space="preserve"> Planning, Archaeology and </w:t>
      </w:r>
      <w:r w:rsidR="000534F4" w:rsidRPr="000428E2">
        <w:rPr>
          <w:rFonts w:ascii="Tahoma" w:hAnsi="Tahoma" w:cs="Tahoma"/>
          <w:sz w:val="24"/>
          <w:szCs w:val="24"/>
        </w:rPr>
        <w:t xml:space="preserve">the </w:t>
      </w:r>
      <w:r w:rsidR="009B59E4" w:rsidRPr="000428E2">
        <w:rPr>
          <w:rFonts w:ascii="Tahoma" w:hAnsi="Tahoma" w:cs="Tahoma"/>
          <w:sz w:val="24"/>
          <w:szCs w:val="24"/>
        </w:rPr>
        <w:t>Buil</w:t>
      </w:r>
      <w:r w:rsidR="000534F4" w:rsidRPr="000428E2">
        <w:rPr>
          <w:rFonts w:ascii="Tahoma" w:hAnsi="Tahoma" w:cs="Tahoma"/>
          <w:sz w:val="24"/>
          <w:szCs w:val="24"/>
        </w:rPr>
        <w:t>t</w:t>
      </w:r>
      <w:r w:rsidR="009B59E4" w:rsidRPr="000428E2">
        <w:rPr>
          <w:rFonts w:ascii="Tahoma" w:hAnsi="Tahoma" w:cs="Tahoma"/>
          <w:sz w:val="24"/>
          <w:szCs w:val="24"/>
        </w:rPr>
        <w:t xml:space="preserve"> Heritage</w:t>
      </w:r>
      <w:r w:rsidR="00CB148D">
        <w:rPr>
          <w:rFonts w:ascii="Tahoma" w:hAnsi="Tahoma" w:cs="Tahoma"/>
          <w:sz w:val="24"/>
          <w:szCs w:val="24"/>
        </w:rPr>
        <w:t xml:space="preserve"> (PPS 6)</w:t>
      </w:r>
      <w:r w:rsidR="009B59E4" w:rsidRPr="000428E2">
        <w:rPr>
          <w:rFonts w:ascii="Tahoma" w:hAnsi="Tahoma" w:cs="Tahoma"/>
          <w:sz w:val="24"/>
          <w:szCs w:val="24"/>
        </w:rPr>
        <w:t xml:space="preserve"> are frequent key policy considerations in planning applications for tourism. </w:t>
      </w:r>
      <w:r w:rsidR="00AA6965" w:rsidRPr="000428E2">
        <w:rPr>
          <w:rFonts w:ascii="Tahoma" w:hAnsi="Tahoma" w:cs="Tahoma"/>
          <w:sz w:val="24"/>
          <w:szCs w:val="24"/>
        </w:rPr>
        <w:t xml:space="preserve">Other Planning Policy Statements that provide scope for tourism development in the countryside are </w:t>
      </w:r>
      <w:r w:rsidR="002267AB">
        <w:rPr>
          <w:rFonts w:ascii="Tahoma" w:hAnsi="Tahoma" w:cs="Tahoma"/>
          <w:sz w:val="24"/>
          <w:szCs w:val="24"/>
        </w:rPr>
        <w:t xml:space="preserve">Planning </w:t>
      </w:r>
      <w:r w:rsidR="000428E2" w:rsidRPr="000428E2">
        <w:rPr>
          <w:rFonts w:ascii="Tahoma" w:hAnsi="Tahoma" w:cs="Tahoma"/>
          <w:sz w:val="24"/>
          <w:szCs w:val="24"/>
        </w:rPr>
        <w:t>Policy Sta</w:t>
      </w:r>
      <w:r w:rsidR="00CB148D">
        <w:rPr>
          <w:rFonts w:ascii="Tahoma" w:hAnsi="Tahoma" w:cs="Tahoma"/>
          <w:sz w:val="24"/>
          <w:szCs w:val="24"/>
        </w:rPr>
        <w:t xml:space="preserve">tement </w:t>
      </w:r>
      <w:r w:rsidR="000428E2" w:rsidRPr="000428E2">
        <w:rPr>
          <w:rFonts w:ascii="Tahoma" w:hAnsi="Tahoma" w:cs="Tahoma"/>
          <w:sz w:val="24"/>
          <w:szCs w:val="24"/>
        </w:rPr>
        <w:t>8</w:t>
      </w:r>
      <w:r w:rsidR="001D3501" w:rsidRPr="000428E2">
        <w:rPr>
          <w:rFonts w:ascii="Tahoma" w:hAnsi="Tahoma" w:cs="Tahoma"/>
          <w:sz w:val="24"/>
          <w:szCs w:val="24"/>
        </w:rPr>
        <w:t xml:space="preserve"> Open Space</w:t>
      </w:r>
      <w:r w:rsidR="004124FD" w:rsidRPr="000428E2">
        <w:rPr>
          <w:rFonts w:ascii="Tahoma" w:hAnsi="Tahoma" w:cs="Tahoma"/>
          <w:sz w:val="24"/>
          <w:szCs w:val="24"/>
        </w:rPr>
        <w:t>, Sport</w:t>
      </w:r>
      <w:r w:rsidR="001D3501" w:rsidRPr="000428E2">
        <w:rPr>
          <w:rFonts w:ascii="Tahoma" w:hAnsi="Tahoma" w:cs="Tahoma"/>
          <w:sz w:val="24"/>
          <w:szCs w:val="24"/>
        </w:rPr>
        <w:t xml:space="preserve"> and </w:t>
      </w:r>
      <w:r w:rsidR="004124FD" w:rsidRPr="000428E2">
        <w:rPr>
          <w:rFonts w:ascii="Tahoma" w:hAnsi="Tahoma" w:cs="Tahoma"/>
          <w:sz w:val="24"/>
          <w:szCs w:val="24"/>
        </w:rPr>
        <w:t xml:space="preserve">Outdoor </w:t>
      </w:r>
      <w:r w:rsidR="002267AB">
        <w:rPr>
          <w:rFonts w:ascii="Tahoma" w:hAnsi="Tahoma" w:cs="Tahoma"/>
          <w:sz w:val="24"/>
          <w:szCs w:val="24"/>
        </w:rPr>
        <w:t>Recreation</w:t>
      </w:r>
      <w:r w:rsidR="00CB148D">
        <w:rPr>
          <w:rFonts w:ascii="Tahoma" w:hAnsi="Tahoma" w:cs="Tahoma"/>
          <w:sz w:val="24"/>
          <w:szCs w:val="24"/>
        </w:rPr>
        <w:t xml:space="preserve"> (PPS 8)</w:t>
      </w:r>
      <w:r w:rsidR="00867E0B">
        <w:rPr>
          <w:rFonts w:ascii="Tahoma" w:hAnsi="Tahoma" w:cs="Tahoma"/>
          <w:sz w:val="24"/>
          <w:szCs w:val="24"/>
        </w:rPr>
        <w:t xml:space="preserve"> and</w:t>
      </w:r>
      <w:r w:rsidR="002267AB">
        <w:rPr>
          <w:rFonts w:ascii="Tahoma" w:hAnsi="Tahoma" w:cs="Tahoma"/>
          <w:sz w:val="24"/>
          <w:szCs w:val="24"/>
        </w:rPr>
        <w:t xml:space="preserve"> </w:t>
      </w:r>
      <w:r w:rsidR="00CB148D">
        <w:rPr>
          <w:rFonts w:ascii="Tahoma" w:hAnsi="Tahoma" w:cs="Tahoma"/>
          <w:sz w:val="24"/>
          <w:szCs w:val="24"/>
        </w:rPr>
        <w:t xml:space="preserve">Planning Policy Statement </w:t>
      </w:r>
      <w:r w:rsidR="00AA6965" w:rsidRPr="000428E2">
        <w:rPr>
          <w:rFonts w:ascii="Tahoma" w:hAnsi="Tahoma" w:cs="Tahoma"/>
          <w:sz w:val="24"/>
          <w:szCs w:val="24"/>
        </w:rPr>
        <w:t>21</w:t>
      </w:r>
      <w:r w:rsidR="000428E2" w:rsidRPr="000428E2">
        <w:rPr>
          <w:rFonts w:ascii="Tahoma" w:hAnsi="Tahoma" w:cs="Tahoma"/>
          <w:sz w:val="24"/>
          <w:szCs w:val="24"/>
        </w:rPr>
        <w:t xml:space="preserve"> </w:t>
      </w:r>
      <w:r w:rsidR="00AA6965" w:rsidRPr="000428E2">
        <w:rPr>
          <w:rFonts w:ascii="Tahoma" w:hAnsi="Tahoma" w:cs="Tahoma"/>
          <w:sz w:val="24"/>
          <w:szCs w:val="24"/>
        </w:rPr>
        <w:t xml:space="preserve">Sustainable </w:t>
      </w:r>
      <w:r w:rsidR="001D3501" w:rsidRPr="000428E2">
        <w:rPr>
          <w:rFonts w:ascii="Tahoma" w:hAnsi="Tahoma" w:cs="Tahoma"/>
          <w:sz w:val="24"/>
          <w:szCs w:val="24"/>
        </w:rPr>
        <w:t>Development in the Countryside</w:t>
      </w:r>
      <w:r w:rsidR="00CB148D">
        <w:rPr>
          <w:rFonts w:ascii="Tahoma" w:hAnsi="Tahoma" w:cs="Tahoma"/>
          <w:sz w:val="24"/>
          <w:szCs w:val="24"/>
        </w:rPr>
        <w:t xml:space="preserve"> (PPS 21)</w:t>
      </w:r>
      <w:r w:rsidR="001D3501" w:rsidRPr="000428E2">
        <w:rPr>
          <w:rFonts w:ascii="Tahoma" w:hAnsi="Tahoma" w:cs="Tahoma"/>
          <w:sz w:val="24"/>
          <w:szCs w:val="24"/>
        </w:rPr>
        <w:t xml:space="preserve">. </w:t>
      </w:r>
    </w:p>
    <w:p w:rsidR="00115EB7" w:rsidRPr="000428E2" w:rsidRDefault="004D1A8D" w:rsidP="000428E2">
      <w:pPr>
        <w:spacing w:line="240" w:lineRule="auto"/>
        <w:ind w:left="709"/>
        <w:jc w:val="both"/>
        <w:rPr>
          <w:rFonts w:ascii="Tahoma" w:hAnsi="Tahoma" w:cs="Tahoma"/>
          <w:i/>
          <w:sz w:val="24"/>
          <w:szCs w:val="24"/>
          <w:u w:val="single"/>
        </w:rPr>
      </w:pPr>
      <w:r w:rsidRPr="000428E2">
        <w:rPr>
          <w:rFonts w:ascii="Tahoma" w:hAnsi="Tahoma" w:cs="Tahoma"/>
          <w:i/>
          <w:sz w:val="24"/>
          <w:szCs w:val="24"/>
          <w:u w:val="single"/>
        </w:rPr>
        <w:t>(e)</w:t>
      </w:r>
      <w:r w:rsidR="00115EB7" w:rsidRPr="000428E2">
        <w:rPr>
          <w:rFonts w:ascii="Tahoma" w:hAnsi="Tahoma" w:cs="Tahoma"/>
          <w:i/>
          <w:sz w:val="24"/>
          <w:szCs w:val="24"/>
        </w:rPr>
        <w:tab/>
      </w:r>
      <w:r w:rsidR="00115EB7" w:rsidRPr="000428E2">
        <w:rPr>
          <w:rFonts w:ascii="Tahoma" w:hAnsi="Tahoma" w:cs="Tahoma"/>
          <w:i/>
          <w:sz w:val="24"/>
          <w:szCs w:val="24"/>
          <w:u w:val="single"/>
        </w:rPr>
        <w:t xml:space="preserve">Newry, </w:t>
      </w:r>
      <w:proofErr w:type="spellStart"/>
      <w:r w:rsidR="00115EB7" w:rsidRPr="000428E2">
        <w:rPr>
          <w:rFonts w:ascii="Tahoma" w:hAnsi="Tahoma" w:cs="Tahoma"/>
          <w:i/>
          <w:sz w:val="24"/>
          <w:szCs w:val="24"/>
          <w:u w:val="single"/>
        </w:rPr>
        <w:t>Mourne</w:t>
      </w:r>
      <w:proofErr w:type="spellEnd"/>
      <w:r w:rsidR="00115EB7" w:rsidRPr="000428E2">
        <w:rPr>
          <w:rFonts w:ascii="Tahoma" w:hAnsi="Tahoma" w:cs="Tahoma"/>
          <w:i/>
          <w:sz w:val="24"/>
          <w:szCs w:val="24"/>
          <w:u w:val="single"/>
        </w:rPr>
        <w:t xml:space="preserve"> and Down </w:t>
      </w:r>
      <w:r w:rsidR="00822A29" w:rsidRPr="000428E2">
        <w:rPr>
          <w:rFonts w:ascii="Tahoma" w:hAnsi="Tahoma" w:cs="Tahoma"/>
          <w:i/>
          <w:sz w:val="24"/>
          <w:szCs w:val="24"/>
          <w:u w:val="single"/>
        </w:rPr>
        <w:t>District Council Corporate Plan</w:t>
      </w:r>
    </w:p>
    <w:p w:rsidR="004466E3" w:rsidRDefault="004D1A8D" w:rsidP="00822A29">
      <w:pPr>
        <w:pStyle w:val="ListParagraph"/>
        <w:spacing w:line="240" w:lineRule="auto"/>
        <w:ind w:left="709" w:hanging="709"/>
        <w:jc w:val="both"/>
        <w:rPr>
          <w:rFonts w:ascii="Tahoma" w:hAnsi="Tahoma" w:cs="Tahoma"/>
          <w:sz w:val="24"/>
          <w:szCs w:val="24"/>
        </w:rPr>
      </w:pPr>
      <w:r>
        <w:rPr>
          <w:rFonts w:ascii="Tahoma" w:hAnsi="Tahoma" w:cs="Tahoma"/>
          <w:sz w:val="24"/>
          <w:szCs w:val="24"/>
        </w:rPr>
        <w:t>2</w:t>
      </w:r>
      <w:r w:rsidR="00115EB7" w:rsidRPr="00C7587E">
        <w:rPr>
          <w:rFonts w:ascii="Tahoma" w:hAnsi="Tahoma" w:cs="Tahoma"/>
          <w:sz w:val="24"/>
          <w:szCs w:val="24"/>
        </w:rPr>
        <w:t>.1</w:t>
      </w:r>
      <w:r w:rsidR="00E55174">
        <w:rPr>
          <w:rFonts w:ascii="Tahoma" w:hAnsi="Tahoma" w:cs="Tahoma"/>
          <w:sz w:val="24"/>
          <w:szCs w:val="24"/>
        </w:rPr>
        <w:t>9</w:t>
      </w:r>
      <w:r w:rsidR="00115EB7" w:rsidRPr="00C7587E">
        <w:rPr>
          <w:rFonts w:ascii="Tahoma" w:hAnsi="Tahoma" w:cs="Tahoma"/>
          <w:sz w:val="24"/>
          <w:szCs w:val="24"/>
        </w:rPr>
        <w:tab/>
        <w:t>The Council’s mission as detailed in the Corporate Plan 2015-19 is to lead and serve a District that is prosperous, healthy, as well as sustainable from an economic, environmental and social perspective. The Councils responsibilities in relation to the environment will also play a key role in contributi</w:t>
      </w:r>
      <w:r w:rsidR="00927397">
        <w:rPr>
          <w:rFonts w:ascii="Tahoma" w:hAnsi="Tahoma" w:cs="Tahoma"/>
          <w:sz w:val="24"/>
          <w:szCs w:val="24"/>
        </w:rPr>
        <w:t>ng to the tourism success of the</w:t>
      </w:r>
      <w:r w:rsidR="00115EB7" w:rsidRPr="00C7587E">
        <w:rPr>
          <w:rFonts w:ascii="Tahoma" w:hAnsi="Tahoma" w:cs="Tahoma"/>
          <w:sz w:val="24"/>
          <w:szCs w:val="24"/>
        </w:rPr>
        <w:t xml:space="preserve"> District as well as making it an attractive place to live. The Corporate Plan recognises that the tourism potential is enormous in this distr</w:t>
      </w:r>
      <w:r w:rsidR="003B0E55">
        <w:rPr>
          <w:rFonts w:ascii="Tahoma" w:hAnsi="Tahoma" w:cs="Tahoma"/>
          <w:sz w:val="24"/>
          <w:szCs w:val="24"/>
        </w:rPr>
        <w:t>ict with three Areas of Outstanding Natural B</w:t>
      </w:r>
      <w:r w:rsidR="00115EB7" w:rsidRPr="00C7587E">
        <w:rPr>
          <w:rFonts w:ascii="Tahoma" w:hAnsi="Tahoma" w:cs="Tahoma"/>
          <w:sz w:val="24"/>
          <w:szCs w:val="24"/>
        </w:rPr>
        <w:t xml:space="preserve">eauty in Strangford &amp; </w:t>
      </w:r>
      <w:proofErr w:type="spellStart"/>
      <w:r w:rsidR="00115EB7" w:rsidRPr="00C7587E">
        <w:rPr>
          <w:rFonts w:ascii="Tahoma" w:hAnsi="Tahoma" w:cs="Tahoma"/>
          <w:sz w:val="24"/>
          <w:szCs w:val="24"/>
        </w:rPr>
        <w:t>Lecale</w:t>
      </w:r>
      <w:proofErr w:type="spellEnd"/>
      <w:r w:rsidR="00115EB7" w:rsidRPr="00C7587E">
        <w:rPr>
          <w:rFonts w:ascii="Tahoma" w:hAnsi="Tahoma" w:cs="Tahoma"/>
          <w:sz w:val="24"/>
          <w:szCs w:val="24"/>
        </w:rPr>
        <w:t xml:space="preserve">, </w:t>
      </w:r>
      <w:proofErr w:type="spellStart"/>
      <w:r w:rsidR="00115EB7" w:rsidRPr="00C7587E">
        <w:rPr>
          <w:rFonts w:ascii="Tahoma" w:hAnsi="Tahoma" w:cs="Tahoma"/>
          <w:sz w:val="24"/>
          <w:szCs w:val="24"/>
        </w:rPr>
        <w:t>Slieve</w:t>
      </w:r>
      <w:proofErr w:type="spellEnd"/>
      <w:r w:rsidR="00115EB7" w:rsidRPr="00C7587E">
        <w:rPr>
          <w:rFonts w:ascii="Tahoma" w:hAnsi="Tahoma" w:cs="Tahoma"/>
          <w:sz w:val="24"/>
          <w:szCs w:val="24"/>
        </w:rPr>
        <w:t xml:space="preserve"> </w:t>
      </w:r>
      <w:proofErr w:type="spellStart"/>
      <w:r w:rsidR="00115EB7" w:rsidRPr="00C7587E">
        <w:rPr>
          <w:rFonts w:ascii="Tahoma" w:hAnsi="Tahoma" w:cs="Tahoma"/>
          <w:sz w:val="24"/>
          <w:szCs w:val="24"/>
        </w:rPr>
        <w:t>Gullion</w:t>
      </w:r>
      <w:proofErr w:type="spellEnd"/>
      <w:r w:rsidR="00115EB7" w:rsidRPr="00C7587E">
        <w:rPr>
          <w:rFonts w:ascii="Tahoma" w:hAnsi="Tahoma" w:cs="Tahoma"/>
          <w:sz w:val="24"/>
          <w:szCs w:val="24"/>
        </w:rPr>
        <w:t xml:space="preserve">, and the </w:t>
      </w:r>
      <w:proofErr w:type="spellStart"/>
      <w:r w:rsidR="00115EB7" w:rsidRPr="00C7587E">
        <w:rPr>
          <w:rFonts w:ascii="Tahoma" w:hAnsi="Tahoma" w:cs="Tahoma"/>
          <w:sz w:val="24"/>
          <w:szCs w:val="24"/>
        </w:rPr>
        <w:t>Mournes</w:t>
      </w:r>
      <w:proofErr w:type="spellEnd"/>
      <w:r w:rsidR="00115EB7" w:rsidRPr="00C7587E">
        <w:rPr>
          <w:rFonts w:ascii="Tahoma" w:hAnsi="Tahoma" w:cs="Tahoma"/>
          <w:sz w:val="24"/>
          <w:szCs w:val="24"/>
        </w:rPr>
        <w:t>, numerous Blue Flag beaches, and an unrivalled link to St Patrick. The Councils challenge is</w:t>
      </w:r>
      <w:r w:rsidR="00CB148D">
        <w:rPr>
          <w:rFonts w:ascii="Tahoma" w:hAnsi="Tahoma" w:cs="Tahoma"/>
          <w:sz w:val="24"/>
          <w:szCs w:val="24"/>
        </w:rPr>
        <w:t xml:space="preserve"> to increase visitor numbers,</w:t>
      </w:r>
      <w:r w:rsidR="00115EB7" w:rsidRPr="00C7587E">
        <w:rPr>
          <w:rFonts w:ascii="Tahoma" w:hAnsi="Tahoma" w:cs="Tahoma"/>
          <w:sz w:val="24"/>
          <w:szCs w:val="24"/>
        </w:rPr>
        <w:t xml:space="preserve"> dwell time and spend as part of an overall economic growth plan.</w:t>
      </w:r>
    </w:p>
    <w:p w:rsidR="00822A29" w:rsidRPr="00822A29" w:rsidRDefault="00822A29" w:rsidP="00822A29">
      <w:pPr>
        <w:pStyle w:val="ListParagraph"/>
        <w:spacing w:line="240" w:lineRule="auto"/>
        <w:ind w:left="709" w:hanging="709"/>
        <w:jc w:val="both"/>
        <w:rPr>
          <w:rFonts w:ascii="Tahoma" w:hAnsi="Tahoma" w:cs="Tahoma"/>
          <w:sz w:val="24"/>
          <w:szCs w:val="24"/>
        </w:rPr>
      </w:pPr>
    </w:p>
    <w:p w:rsidR="004466E3" w:rsidRDefault="00E55174" w:rsidP="004466E3">
      <w:pPr>
        <w:pStyle w:val="ListParagraph"/>
        <w:spacing w:line="240" w:lineRule="auto"/>
        <w:ind w:left="709" w:hanging="709"/>
        <w:jc w:val="both"/>
        <w:rPr>
          <w:rFonts w:ascii="Tahoma" w:hAnsi="Tahoma" w:cs="Tahoma"/>
          <w:sz w:val="24"/>
          <w:szCs w:val="24"/>
        </w:rPr>
      </w:pPr>
      <w:r>
        <w:rPr>
          <w:rFonts w:ascii="Tahoma" w:hAnsi="Tahoma" w:cs="Tahoma"/>
          <w:sz w:val="24"/>
          <w:szCs w:val="24"/>
        </w:rPr>
        <w:t>2.20</w:t>
      </w:r>
      <w:r w:rsidR="004466E3">
        <w:rPr>
          <w:rFonts w:ascii="Tahoma" w:hAnsi="Tahoma" w:cs="Tahoma"/>
          <w:sz w:val="24"/>
          <w:szCs w:val="24"/>
        </w:rPr>
        <w:t xml:space="preserve"> </w:t>
      </w:r>
      <w:r w:rsidR="004466E3">
        <w:rPr>
          <w:rFonts w:ascii="Tahoma" w:hAnsi="Tahoma" w:cs="Tahoma"/>
          <w:sz w:val="24"/>
          <w:szCs w:val="24"/>
        </w:rPr>
        <w:tab/>
      </w:r>
      <w:r w:rsidR="00402382" w:rsidRPr="00402382">
        <w:rPr>
          <w:rFonts w:ascii="Tahoma" w:hAnsi="Tahoma" w:cs="Tahoma"/>
          <w:sz w:val="24"/>
          <w:szCs w:val="24"/>
        </w:rPr>
        <w:t>The Corporate Plan places a strong emphasis on tourism</w:t>
      </w:r>
      <w:r w:rsidR="00872F90">
        <w:rPr>
          <w:rFonts w:ascii="Tahoma" w:hAnsi="Tahoma" w:cs="Tahoma"/>
          <w:sz w:val="24"/>
          <w:szCs w:val="24"/>
        </w:rPr>
        <w:t xml:space="preserve"> with a key</w:t>
      </w:r>
      <w:r w:rsidR="00EE65C3">
        <w:rPr>
          <w:rFonts w:ascii="Tahoma" w:hAnsi="Tahoma" w:cs="Tahoma"/>
          <w:sz w:val="24"/>
          <w:szCs w:val="24"/>
        </w:rPr>
        <w:t xml:space="preserve"> strategic</w:t>
      </w:r>
      <w:r w:rsidR="00872F90">
        <w:rPr>
          <w:rFonts w:ascii="Tahoma" w:hAnsi="Tahoma" w:cs="Tahoma"/>
          <w:sz w:val="24"/>
          <w:szCs w:val="24"/>
        </w:rPr>
        <w:t xml:space="preserve"> objective being:</w:t>
      </w:r>
    </w:p>
    <w:p w:rsidR="007727FB" w:rsidRDefault="00872F90" w:rsidP="007727FB">
      <w:pPr>
        <w:pStyle w:val="ListParagraph"/>
        <w:spacing w:line="240" w:lineRule="auto"/>
        <w:ind w:left="709" w:hanging="709"/>
        <w:jc w:val="both"/>
        <w:rPr>
          <w:rFonts w:ascii="Tahoma" w:hAnsi="Tahoma" w:cs="Tahoma"/>
          <w:sz w:val="24"/>
          <w:szCs w:val="24"/>
        </w:rPr>
      </w:pPr>
      <w:r>
        <w:rPr>
          <w:rFonts w:ascii="Tahoma" w:hAnsi="Tahoma" w:cs="Tahoma"/>
          <w:sz w:val="24"/>
          <w:szCs w:val="24"/>
        </w:rPr>
        <w:tab/>
      </w:r>
    </w:p>
    <w:p w:rsidR="009D2E15" w:rsidRDefault="008B5547" w:rsidP="009D2E15">
      <w:pPr>
        <w:pStyle w:val="ListParagraph"/>
        <w:spacing w:line="240" w:lineRule="auto"/>
        <w:ind w:left="709"/>
        <w:jc w:val="both"/>
        <w:rPr>
          <w:rFonts w:ascii="Tahoma" w:hAnsi="Tahoma" w:cs="Tahoma"/>
          <w:sz w:val="24"/>
          <w:szCs w:val="24"/>
        </w:rPr>
      </w:pPr>
      <w:r>
        <w:rPr>
          <w:rFonts w:ascii="Tahoma" w:hAnsi="Tahoma" w:cs="Tahoma"/>
          <w:sz w:val="24"/>
          <w:szCs w:val="24"/>
        </w:rPr>
        <w:t>“</w:t>
      </w:r>
      <w:r w:rsidR="00872F90" w:rsidRPr="007727FB">
        <w:rPr>
          <w:rFonts w:ascii="Tahoma" w:hAnsi="Tahoma" w:cs="Tahoma"/>
          <w:i/>
          <w:sz w:val="24"/>
          <w:szCs w:val="24"/>
        </w:rPr>
        <w:t>By 2019 we will have</w:t>
      </w:r>
      <w:r w:rsidR="007727FB">
        <w:rPr>
          <w:rFonts w:ascii="Tahoma" w:hAnsi="Tahoma" w:cs="Tahoma"/>
          <w:i/>
          <w:sz w:val="24"/>
          <w:szCs w:val="24"/>
        </w:rPr>
        <w:t xml:space="preserve"> </w:t>
      </w:r>
      <w:r w:rsidRPr="007727FB">
        <w:rPr>
          <w:rFonts w:ascii="Tahoma" w:hAnsi="Tahoma" w:cs="Tahoma"/>
          <w:i/>
          <w:sz w:val="24"/>
          <w:szCs w:val="24"/>
        </w:rPr>
        <w:t>b</w:t>
      </w:r>
      <w:r w:rsidR="00872F90" w:rsidRPr="007727FB">
        <w:rPr>
          <w:rFonts w:ascii="Tahoma" w:hAnsi="Tahoma" w:cs="Tahoma"/>
          <w:i/>
          <w:sz w:val="24"/>
          <w:szCs w:val="24"/>
        </w:rPr>
        <w:t>ecome one of the premier tourism destinations on the island of Ireland</w:t>
      </w:r>
      <w:r w:rsidRPr="007727FB">
        <w:rPr>
          <w:rFonts w:ascii="Tahoma" w:hAnsi="Tahoma" w:cs="Tahoma"/>
          <w:i/>
          <w:sz w:val="24"/>
          <w:szCs w:val="24"/>
        </w:rPr>
        <w:t>”.</w:t>
      </w:r>
      <w:r w:rsidR="00C74466">
        <w:rPr>
          <w:rFonts w:ascii="Tahoma" w:hAnsi="Tahoma" w:cs="Tahoma"/>
          <w:i/>
          <w:sz w:val="24"/>
          <w:szCs w:val="24"/>
        </w:rPr>
        <w:t xml:space="preserve">  </w:t>
      </w:r>
      <w:r w:rsidR="00CE0325" w:rsidRPr="007727FB">
        <w:rPr>
          <w:rFonts w:ascii="Tahoma" w:hAnsi="Tahoma" w:cs="Tahoma"/>
          <w:sz w:val="24"/>
          <w:szCs w:val="24"/>
        </w:rPr>
        <w:t>Achievement of this ambitious objective depends</w:t>
      </w:r>
      <w:r w:rsidR="000A4D9A" w:rsidRPr="007727FB">
        <w:rPr>
          <w:rFonts w:ascii="Tahoma" w:hAnsi="Tahoma" w:cs="Tahoma"/>
          <w:sz w:val="24"/>
          <w:szCs w:val="24"/>
        </w:rPr>
        <w:t>,</w:t>
      </w:r>
      <w:r w:rsidR="00CE0325" w:rsidRPr="007727FB">
        <w:rPr>
          <w:rFonts w:ascii="Tahoma" w:hAnsi="Tahoma" w:cs="Tahoma"/>
          <w:sz w:val="24"/>
          <w:szCs w:val="24"/>
        </w:rPr>
        <w:t xml:space="preserve"> </w:t>
      </w:r>
      <w:r w:rsidR="000D5608" w:rsidRPr="007727FB">
        <w:rPr>
          <w:rFonts w:ascii="Tahoma" w:hAnsi="Tahoma" w:cs="Tahoma"/>
          <w:sz w:val="24"/>
          <w:szCs w:val="24"/>
        </w:rPr>
        <w:t>not only</w:t>
      </w:r>
      <w:r w:rsidR="00052C25" w:rsidRPr="007727FB">
        <w:rPr>
          <w:rFonts w:ascii="Tahoma" w:hAnsi="Tahoma" w:cs="Tahoma"/>
          <w:sz w:val="24"/>
          <w:szCs w:val="24"/>
        </w:rPr>
        <w:t xml:space="preserve"> on </w:t>
      </w:r>
      <w:r w:rsidR="000D5608" w:rsidRPr="007727FB">
        <w:rPr>
          <w:rFonts w:ascii="Tahoma" w:hAnsi="Tahoma" w:cs="Tahoma"/>
          <w:sz w:val="24"/>
          <w:szCs w:val="24"/>
        </w:rPr>
        <w:t xml:space="preserve">the </w:t>
      </w:r>
      <w:r w:rsidR="006151A6" w:rsidRPr="007727FB">
        <w:rPr>
          <w:rFonts w:ascii="Tahoma" w:hAnsi="Tahoma" w:cs="Tahoma"/>
          <w:sz w:val="24"/>
          <w:szCs w:val="24"/>
        </w:rPr>
        <w:t>Council</w:t>
      </w:r>
      <w:r w:rsidR="000A4D9A" w:rsidRPr="007727FB">
        <w:rPr>
          <w:rFonts w:ascii="Tahoma" w:hAnsi="Tahoma" w:cs="Tahoma"/>
          <w:sz w:val="24"/>
          <w:szCs w:val="24"/>
        </w:rPr>
        <w:t>, but</w:t>
      </w:r>
      <w:r w:rsidR="006151A6" w:rsidRPr="007727FB">
        <w:rPr>
          <w:rFonts w:ascii="Tahoma" w:hAnsi="Tahoma" w:cs="Tahoma"/>
          <w:sz w:val="24"/>
          <w:szCs w:val="24"/>
        </w:rPr>
        <w:t xml:space="preserve"> also </w:t>
      </w:r>
      <w:r w:rsidR="00CE0325" w:rsidRPr="007727FB">
        <w:rPr>
          <w:rFonts w:ascii="Tahoma" w:hAnsi="Tahoma" w:cs="Tahoma"/>
          <w:sz w:val="24"/>
          <w:szCs w:val="24"/>
        </w:rPr>
        <w:t>on a wide range of businesses, organisations and individuals within the local area, and on statutory agencies that operate in the area</w:t>
      </w:r>
      <w:r w:rsidR="00457FDA" w:rsidRPr="007727FB">
        <w:rPr>
          <w:rFonts w:ascii="Tahoma" w:hAnsi="Tahoma" w:cs="Tahoma"/>
          <w:sz w:val="24"/>
          <w:szCs w:val="24"/>
        </w:rPr>
        <w:t>.</w:t>
      </w:r>
    </w:p>
    <w:p w:rsidR="009D2E15" w:rsidRDefault="009D2E15" w:rsidP="009D2E15">
      <w:pPr>
        <w:pStyle w:val="ListParagraph"/>
        <w:spacing w:line="240" w:lineRule="auto"/>
        <w:ind w:left="709"/>
        <w:jc w:val="both"/>
        <w:rPr>
          <w:rFonts w:ascii="Tahoma" w:hAnsi="Tahoma" w:cs="Tahoma"/>
          <w:sz w:val="24"/>
          <w:szCs w:val="24"/>
        </w:rPr>
      </w:pPr>
    </w:p>
    <w:p w:rsidR="007C4B37" w:rsidRDefault="00E55174" w:rsidP="009D2E15">
      <w:pPr>
        <w:pStyle w:val="ListParagraph"/>
        <w:spacing w:line="240" w:lineRule="auto"/>
        <w:ind w:left="709" w:hanging="709"/>
        <w:jc w:val="both"/>
        <w:rPr>
          <w:rFonts w:ascii="Tahoma" w:hAnsi="Tahoma" w:cs="Tahoma"/>
          <w:sz w:val="24"/>
          <w:szCs w:val="24"/>
        </w:rPr>
      </w:pPr>
      <w:r>
        <w:rPr>
          <w:rFonts w:ascii="Tahoma" w:hAnsi="Tahoma" w:cs="Tahoma"/>
          <w:sz w:val="24"/>
          <w:szCs w:val="24"/>
        </w:rPr>
        <w:t>2.21</w:t>
      </w:r>
      <w:r w:rsidR="000850F8">
        <w:rPr>
          <w:rFonts w:ascii="Tahoma" w:hAnsi="Tahoma" w:cs="Tahoma"/>
          <w:sz w:val="24"/>
          <w:szCs w:val="24"/>
        </w:rPr>
        <w:tab/>
      </w:r>
      <w:r w:rsidR="007C4B37" w:rsidRPr="00C651A3">
        <w:rPr>
          <w:rFonts w:ascii="Tahoma" w:hAnsi="Tahoma" w:cs="Tahoma"/>
          <w:sz w:val="24"/>
          <w:szCs w:val="24"/>
        </w:rPr>
        <w:t>The</w:t>
      </w:r>
      <w:r w:rsidR="009D2E15">
        <w:rPr>
          <w:rFonts w:ascii="Tahoma" w:hAnsi="Tahoma" w:cs="Tahoma"/>
          <w:sz w:val="24"/>
          <w:szCs w:val="24"/>
        </w:rPr>
        <w:t xml:space="preserve"> Council’s</w:t>
      </w:r>
      <w:r w:rsidR="007C4B37" w:rsidRPr="00C651A3">
        <w:rPr>
          <w:rFonts w:ascii="Tahoma" w:hAnsi="Tahoma" w:cs="Tahoma"/>
          <w:sz w:val="24"/>
          <w:szCs w:val="24"/>
        </w:rPr>
        <w:t xml:space="preserve"> ‘Economic Regeneration and Investment Strategy 2015-2020’ identifies tourism as one of five integrated themes.  The tourism objectives of this strategy are to become the destination of choice in NI, to become NI’s premier outdoor/ adventure destination and to become one of NI’s finest events destinations.</w:t>
      </w:r>
    </w:p>
    <w:p w:rsidR="00CC7451" w:rsidRDefault="00CC7451" w:rsidP="009D2E15">
      <w:pPr>
        <w:pStyle w:val="ListParagraph"/>
        <w:spacing w:line="240" w:lineRule="auto"/>
        <w:ind w:left="709" w:hanging="709"/>
        <w:jc w:val="both"/>
        <w:rPr>
          <w:rFonts w:ascii="Tahoma" w:hAnsi="Tahoma" w:cs="Tahoma"/>
          <w:sz w:val="24"/>
          <w:szCs w:val="24"/>
        </w:rPr>
      </w:pPr>
    </w:p>
    <w:p w:rsidR="007D34A3" w:rsidRPr="004757DC" w:rsidRDefault="007D34A3" w:rsidP="006D0168">
      <w:pPr>
        <w:pStyle w:val="ListParagraph"/>
        <w:spacing w:line="240" w:lineRule="auto"/>
        <w:ind w:left="1440" w:hanging="731"/>
        <w:jc w:val="both"/>
        <w:rPr>
          <w:rFonts w:ascii="Tahoma" w:hAnsi="Tahoma" w:cs="Tahoma"/>
          <w:sz w:val="24"/>
          <w:szCs w:val="24"/>
        </w:rPr>
      </w:pPr>
      <w:r>
        <w:rPr>
          <w:rFonts w:ascii="Tahoma" w:hAnsi="Tahoma" w:cs="Tahoma"/>
          <w:sz w:val="24"/>
          <w:szCs w:val="24"/>
        </w:rPr>
        <w:t>(f)</w:t>
      </w:r>
      <w:r>
        <w:rPr>
          <w:rFonts w:ascii="Tahoma" w:hAnsi="Tahoma" w:cs="Tahoma"/>
          <w:sz w:val="24"/>
          <w:szCs w:val="24"/>
        </w:rPr>
        <w:tab/>
      </w:r>
      <w:r w:rsidRPr="006D0168">
        <w:rPr>
          <w:rFonts w:ascii="Tahoma" w:hAnsi="Tahoma" w:cs="Tahoma"/>
          <w:i/>
          <w:sz w:val="24"/>
          <w:szCs w:val="24"/>
          <w:u w:val="single"/>
        </w:rPr>
        <w:t xml:space="preserve">Newry, </w:t>
      </w:r>
      <w:proofErr w:type="spellStart"/>
      <w:r w:rsidRPr="006D0168">
        <w:rPr>
          <w:rFonts w:ascii="Tahoma" w:hAnsi="Tahoma" w:cs="Tahoma"/>
          <w:i/>
          <w:sz w:val="24"/>
          <w:szCs w:val="24"/>
          <w:u w:val="single"/>
        </w:rPr>
        <w:t>Mourne</w:t>
      </w:r>
      <w:proofErr w:type="spellEnd"/>
      <w:r w:rsidRPr="006D0168">
        <w:rPr>
          <w:rFonts w:ascii="Tahoma" w:hAnsi="Tahoma" w:cs="Tahoma"/>
          <w:i/>
          <w:sz w:val="24"/>
          <w:szCs w:val="24"/>
          <w:u w:val="single"/>
        </w:rPr>
        <w:t xml:space="preserve"> and Down District Council Draft Community Plan ‘Living Well Together’</w:t>
      </w:r>
    </w:p>
    <w:p w:rsidR="00CC7451" w:rsidRPr="00C939BF" w:rsidRDefault="00E55174" w:rsidP="007D34A3">
      <w:pPr>
        <w:spacing w:line="240" w:lineRule="auto"/>
        <w:ind w:left="709" w:hanging="709"/>
        <w:jc w:val="both"/>
        <w:rPr>
          <w:rFonts w:ascii="Tahoma" w:hAnsi="Tahoma" w:cs="Tahoma"/>
          <w:sz w:val="24"/>
          <w:szCs w:val="24"/>
        </w:rPr>
      </w:pPr>
      <w:r>
        <w:rPr>
          <w:rFonts w:ascii="Tahoma" w:hAnsi="Tahoma" w:cs="Tahoma"/>
          <w:sz w:val="24"/>
          <w:szCs w:val="24"/>
        </w:rPr>
        <w:t>2.22</w:t>
      </w:r>
      <w:r w:rsidR="007D34A3">
        <w:rPr>
          <w:rFonts w:ascii="Tahoma" w:hAnsi="Tahoma" w:cs="Tahoma"/>
          <w:sz w:val="24"/>
          <w:szCs w:val="24"/>
        </w:rPr>
        <w:tab/>
      </w:r>
      <w:r w:rsidR="007D34A3" w:rsidRPr="007D34A3">
        <w:rPr>
          <w:rFonts w:ascii="Tahoma" w:hAnsi="Tahoma" w:cs="Tahoma"/>
          <w:sz w:val="24"/>
          <w:szCs w:val="24"/>
        </w:rPr>
        <w:t xml:space="preserve">Community </w:t>
      </w:r>
      <w:proofErr w:type="gramStart"/>
      <w:r w:rsidR="007D34A3" w:rsidRPr="007D34A3">
        <w:rPr>
          <w:rFonts w:ascii="Tahoma" w:hAnsi="Tahoma" w:cs="Tahoma"/>
          <w:sz w:val="24"/>
          <w:szCs w:val="24"/>
        </w:rPr>
        <w:t>Planning</w:t>
      </w:r>
      <w:proofErr w:type="gramEnd"/>
      <w:r w:rsidR="007D34A3" w:rsidRPr="007D34A3">
        <w:rPr>
          <w:rFonts w:ascii="Tahoma" w:hAnsi="Tahoma" w:cs="Tahoma"/>
          <w:sz w:val="24"/>
          <w:szCs w:val="24"/>
        </w:rPr>
        <w:t xml:space="preserve"> came into operation on 1st April 2015 as part of the full implementation of local government reform. The new duty of community planning requires councils as the lead partner to be responsible for making arrangements for </w:t>
      </w:r>
      <w:r w:rsidR="007D34A3" w:rsidRPr="00C939BF">
        <w:rPr>
          <w:rFonts w:ascii="Tahoma" w:hAnsi="Tahoma" w:cs="Tahoma"/>
          <w:sz w:val="24"/>
          <w:szCs w:val="24"/>
        </w:rPr>
        <w:lastRenderedPageBreak/>
        <w:t>community planning in their areas and it requires statutory bodies to participate in the process. The Council, statutory bodies and local communities will develop and implement a shared vision for promoting the well-being of the area, promoting community cohesion and improving the quality of life of its citizens.</w:t>
      </w:r>
    </w:p>
    <w:p w:rsidR="002C61EB" w:rsidRPr="00C939BF" w:rsidRDefault="00E55174" w:rsidP="00D11FD6">
      <w:pPr>
        <w:autoSpaceDE w:val="0"/>
        <w:autoSpaceDN w:val="0"/>
        <w:adjustRightInd w:val="0"/>
        <w:spacing w:after="0" w:line="240" w:lineRule="auto"/>
        <w:ind w:left="709" w:hanging="709"/>
        <w:jc w:val="both"/>
        <w:rPr>
          <w:rFonts w:ascii="Tahoma" w:hAnsi="Tahoma" w:cs="Tahoma"/>
          <w:color w:val="FF0000"/>
          <w:sz w:val="24"/>
          <w:szCs w:val="24"/>
        </w:rPr>
      </w:pPr>
      <w:r w:rsidRPr="00C939BF">
        <w:rPr>
          <w:rFonts w:ascii="Tahoma" w:hAnsi="Tahoma" w:cs="Tahoma"/>
          <w:sz w:val="24"/>
          <w:szCs w:val="24"/>
        </w:rPr>
        <w:t>2.23</w:t>
      </w:r>
      <w:r w:rsidR="00EB44EE" w:rsidRPr="00C939BF">
        <w:rPr>
          <w:rFonts w:ascii="Tahoma" w:hAnsi="Tahoma" w:cs="Tahoma"/>
          <w:sz w:val="24"/>
          <w:szCs w:val="24"/>
        </w:rPr>
        <w:tab/>
      </w:r>
      <w:r w:rsidR="00867E97" w:rsidRPr="00C939BF">
        <w:rPr>
          <w:rFonts w:ascii="Tahoma" w:hAnsi="Tahoma" w:cs="Tahoma"/>
          <w:sz w:val="24"/>
          <w:szCs w:val="24"/>
        </w:rPr>
        <w:t xml:space="preserve">The </w:t>
      </w:r>
      <w:r w:rsidR="007D34A3" w:rsidRPr="00C939BF">
        <w:rPr>
          <w:rFonts w:ascii="Tahoma" w:hAnsi="Tahoma" w:cs="Tahoma"/>
          <w:sz w:val="24"/>
          <w:szCs w:val="24"/>
        </w:rPr>
        <w:t xml:space="preserve">Community Plan is </w:t>
      </w:r>
      <w:r w:rsidR="00867E97" w:rsidRPr="00C939BF">
        <w:rPr>
          <w:rFonts w:ascii="Tahoma" w:hAnsi="Tahoma" w:cs="Tahoma"/>
          <w:sz w:val="24"/>
          <w:szCs w:val="24"/>
        </w:rPr>
        <w:t xml:space="preserve">to be </w:t>
      </w:r>
      <w:r w:rsidR="007D34A3" w:rsidRPr="00C939BF">
        <w:rPr>
          <w:rFonts w:ascii="Tahoma" w:hAnsi="Tahoma" w:cs="Tahoma"/>
          <w:sz w:val="24"/>
          <w:szCs w:val="24"/>
        </w:rPr>
        <w:t>the overarching strategic plan for</w:t>
      </w:r>
      <w:r w:rsidR="002267AB" w:rsidRPr="00C939BF">
        <w:rPr>
          <w:rFonts w:ascii="Tahoma" w:hAnsi="Tahoma" w:cs="Tahoma"/>
          <w:sz w:val="24"/>
          <w:szCs w:val="24"/>
        </w:rPr>
        <w:t xml:space="preserve"> integrated planning and delivery of services in Newry, </w:t>
      </w:r>
      <w:proofErr w:type="spellStart"/>
      <w:r w:rsidR="002267AB" w:rsidRPr="00C939BF">
        <w:rPr>
          <w:rFonts w:ascii="Tahoma" w:hAnsi="Tahoma" w:cs="Tahoma"/>
          <w:sz w:val="24"/>
          <w:szCs w:val="24"/>
        </w:rPr>
        <w:t>Mourne</w:t>
      </w:r>
      <w:proofErr w:type="spellEnd"/>
      <w:r w:rsidR="002267AB" w:rsidRPr="00C939BF">
        <w:rPr>
          <w:rFonts w:ascii="Tahoma" w:hAnsi="Tahoma" w:cs="Tahoma"/>
          <w:sz w:val="24"/>
          <w:szCs w:val="24"/>
        </w:rPr>
        <w:t xml:space="preserve"> and </w:t>
      </w:r>
      <w:proofErr w:type="gramStart"/>
      <w:r w:rsidR="002267AB" w:rsidRPr="00C939BF">
        <w:rPr>
          <w:rFonts w:ascii="Tahoma" w:hAnsi="Tahoma" w:cs="Tahoma"/>
          <w:sz w:val="24"/>
          <w:szCs w:val="24"/>
        </w:rPr>
        <w:t>Down</w:t>
      </w:r>
      <w:proofErr w:type="gramEnd"/>
      <w:r w:rsidR="002267AB" w:rsidRPr="00C939BF">
        <w:rPr>
          <w:rFonts w:ascii="Tahoma" w:hAnsi="Tahoma" w:cs="Tahoma"/>
          <w:sz w:val="24"/>
          <w:szCs w:val="24"/>
        </w:rPr>
        <w:t xml:space="preserve">.  </w:t>
      </w:r>
      <w:r w:rsidR="00D11FD6" w:rsidRPr="00C939BF">
        <w:rPr>
          <w:rFonts w:ascii="Tahoma" w:hAnsi="Tahoma" w:cs="Tahoma"/>
          <w:sz w:val="24"/>
          <w:szCs w:val="24"/>
        </w:rPr>
        <w:t xml:space="preserve">It provides a framework for the other strategies and plans the Council will put in place to contribute towards the outcomes in the community plan and it is based on a detailed analysis of future risks and opportunities for Newry, </w:t>
      </w:r>
      <w:proofErr w:type="spellStart"/>
      <w:r w:rsidR="00D11FD6" w:rsidRPr="00C939BF">
        <w:rPr>
          <w:rFonts w:ascii="Tahoma" w:hAnsi="Tahoma" w:cs="Tahoma"/>
          <w:sz w:val="24"/>
          <w:szCs w:val="24"/>
        </w:rPr>
        <w:t>Mourne</w:t>
      </w:r>
      <w:proofErr w:type="spellEnd"/>
      <w:r w:rsidR="00D11FD6" w:rsidRPr="00C939BF">
        <w:rPr>
          <w:rFonts w:ascii="Tahoma" w:hAnsi="Tahoma" w:cs="Tahoma"/>
          <w:sz w:val="24"/>
          <w:szCs w:val="24"/>
        </w:rPr>
        <w:t xml:space="preserve"> and </w:t>
      </w:r>
      <w:proofErr w:type="gramStart"/>
      <w:r w:rsidR="00D11FD6" w:rsidRPr="00C939BF">
        <w:rPr>
          <w:rFonts w:ascii="Tahoma" w:hAnsi="Tahoma" w:cs="Tahoma"/>
          <w:sz w:val="24"/>
          <w:szCs w:val="24"/>
        </w:rPr>
        <w:t>Down</w:t>
      </w:r>
      <w:proofErr w:type="gramEnd"/>
      <w:r w:rsidR="00D11FD6" w:rsidRPr="00C939BF">
        <w:rPr>
          <w:rFonts w:ascii="Tahoma" w:hAnsi="Tahoma" w:cs="Tahoma"/>
          <w:sz w:val="24"/>
          <w:szCs w:val="24"/>
        </w:rPr>
        <w:t>.</w:t>
      </w:r>
    </w:p>
    <w:p w:rsidR="007D34A3" w:rsidRPr="00C939BF" w:rsidRDefault="007D34A3" w:rsidP="007D34A3">
      <w:pPr>
        <w:autoSpaceDE w:val="0"/>
        <w:autoSpaceDN w:val="0"/>
        <w:adjustRightInd w:val="0"/>
        <w:spacing w:after="0" w:line="240" w:lineRule="auto"/>
        <w:jc w:val="both"/>
        <w:rPr>
          <w:rFonts w:ascii="Tahoma" w:hAnsi="Tahoma" w:cs="Tahoma"/>
          <w:sz w:val="24"/>
          <w:szCs w:val="24"/>
        </w:rPr>
      </w:pPr>
    </w:p>
    <w:p w:rsidR="00B27C52" w:rsidRPr="00C939BF" w:rsidRDefault="00E55174" w:rsidP="00EB44EE">
      <w:pPr>
        <w:autoSpaceDE w:val="0"/>
        <w:autoSpaceDN w:val="0"/>
        <w:adjustRightInd w:val="0"/>
        <w:spacing w:after="0" w:line="240" w:lineRule="auto"/>
        <w:ind w:left="709" w:hanging="709"/>
        <w:jc w:val="both"/>
        <w:rPr>
          <w:rFonts w:ascii="Tahoma" w:eastAsia="CasinoHand" w:hAnsi="Tahoma" w:cs="Tahoma"/>
          <w:sz w:val="24"/>
          <w:szCs w:val="24"/>
        </w:rPr>
      </w:pPr>
      <w:r w:rsidRPr="00C939BF">
        <w:rPr>
          <w:rFonts w:ascii="Tahoma" w:hAnsi="Tahoma" w:cs="Tahoma"/>
          <w:sz w:val="24"/>
          <w:szCs w:val="24"/>
        </w:rPr>
        <w:t>2.24</w:t>
      </w:r>
      <w:r w:rsidR="00EB44EE" w:rsidRPr="00C939BF">
        <w:rPr>
          <w:rFonts w:ascii="Tahoma" w:hAnsi="Tahoma" w:cs="Tahoma"/>
          <w:sz w:val="24"/>
          <w:szCs w:val="24"/>
        </w:rPr>
        <w:tab/>
      </w:r>
      <w:r w:rsidR="007D34A3" w:rsidRPr="00C939BF">
        <w:rPr>
          <w:rFonts w:ascii="Tahoma" w:hAnsi="Tahoma" w:cs="Tahoma"/>
          <w:sz w:val="24"/>
          <w:szCs w:val="24"/>
        </w:rPr>
        <w:t xml:space="preserve">A key outcome for the draft Community Plan is that </w:t>
      </w:r>
      <w:r w:rsidR="007D34A3" w:rsidRPr="00C939BF">
        <w:rPr>
          <w:rFonts w:ascii="Tahoma" w:eastAsia="CasinoHand" w:hAnsi="Tahoma" w:cs="Tahoma"/>
          <w:sz w:val="24"/>
          <w:szCs w:val="24"/>
        </w:rPr>
        <w:t xml:space="preserve">all people in Newry, </w:t>
      </w:r>
      <w:proofErr w:type="spellStart"/>
      <w:r w:rsidR="007D34A3" w:rsidRPr="00C939BF">
        <w:rPr>
          <w:rFonts w:ascii="Tahoma" w:eastAsia="CasinoHand" w:hAnsi="Tahoma" w:cs="Tahoma"/>
          <w:sz w:val="24"/>
          <w:szCs w:val="24"/>
        </w:rPr>
        <w:t>Mourne</w:t>
      </w:r>
      <w:proofErr w:type="spellEnd"/>
      <w:r w:rsidR="007D34A3" w:rsidRPr="00C939BF">
        <w:rPr>
          <w:rFonts w:ascii="Tahoma" w:eastAsia="CasinoHand" w:hAnsi="Tahoma" w:cs="Tahoma"/>
          <w:sz w:val="24"/>
          <w:szCs w:val="24"/>
        </w:rPr>
        <w:t xml:space="preserve"> &amp; Down</w:t>
      </w:r>
      <w:r w:rsidR="00B27C52" w:rsidRPr="00C939BF">
        <w:rPr>
          <w:rFonts w:ascii="Tahoma" w:eastAsia="CasinoHand" w:hAnsi="Tahoma" w:cs="Tahoma"/>
          <w:sz w:val="24"/>
          <w:szCs w:val="24"/>
        </w:rPr>
        <w:t xml:space="preserve"> benefit from prosperous communities.  The level of tourism revenue in the District has been identified as indicator for achieving this outcome with the level of overnight visitors, average spend per trip by visitors and hotel occupancy level being used to measure progress.</w:t>
      </w:r>
    </w:p>
    <w:p w:rsidR="007D34A3" w:rsidRPr="00C939BF" w:rsidRDefault="007D34A3" w:rsidP="007D34A3">
      <w:pPr>
        <w:autoSpaceDE w:val="0"/>
        <w:autoSpaceDN w:val="0"/>
        <w:adjustRightInd w:val="0"/>
        <w:spacing w:after="0" w:line="240" w:lineRule="auto"/>
        <w:jc w:val="both"/>
        <w:rPr>
          <w:rFonts w:ascii="Tahoma" w:hAnsi="Tahoma" w:cs="Tahoma"/>
          <w:sz w:val="24"/>
          <w:szCs w:val="24"/>
        </w:rPr>
      </w:pPr>
    </w:p>
    <w:p w:rsidR="00822A29" w:rsidRPr="00C939BF" w:rsidRDefault="00E55174" w:rsidP="00EB44EE">
      <w:pPr>
        <w:autoSpaceDE w:val="0"/>
        <w:autoSpaceDN w:val="0"/>
        <w:adjustRightInd w:val="0"/>
        <w:spacing w:after="0" w:line="240" w:lineRule="auto"/>
        <w:ind w:left="709" w:hanging="709"/>
        <w:jc w:val="both"/>
        <w:rPr>
          <w:rFonts w:ascii="Tahoma" w:hAnsi="Tahoma" w:cs="Tahoma"/>
          <w:sz w:val="24"/>
          <w:szCs w:val="24"/>
        </w:rPr>
      </w:pPr>
      <w:r w:rsidRPr="00C939BF">
        <w:rPr>
          <w:rFonts w:ascii="Tahoma" w:hAnsi="Tahoma" w:cs="Tahoma"/>
          <w:sz w:val="24"/>
          <w:szCs w:val="24"/>
        </w:rPr>
        <w:t>2.25</w:t>
      </w:r>
      <w:r w:rsidR="00EB44EE" w:rsidRPr="00C939BF">
        <w:rPr>
          <w:rFonts w:ascii="Tahoma" w:hAnsi="Tahoma" w:cs="Tahoma"/>
          <w:sz w:val="24"/>
          <w:szCs w:val="24"/>
        </w:rPr>
        <w:tab/>
      </w:r>
      <w:r w:rsidR="007129D5" w:rsidRPr="00C939BF">
        <w:rPr>
          <w:rFonts w:ascii="Tahoma" w:hAnsi="Tahoma" w:cs="Tahoma"/>
          <w:sz w:val="24"/>
          <w:szCs w:val="24"/>
        </w:rPr>
        <w:t>The</w:t>
      </w:r>
      <w:r w:rsidR="0088381F" w:rsidRPr="00C939BF">
        <w:rPr>
          <w:rFonts w:ascii="Tahoma" w:hAnsi="Tahoma" w:cs="Tahoma"/>
          <w:sz w:val="24"/>
          <w:szCs w:val="24"/>
        </w:rPr>
        <w:t xml:space="preserve"> Local Government Act</w:t>
      </w:r>
      <w:r w:rsidR="003046AC" w:rsidRPr="00C939BF">
        <w:rPr>
          <w:rFonts w:ascii="Tahoma" w:hAnsi="Tahoma" w:cs="Tahoma"/>
          <w:sz w:val="24"/>
          <w:szCs w:val="24"/>
        </w:rPr>
        <w:t xml:space="preserve"> (2014)</w:t>
      </w:r>
      <w:r w:rsidR="0088381F" w:rsidRPr="00C939BF">
        <w:rPr>
          <w:rFonts w:ascii="Tahoma" w:hAnsi="Tahoma" w:cs="Tahoma"/>
          <w:sz w:val="24"/>
          <w:szCs w:val="24"/>
        </w:rPr>
        <w:t xml:space="preserve"> introduced</w:t>
      </w:r>
      <w:r w:rsidR="007129D5" w:rsidRPr="00C939BF">
        <w:rPr>
          <w:rFonts w:ascii="Tahoma" w:hAnsi="Tahoma" w:cs="Tahoma"/>
          <w:sz w:val="24"/>
          <w:szCs w:val="24"/>
        </w:rPr>
        <w:t xml:space="preserve"> a statu</w:t>
      </w:r>
      <w:r w:rsidR="0088381F" w:rsidRPr="00C939BF">
        <w:rPr>
          <w:rFonts w:ascii="Tahoma" w:hAnsi="Tahoma" w:cs="Tahoma"/>
          <w:sz w:val="24"/>
          <w:szCs w:val="24"/>
        </w:rPr>
        <w:t>tory link be</w:t>
      </w:r>
      <w:r w:rsidR="007F43FF">
        <w:rPr>
          <w:rFonts w:ascii="Tahoma" w:hAnsi="Tahoma" w:cs="Tahoma"/>
          <w:sz w:val="24"/>
          <w:szCs w:val="24"/>
        </w:rPr>
        <w:t>tween the community plan and a C</w:t>
      </w:r>
      <w:r w:rsidR="0088381F" w:rsidRPr="00C939BF">
        <w:rPr>
          <w:rFonts w:ascii="Tahoma" w:hAnsi="Tahoma" w:cs="Tahoma"/>
          <w:sz w:val="24"/>
          <w:szCs w:val="24"/>
        </w:rPr>
        <w:t xml:space="preserve">ouncil’s Local Development Plan.  The </w:t>
      </w:r>
      <w:r w:rsidR="007129D5" w:rsidRPr="00C939BF">
        <w:rPr>
          <w:rFonts w:ascii="Tahoma" w:hAnsi="Tahoma" w:cs="Tahoma"/>
          <w:sz w:val="24"/>
          <w:szCs w:val="24"/>
        </w:rPr>
        <w:t>preparation of the LDP</w:t>
      </w:r>
      <w:r w:rsidR="0088381F" w:rsidRPr="00C939BF">
        <w:rPr>
          <w:rFonts w:ascii="Tahoma" w:hAnsi="Tahoma" w:cs="Tahoma"/>
          <w:sz w:val="24"/>
          <w:szCs w:val="24"/>
        </w:rPr>
        <w:t xml:space="preserve"> must </w:t>
      </w:r>
      <w:r w:rsidR="007129D5" w:rsidRPr="00C939BF">
        <w:rPr>
          <w:rFonts w:ascii="Tahoma" w:hAnsi="Tahoma" w:cs="Tahoma"/>
          <w:sz w:val="24"/>
          <w:szCs w:val="24"/>
        </w:rPr>
        <w:t>take account of the community plan. It i</w:t>
      </w:r>
      <w:r w:rsidR="0088381F" w:rsidRPr="00C939BF">
        <w:rPr>
          <w:rFonts w:ascii="Tahoma" w:hAnsi="Tahoma" w:cs="Tahoma"/>
          <w:sz w:val="24"/>
          <w:szCs w:val="24"/>
        </w:rPr>
        <w:t xml:space="preserve">s intended that the LDP will be the spatial </w:t>
      </w:r>
      <w:r w:rsidR="007129D5" w:rsidRPr="00C939BF">
        <w:rPr>
          <w:rFonts w:ascii="Tahoma" w:hAnsi="Tahoma" w:cs="Tahoma"/>
          <w:sz w:val="24"/>
          <w:szCs w:val="24"/>
        </w:rPr>
        <w:t>reflection of the community plan and that the two shou</w:t>
      </w:r>
      <w:r w:rsidR="0088381F" w:rsidRPr="00C939BF">
        <w:rPr>
          <w:rFonts w:ascii="Tahoma" w:hAnsi="Tahoma" w:cs="Tahoma"/>
          <w:sz w:val="24"/>
          <w:szCs w:val="24"/>
        </w:rPr>
        <w:t xml:space="preserve">ld work in tandem towards </w:t>
      </w:r>
      <w:r w:rsidR="007129D5" w:rsidRPr="00C939BF">
        <w:rPr>
          <w:rFonts w:ascii="Tahoma" w:hAnsi="Tahoma" w:cs="Tahoma"/>
          <w:sz w:val="24"/>
          <w:szCs w:val="24"/>
        </w:rPr>
        <w:t>the same vision for a counc</w:t>
      </w:r>
      <w:r w:rsidR="0088381F" w:rsidRPr="00C939BF">
        <w:rPr>
          <w:rFonts w:ascii="Tahoma" w:hAnsi="Tahoma" w:cs="Tahoma"/>
          <w:sz w:val="24"/>
          <w:szCs w:val="24"/>
        </w:rPr>
        <w:t xml:space="preserve">il area and its communities and </w:t>
      </w:r>
      <w:r w:rsidR="007129D5" w:rsidRPr="00C939BF">
        <w:rPr>
          <w:rFonts w:ascii="Tahoma" w:hAnsi="Tahoma" w:cs="Tahoma"/>
          <w:sz w:val="24"/>
          <w:szCs w:val="24"/>
        </w:rPr>
        <w:t>set the long term social, economic and environmental objectives for an area.</w:t>
      </w:r>
    </w:p>
    <w:p w:rsidR="00EB44EE" w:rsidRPr="00C939BF" w:rsidRDefault="00EB44EE" w:rsidP="00EB44EE">
      <w:pPr>
        <w:autoSpaceDE w:val="0"/>
        <w:autoSpaceDN w:val="0"/>
        <w:adjustRightInd w:val="0"/>
        <w:spacing w:after="0" w:line="240" w:lineRule="auto"/>
        <w:ind w:left="709" w:hanging="709"/>
        <w:jc w:val="both"/>
        <w:rPr>
          <w:rFonts w:ascii="Tahoma" w:hAnsi="Tahoma" w:cs="Tahoma"/>
          <w:i/>
          <w:sz w:val="24"/>
          <w:szCs w:val="24"/>
          <w:u w:val="single"/>
        </w:rPr>
      </w:pPr>
      <w:r w:rsidRPr="00C939BF">
        <w:rPr>
          <w:rFonts w:ascii="Tahoma" w:hAnsi="Tahoma" w:cs="Tahoma"/>
          <w:sz w:val="24"/>
          <w:szCs w:val="24"/>
        </w:rPr>
        <w:tab/>
      </w:r>
    </w:p>
    <w:p w:rsidR="00EB44EE" w:rsidRPr="00C939BF" w:rsidRDefault="00EB44EE" w:rsidP="00EB44EE">
      <w:pPr>
        <w:autoSpaceDE w:val="0"/>
        <w:autoSpaceDN w:val="0"/>
        <w:adjustRightInd w:val="0"/>
        <w:spacing w:after="0" w:line="240" w:lineRule="auto"/>
        <w:ind w:left="709"/>
        <w:jc w:val="both"/>
        <w:rPr>
          <w:rFonts w:ascii="Tahoma" w:hAnsi="Tahoma" w:cs="Tahoma"/>
          <w:i/>
          <w:sz w:val="24"/>
          <w:szCs w:val="24"/>
          <w:u w:val="single"/>
        </w:rPr>
      </w:pPr>
      <w:r w:rsidRPr="00C939BF">
        <w:rPr>
          <w:rFonts w:ascii="Tahoma" w:hAnsi="Tahoma" w:cs="Tahoma"/>
          <w:i/>
          <w:sz w:val="24"/>
          <w:szCs w:val="24"/>
          <w:u w:val="single"/>
        </w:rPr>
        <w:t>(g)</w:t>
      </w:r>
      <w:r w:rsidRPr="00C939BF">
        <w:rPr>
          <w:rFonts w:ascii="Tahoma" w:hAnsi="Tahoma" w:cs="Tahoma"/>
          <w:i/>
          <w:sz w:val="24"/>
          <w:szCs w:val="24"/>
        </w:rPr>
        <w:t xml:space="preserve"> </w:t>
      </w:r>
      <w:r w:rsidRPr="00C939BF">
        <w:rPr>
          <w:rFonts w:ascii="Tahoma" w:hAnsi="Tahoma" w:cs="Tahoma"/>
          <w:i/>
          <w:sz w:val="24"/>
          <w:szCs w:val="24"/>
          <w:u w:val="single"/>
        </w:rPr>
        <w:t xml:space="preserve">Newry, </w:t>
      </w:r>
      <w:proofErr w:type="spellStart"/>
      <w:r w:rsidRPr="00C939BF">
        <w:rPr>
          <w:rFonts w:ascii="Tahoma" w:hAnsi="Tahoma" w:cs="Tahoma"/>
          <w:i/>
          <w:sz w:val="24"/>
          <w:szCs w:val="24"/>
          <w:u w:val="single"/>
        </w:rPr>
        <w:t>Mourne</w:t>
      </w:r>
      <w:proofErr w:type="spellEnd"/>
      <w:r w:rsidRPr="00C939BF">
        <w:rPr>
          <w:rFonts w:ascii="Tahoma" w:hAnsi="Tahoma" w:cs="Tahoma"/>
          <w:i/>
          <w:sz w:val="24"/>
          <w:szCs w:val="24"/>
          <w:u w:val="single"/>
        </w:rPr>
        <w:t xml:space="preserve"> and Down Draft Tourism Strategy 2017-2021</w:t>
      </w:r>
    </w:p>
    <w:p w:rsidR="00EB44EE" w:rsidRDefault="00EB44EE" w:rsidP="00EB44EE">
      <w:pPr>
        <w:autoSpaceDE w:val="0"/>
        <w:autoSpaceDN w:val="0"/>
        <w:adjustRightInd w:val="0"/>
        <w:spacing w:after="0" w:line="240" w:lineRule="auto"/>
        <w:ind w:left="709"/>
        <w:jc w:val="both"/>
        <w:rPr>
          <w:rFonts w:ascii="Arial" w:hAnsi="Arial" w:cs="Arial"/>
          <w:sz w:val="24"/>
          <w:szCs w:val="24"/>
        </w:rPr>
      </w:pPr>
    </w:p>
    <w:p w:rsidR="00EB44EE" w:rsidRPr="00E55174" w:rsidRDefault="00E55174" w:rsidP="00E55174">
      <w:pPr>
        <w:ind w:left="709" w:hanging="709"/>
        <w:jc w:val="both"/>
        <w:rPr>
          <w:rFonts w:ascii="Tahoma" w:hAnsi="Tahoma" w:cs="Tahoma"/>
          <w:sz w:val="24"/>
          <w:szCs w:val="24"/>
        </w:rPr>
      </w:pPr>
      <w:r>
        <w:rPr>
          <w:rFonts w:ascii="Tahoma" w:hAnsi="Tahoma" w:cs="Tahoma"/>
          <w:sz w:val="24"/>
          <w:szCs w:val="24"/>
        </w:rPr>
        <w:t>2.26</w:t>
      </w:r>
      <w:r>
        <w:rPr>
          <w:rFonts w:ascii="Tahoma" w:hAnsi="Tahoma" w:cs="Tahoma"/>
          <w:sz w:val="24"/>
          <w:szCs w:val="24"/>
        </w:rPr>
        <w:tab/>
      </w:r>
      <w:r w:rsidR="00EB44EE" w:rsidRPr="00E55174">
        <w:rPr>
          <w:rFonts w:ascii="Tahoma" w:hAnsi="Tahoma" w:cs="Tahoma"/>
          <w:sz w:val="24"/>
          <w:szCs w:val="24"/>
        </w:rPr>
        <w:t>The Council published its Draft Tourism Strategy for the District in December 2016.  It is a 5 year strategy that sets out the strategic direction for the tourism industry within the District.  The draft strategy aims to build upon the strengths and opportunities of the district and overcome the challenges by:</w:t>
      </w:r>
    </w:p>
    <w:p w:rsidR="00EB44EE" w:rsidRDefault="00223047" w:rsidP="00EB44EE">
      <w:pPr>
        <w:pStyle w:val="ListParagraph"/>
        <w:numPr>
          <w:ilvl w:val="0"/>
          <w:numId w:val="56"/>
        </w:numPr>
        <w:jc w:val="both"/>
        <w:rPr>
          <w:rFonts w:ascii="Tahoma" w:hAnsi="Tahoma" w:cs="Tahoma"/>
          <w:sz w:val="24"/>
          <w:szCs w:val="24"/>
        </w:rPr>
      </w:pPr>
      <w:r>
        <w:rPr>
          <w:rFonts w:ascii="Tahoma" w:hAnsi="Tahoma" w:cs="Tahoma"/>
          <w:sz w:val="24"/>
          <w:szCs w:val="24"/>
        </w:rPr>
        <w:t>developing EPIC (E</w:t>
      </w:r>
      <w:r w:rsidR="00EB44EE" w:rsidRPr="00581FAB">
        <w:rPr>
          <w:rFonts w:ascii="Tahoma" w:hAnsi="Tahoma" w:cs="Tahoma"/>
          <w:sz w:val="24"/>
          <w:szCs w:val="24"/>
        </w:rPr>
        <w:t>xperien</w:t>
      </w:r>
      <w:r>
        <w:rPr>
          <w:rFonts w:ascii="Tahoma" w:hAnsi="Tahoma" w:cs="Tahoma"/>
          <w:sz w:val="24"/>
          <w:szCs w:val="24"/>
        </w:rPr>
        <w:t>tial, Personalised, Iconic and I</w:t>
      </w:r>
      <w:r w:rsidR="00EB44EE" w:rsidRPr="00581FAB">
        <w:rPr>
          <w:rFonts w:ascii="Tahoma" w:hAnsi="Tahoma" w:cs="Tahoma"/>
          <w:sz w:val="24"/>
          <w:szCs w:val="24"/>
        </w:rPr>
        <w:t>mmersive and Creative) moments</w:t>
      </w:r>
      <w:r w:rsidR="00470845">
        <w:rPr>
          <w:rFonts w:ascii="Tahoma" w:hAnsi="Tahoma" w:cs="Tahoma"/>
          <w:sz w:val="24"/>
          <w:szCs w:val="24"/>
        </w:rPr>
        <w:t>,</w:t>
      </w:r>
    </w:p>
    <w:p w:rsidR="00EB44EE" w:rsidRDefault="00EB44EE" w:rsidP="00EB44EE">
      <w:pPr>
        <w:pStyle w:val="ListParagraph"/>
        <w:numPr>
          <w:ilvl w:val="0"/>
          <w:numId w:val="56"/>
        </w:numPr>
        <w:jc w:val="both"/>
        <w:rPr>
          <w:rFonts w:ascii="Tahoma" w:hAnsi="Tahoma" w:cs="Tahoma"/>
          <w:sz w:val="24"/>
          <w:szCs w:val="24"/>
        </w:rPr>
      </w:pPr>
      <w:r>
        <w:rPr>
          <w:rFonts w:ascii="Tahoma" w:hAnsi="Tahoma" w:cs="Tahoma"/>
          <w:sz w:val="24"/>
          <w:szCs w:val="24"/>
        </w:rPr>
        <w:t>Building a unified and entrepreneurial industry that is customer focused</w:t>
      </w:r>
      <w:r w:rsidR="00470845">
        <w:rPr>
          <w:rFonts w:ascii="Tahoma" w:hAnsi="Tahoma" w:cs="Tahoma"/>
          <w:sz w:val="24"/>
          <w:szCs w:val="24"/>
        </w:rPr>
        <w:t>,</w:t>
      </w:r>
    </w:p>
    <w:p w:rsidR="00EB44EE" w:rsidRPr="008F74C1" w:rsidRDefault="00EB44EE" w:rsidP="00EB44EE">
      <w:pPr>
        <w:pStyle w:val="ListParagraph"/>
        <w:numPr>
          <w:ilvl w:val="0"/>
          <w:numId w:val="56"/>
        </w:numPr>
        <w:jc w:val="both"/>
        <w:rPr>
          <w:rFonts w:ascii="Tahoma" w:hAnsi="Tahoma" w:cs="Tahoma"/>
          <w:sz w:val="24"/>
          <w:szCs w:val="24"/>
        </w:rPr>
      </w:pPr>
      <w:r>
        <w:rPr>
          <w:rFonts w:ascii="Tahoma" w:hAnsi="Tahoma" w:cs="Tahoma"/>
          <w:sz w:val="24"/>
          <w:szCs w:val="24"/>
        </w:rPr>
        <w:t>Ensuring the development of tourism is undertaken sustainably and contributes to the enhancement of social, cultural and environmental values.</w:t>
      </w:r>
    </w:p>
    <w:p w:rsidR="00EB44EE" w:rsidRDefault="00E55174" w:rsidP="00E55174">
      <w:pPr>
        <w:ind w:left="720" w:hanging="720"/>
        <w:jc w:val="both"/>
        <w:rPr>
          <w:rFonts w:ascii="Tahoma" w:hAnsi="Tahoma" w:cs="Tahoma"/>
          <w:sz w:val="24"/>
          <w:szCs w:val="24"/>
        </w:rPr>
      </w:pPr>
      <w:r>
        <w:rPr>
          <w:rFonts w:ascii="Tahoma" w:hAnsi="Tahoma" w:cs="Tahoma"/>
          <w:sz w:val="24"/>
          <w:szCs w:val="24"/>
        </w:rPr>
        <w:t>2.27</w:t>
      </w:r>
      <w:r>
        <w:rPr>
          <w:rFonts w:ascii="Tahoma" w:hAnsi="Tahoma" w:cs="Tahoma"/>
          <w:sz w:val="24"/>
          <w:szCs w:val="24"/>
        </w:rPr>
        <w:tab/>
      </w:r>
      <w:r w:rsidR="00EB44EE">
        <w:rPr>
          <w:rFonts w:ascii="Tahoma" w:hAnsi="Tahoma" w:cs="Tahoma"/>
          <w:sz w:val="24"/>
          <w:szCs w:val="24"/>
        </w:rPr>
        <w:t xml:space="preserve">The vision of the draft strategy is:  </w:t>
      </w:r>
      <w:r w:rsidR="00EB44EE" w:rsidRPr="00772318">
        <w:rPr>
          <w:rFonts w:ascii="Tahoma" w:hAnsi="Tahoma" w:cs="Tahoma"/>
          <w:sz w:val="24"/>
          <w:szCs w:val="24"/>
        </w:rPr>
        <w:t>By 2021</w:t>
      </w:r>
      <w:r w:rsidR="00EB44EE" w:rsidRPr="008F74C1">
        <w:rPr>
          <w:rFonts w:ascii="Tahoma" w:hAnsi="Tahoma" w:cs="Tahoma"/>
          <w:i/>
          <w:sz w:val="24"/>
          <w:szCs w:val="24"/>
        </w:rPr>
        <w:t xml:space="preserve"> ‘NMD is a premier, year-round mountain and maritime destination in Ireland recognised for its EPIC experiences in outdoor adventure, its rich tapestry of cultural heritage, myths and unique stories, and its authentic local life’</w:t>
      </w:r>
      <w:r w:rsidR="00EB44EE">
        <w:rPr>
          <w:rFonts w:ascii="Tahoma" w:hAnsi="Tahoma" w:cs="Tahoma"/>
          <w:sz w:val="24"/>
          <w:szCs w:val="24"/>
        </w:rPr>
        <w:t>.</w:t>
      </w:r>
    </w:p>
    <w:p w:rsidR="00EB44EE" w:rsidRDefault="00E55174" w:rsidP="00E55174">
      <w:pPr>
        <w:ind w:left="720" w:hanging="720"/>
        <w:jc w:val="both"/>
        <w:rPr>
          <w:rFonts w:ascii="Tahoma" w:hAnsi="Tahoma" w:cs="Tahoma"/>
          <w:sz w:val="24"/>
          <w:szCs w:val="24"/>
        </w:rPr>
      </w:pPr>
      <w:r>
        <w:rPr>
          <w:rFonts w:ascii="Tahoma" w:hAnsi="Tahoma" w:cs="Tahoma"/>
          <w:sz w:val="24"/>
          <w:szCs w:val="24"/>
        </w:rPr>
        <w:t>2.28</w:t>
      </w:r>
      <w:r>
        <w:rPr>
          <w:rFonts w:ascii="Tahoma" w:hAnsi="Tahoma" w:cs="Tahoma"/>
          <w:sz w:val="24"/>
          <w:szCs w:val="24"/>
        </w:rPr>
        <w:tab/>
      </w:r>
      <w:r w:rsidR="00EB44EE" w:rsidRPr="006D0168">
        <w:rPr>
          <w:rFonts w:ascii="Tahoma" w:hAnsi="Tahoma" w:cs="Tahoma"/>
          <w:sz w:val="24"/>
          <w:szCs w:val="24"/>
        </w:rPr>
        <w:t>The strategic framework of the draft</w:t>
      </w:r>
      <w:r w:rsidR="00EB44EE">
        <w:rPr>
          <w:rFonts w:ascii="Tahoma" w:hAnsi="Tahoma" w:cs="Tahoma"/>
          <w:sz w:val="24"/>
          <w:szCs w:val="24"/>
        </w:rPr>
        <w:t xml:space="preserve"> strategy</w:t>
      </w:r>
      <w:r w:rsidR="00EB44EE" w:rsidRPr="006D0168">
        <w:rPr>
          <w:rFonts w:ascii="Tahoma" w:hAnsi="Tahoma" w:cs="Tahoma"/>
          <w:sz w:val="24"/>
          <w:szCs w:val="24"/>
        </w:rPr>
        <w:t xml:space="preserve"> seeks to target the GB and overseas market segments that are identified as the best prospects for international tourism gr</w:t>
      </w:r>
      <w:r w:rsidR="00EB44EE">
        <w:rPr>
          <w:rFonts w:ascii="Tahoma" w:hAnsi="Tahoma" w:cs="Tahoma"/>
          <w:sz w:val="24"/>
          <w:szCs w:val="24"/>
        </w:rPr>
        <w:t xml:space="preserve">owth at NI level and within NMD </w:t>
      </w:r>
      <w:proofErr w:type="spellStart"/>
      <w:r w:rsidR="00EB44EE">
        <w:rPr>
          <w:rFonts w:ascii="Tahoma" w:hAnsi="Tahoma" w:cs="Tahoma"/>
          <w:sz w:val="24"/>
          <w:szCs w:val="24"/>
        </w:rPr>
        <w:t>ie</w:t>
      </w:r>
      <w:proofErr w:type="spellEnd"/>
      <w:r w:rsidR="00EB44EE">
        <w:rPr>
          <w:rFonts w:ascii="Tahoma" w:hAnsi="Tahoma" w:cs="Tahoma"/>
          <w:sz w:val="24"/>
          <w:szCs w:val="24"/>
        </w:rPr>
        <w:t>. the</w:t>
      </w:r>
      <w:r w:rsidR="00EB44EE" w:rsidRPr="006D0168">
        <w:rPr>
          <w:rFonts w:ascii="Tahoma" w:hAnsi="Tahoma" w:cs="Tahoma"/>
          <w:sz w:val="24"/>
          <w:szCs w:val="24"/>
        </w:rPr>
        <w:t xml:space="preserve"> ‘Culturally Curious’, ‘Great Escapers’ and ‘Social Engineers’ with the development of the area as a ‘destination under the headl</w:t>
      </w:r>
      <w:r w:rsidR="00EB44EE">
        <w:rPr>
          <w:rFonts w:ascii="Tahoma" w:hAnsi="Tahoma" w:cs="Tahoma"/>
          <w:sz w:val="24"/>
          <w:szCs w:val="24"/>
        </w:rPr>
        <w:t>ine of ‘Mountains, Myths and M</w:t>
      </w:r>
      <w:r w:rsidR="00EB44EE" w:rsidRPr="006D0168">
        <w:rPr>
          <w:rFonts w:ascii="Tahoma" w:hAnsi="Tahoma" w:cs="Tahoma"/>
          <w:sz w:val="24"/>
          <w:szCs w:val="24"/>
        </w:rPr>
        <w:t>aritime’.</w:t>
      </w:r>
    </w:p>
    <w:p w:rsidR="00EB44EE" w:rsidRDefault="00E55174" w:rsidP="00E55174">
      <w:pPr>
        <w:jc w:val="both"/>
        <w:rPr>
          <w:rFonts w:ascii="Tahoma" w:hAnsi="Tahoma" w:cs="Tahoma"/>
          <w:sz w:val="24"/>
          <w:szCs w:val="24"/>
        </w:rPr>
      </w:pPr>
      <w:r>
        <w:rPr>
          <w:rFonts w:ascii="Tahoma" w:hAnsi="Tahoma" w:cs="Tahoma"/>
          <w:sz w:val="24"/>
          <w:szCs w:val="24"/>
        </w:rPr>
        <w:lastRenderedPageBreak/>
        <w:t>2.29</w:t>
      </w:r>
      <w:r>
        <w:rPr>
          <w:rFonts w:ascii="Tahoma" w:hAnsi="Tahoma" w:cs="Tahoma"/>
          <w:sz w:val="24"/>
          <w:szCs w:val="24"/>
        </w:rPr>
        <w:tab/>
      </w:r>
      <w:r w:rsidR="00EB44EE">
        <w:rPr>
          <w:rFonts w:ascii="Tahoma" w:hAnsi="Tahoma" w:cs="Tahoma"/>
          <w:sz w:val="24"/>
          <w:szCs w:val="24"/>
        </w:rPr>
        <w:t>The Destination Experiences are:</w:t>
      </w:r>
    </w:p>
    <w:p w:rsidR="00EB44EE" w:rsidRDefault="00EB44EE" w:rsidP="00EB44EE">
      <w:pPr>
        <w:pStyle w:val="ListParagraph"/>
        <w:numPr>
          <w:ilvl w:val="0"/>
          <w:numId w:val="57"/>
        </w:numPr>
        <w:jc w:val="both"/>
        <w:rPr>
          <w:rFonts w:ascii="Tahoma" w:hAnsi="Tahoma" w:cs="Tahoma"/>
          <w:sz w:val="24"/>
          <w:szCs w:val="24"/>
        </w:rPr>
      </w:pPr>
      <w:r w:rsidRPr="00772318">
        <w:rPr>
          <w:rFonts w:ascii="Tahoma" w:hAnsi="Tahoma" w:cs="Tahoma"/>
          <w:sz w:val="24"/>
          <w:szCs w:val="24"/>
          <w:u w:val="single"/>
        </w:rPr>
        <w:t xml:space="preserve">The </w:t>
      </w:r>
      <w:proofErr w:type="spellStart"/>
      <w:r w:rsidRPr="00772318">
        <w:rPr>
          <w:rFonts w:ascii="Tahoma" w:hAnsi="Tahoma" w:cs="Tahoma"/>
          <w:sz w:val="24"/>
          <w:szCs w:val="24"/>
          <w:u w:val="single"/>
        </w:rPr>
        <w:t>Mourne</w:t>
      </w:r>
      <w:proofErr w:type="spellEnd"/>
      <w:r w:rsidRPr="00772318">
        <w:rPr>
          <w:rFonts w:ascii="Tahoma" w:hAnsi="Tahoma" w:cs="Tahoma"/>
          <w:sz w:val="24"/>
          <w:szCs w:val="24"/>
          <w:u w:val="single"/>
        </w:rPr>
        <w:t xml:space="preserve">- </w:t>
      </w:r>
      <w:proofErr w:type="spellStart"/>
      <w:r w:rsidRPr="00772318">
        <w:rPr>
          <w:rFonts w:ascii="Tahoma" w:hAnsi="Tahoma" w:cs="Tahoma"/>
          <w:sz w:val="24"/>
          <w:szCs w:val="24"/>
          <w:u w:val="single"/>
        </w:rPr>
        <w:t>Gullion</w:t>
      </w:r>
      <w:proofErr w:type="spellEnd"/>
      <w:r w:rsidRPr="00772318">
        <w:rPr>
          <w:rFonts w:ascii="Tahoma" w:hAnsi="Tahoma" w:cs="Tahoma"/>
          <w:sz w:val="24"/>
          <w:szCs w:val="24"/>
          <w:u w:val="single"/>
        </w:rPr>
        <w:t xml:space="preserve"> Experience</w:t>
      </w:r>
      <w:r>
        <w:rPr>
          <w:rFonts w:ascii="Tahoma" w:hAnsi="Tahoma" w:cs="Tahoma"/>
          <w:sz w:val="24"/>
          <w:szCs w:val="24"/>
        </w:rPr>
        <w:t xml:space="preserve">- catalyst projects include applying to UNESCO for </w:t>
      </w:r>
      <w:proofErr w:type="spellStart"/>
      <w:r>
        <w:rPr>
          <w:rFonts w:ascii="Tahoma" w:hAnsi="Tahoma" w:cs="Tahoma"/>
          <w:sz w:val="24"/>
          <w:szCs w:val="24"/>
        </w:rPr>
        <w:t>Geopark</w:t>
      </w:r>
      <w:proofErr w:type="spellEnd"/>
      <w:r>
        <w:rPr>
          <w:rFonts w:ascii="Tahoma" w:hAnsi="Tahoma" w:cs="Tahoma"/>
          <w:sz w:val="24"/>
          <w:szCs w:val="24"/>
        </w:rPr>
        <w:t xml:space="preserve"> designation for </w:t>
      </w:r>
      <w:proofErr w:type="spellStart"/>
      <w:r>
        <w:rPr>
          <w:rFonts w:ascii="Tahoma" w:hAnsi="Tahoma" w:cs="Tahoma"/>
          <w:sz w:val="24"/>
          <w:szCs w:val="24"/>
        </w:rPr>
        <w:t>Mourne</w:t>
      </w:r>
      <w:proofErr w:type="spellEnd"/>
      <w:r>
        <w:rPr>
          <w:rFonts w:ascii="Tahoma" w:hAnsi="Tahoma" w:cs="Tahoma"/>
          <w:sz w:val="24"/>
          <w:szCs w:val="24"/>
        </w:rPr>
        <w:t xml:space="preserve">, </w:t>
      </w:r>
      <w:proofErr w:type="spellStart"/>
      <w:r>
        <w:rPr>
          <w:rFonts w:ascii="Tahoma" w:hAnsi="Tahoma" w:cs="Tahoma"/>
          <w:sz w:val="24"/>
          <w:szCs w:val="24"/>
        </w:rPr>
        <w:t>Slieve</w:t>
      </w:r>
      <w:proofErr w:type="spellEnd"/>
      <w:r>
        <w:rPr>
          <w:rFonts w:ascii="Tahoma" w:hAnsi="Tahoma" w:cs="Tahoma"/>
          <w:sz w:val="24"/>
          <w:szCs w:val="24"/>
        </w:rPr>
        <w:t xml:space="preserve"> </w:t>
      </w:r>
      <w:proofErr w:type="spellStart"/>
      <w:r>
        <w:rPr>
          <w:rFonts w:ascii="Tahoma" w:hAnsi="Tahoma" w:cs="Tahoma"/>
          <w:sz w:val="24"/>
          <w:szCs w:val="24"/>
        </w:rPr>
        <w:t>Croo</w:t>
      </w:r>
      <w:r w:rsidR="00772318">
        <w:rPr>
          <w:rFonts w:ascii="Tahoma" w:hAnsi="Tahoma" w:cs="Tahoma"/>
          <w:sz w:val="24"/>
          <w:szCs w:val="24"/>
        </w:rPr>
        <w:t>b</w:t>
      </w:r>
      <w:proofErr w:type="spellEnd"/>
      <w:r w:rsidR="00772318">
        <w:rPr>
          <w:rFonts w:ascii="Tahoma" w:hAnsi="Tahoma" w:cs="Tahoma"/>
          <w:sz w:val="24"/>
          <w:szCs w:val="24"/>
        </w:rPr>
        <w:t xml:space="preserve"> AONB and </w:t>
      </w:r>
      <w:proofErr w:type="spellStart"/>
      <w:r w:rsidR="00772318">
        <w:rPr>
          <w:rFonts w:ascii="Tahoma" w:hAnsi="Tahoma" w:cs="Tahoma"/>
          <w:sz w:val="24"/>
          <w:szCs w:val="24"/>
        </w:rPr>
        <w:t>Gullion</w:t>
      </w:r>
      <w:proofErr w:type="spellEnd"/>
      <w:r w:rsidR="00772318">
        <w:rPr>
          <w:rFonts w:ascii="Tahoma" w:hAnsi="Tahoma" w:cs="Tahoma"/>
          <w:sz w:val="24"/>
          <w:szCs w:val="24"/>
        </w:rPr>
        <w:t xml:space="preserve"> AONB; Newcas</w:t>
      </w:r>
      <w:r>
        <w:rPr>
          <w:rFonts w:ascii="Tahoma" w:hAnsi="Tahoma" w:cs="Tahoma"/>
          <w:sz w:val="24"/>
          <w:szCs w:val="24"/>
        </w:rPr>
        <w:t>t</w:t>
      </w:r>
      <w:r w:rsidR="00772318">
        <w:rPr>
          <w:rFonts w:ascii="Tahoma" w:hAnsi="Tahoma" w:cs="Tahoma"/>
          <w:sz w:val="24"/>
          <w:szCs w:val="24"/>
        </w:rPr>
        <w:t>l</w:t>
      </w:r>
      <w:r>
        <w:rPr>
          <w:rFonts w:ascii="Tahoma" w:hAnsi="Tahoma" w:cs="Tahoma"/>
          <w:sz w:val="24"/>
          <w:szCs w:val="24"/>
        </w:rPr>
        <w:t xml:space="preserve">e uplift facility to higher </w:t>
      </w:r>
      <w:proofErr w:type="spellStart"/>
      <w:r>
        <w:rPr>
          <w:rFonts w:ascii="Tahoma" w:hAnsi="Tahoma" w:cs="Tahoma"/>
          <w:sz w:val="24"/>
          <w:szCs w:val="24"/>
        </w:rPr>
        <w:t>Mournes</w:t>
      </w:r>
      <w:proofErr w:type="spellEnd"/>
      <w:r>
        <w:rPr>
          <w:rFonts w:ascii="Tahoma" w:hAnsi="Tahoma" w:cs="Tahoma"/>
          <w:sz w:val="24"/>
          <w:szCs w:val="24"/>
        </w:rPr>
        <w:t>; Lift assisted access for mountain biking and expanding training facilities and capacity; The Newry Canal ‘</w:t>
      </w:r>
      <w:proofErr w:type="spellStart"/>
      <w:r>
        <w:rPr>
          <w:rFonts w:ascii="Tahoma" w:hAnsi="Tahoma" w:cs="Tahoma"/>
          <w:sz w:val="24"/>
          <w:szCs w:val="24"/>
        </w:rPr>
        <w:t>Blueway</w:t>
      </w:r>
      <w:proofErr w:type="spellEnd"/>
      <w:r>
        <w:rPr>
          <w:rFonts w:ascii="Tahoma" w:hAnsi="Tahoma" w:cs="Tahoma"/>
          <w:sz w:val="24"/>
          <w:szCs w:val="24"/>
        </w:rPr>
        <w:t xml:space="preserve">’ opportunity to open the canal to small boats and canoes between </w:t>
      </w:r>
      <w:proofErr w:type="spellStart"/>
      <w:r>
        <w:rPr>
          <w:rFonts w:ascii="Tahoma" w:hAnsi="Tahoma" w:cs="Tahoma"/>
          <w:sz w:val="24"/>
          <w:szCs w:val="24"/>
        </w:rPr>
        <w:t>Pontzpass</w:t>
      </w:r>
      <w:proofErr w:type="spellEnd"/>
      <w:r>
        <w:rPr>
          <w:rFonts w:ascii="Tahoma" w:hAnsi="Tahoma" w:cs="Tahoma"/>
          <w:sz w:val="24"/>
          <w:szCs w:val="24"/>
        </w:rPr>
        <w:t xml:space="preserve"> and Lough Neagh (21miles); and connecting with the Great Eastern Greenway to link Newry and </w:t>
      </w:r>
      <w:proofErr w:type="spellStart"/>
      <w:r>
        <w:rPr>
          <w:rFonts w:ascii="Tahoma" w:hAnsi="Tahoma" w:cs="Tahoma"/>
          <w:sz w:val="24"/>
          <w:szCs w:val="24"/>
        </w:rPr>
        <w:t>Carlingford</w:t>
      </w:r>
      <w:proofErr w:type="spellEnd"/>
      <w:r>
        <w:rPr>
          <w:rFonts w:ascii="Tahoma" w:hAnsi="Tahoma" w:cs="Tahoma"/>
          <w:sz w:val="24"/>
          <w:szCs w:val="24"/>
        </w:rPr>
        <w:t xml:space="preserve"> (approx. 13.8miles).</w:t>
      </w:r>
    </w:p>
    <w:p w:rsidR="00EB44EE" w:rsidRDefault="00EB44EE" w:rsidP="00EB44EE">
      <w:pPr>
        <w:pStyle w:val="ListParagraph"/>
        <w:numPr>
          <w:ilvl w:val="0"/>
          <w:numId w:val="57"/>
        </w:numPr>
        <w:jc w:val="both"/>
        <w:rPr>
          <w:rFonts w:ascii="Tahoma" w:hAnsi="Tahoma" w:cs="Tahoma"/>
          <w:sz w:val="24"/>
          <w:szCs w:val="24"/>
        </w:rPr>
      </w:pPr>
      <w:r w:rsidRPr="00772318">
        <w:rPr>
          <w:rFonts w:ascii="Tahoma" w:hAnsi="Tahoma" w:cs="Tahoma"/>
          <w:sz w:val="24"/>
          <w:szCs w:val="24"/>
          <w:u w:val="single"/>
        </w:rPr>
        <w:t xml:space="preserve">The </w:t>
      </w:r>
      <w:proofErr w:type="spellStart"/>
      <w:r w:rsidRPr="00772318">
        <w:rPr>
          <w:rFonts w:ascii="Tahoma" w:hAnsi="Tahoma" w:cs="Tahoma"/>
          <w:sz w:val="24"/>
          <w:szCs w:val="24"/>
          <w:u w:val="single"/>
        </w:rPr>
        <w:t>Mourne</w:t>
      </w:r>
      <w:proofErr w:type="spellEnd"/>
      <w:r w:rsidRPr="00772318">
        <w:rPr>
          <w:rFonts w:ascii="Tahoma" w:hAnsi="Tahoma" w:cs="Tahoma"/>
          <w:sz w:val="24"/>
          <w:szCs w:val="24"/>
          <w:u w:val="single"/>
        </w:rPr>
        <w:t xml:space="preserve"> Coastal Experience</w:t>
      </w:r>
      <w:r>
        <w:rPr>
          <w:rFonts w:ascii="Tahoma" w:hAnsi="Tahoma" w:cs="Tahoma"/>
          <w:sz w:val="24"/>
          <w:szCs w:val="24"/>
        </w:rPr>
        <w:t>- catalyst projects include improving access to water and</w:t>
      </w:r>
      <w:r w:rsidR="00552ADD">
        <w:rPr>
          <w:rFonts w:ascii="Tahoma" w:hAnsi="Tahoma" w:cs="Tahoma"/>
          <w:sz w:val="24"/>
          <w:szCs w:val="24"/>
        </w:rPr>
        <w:t xml:space="preserve"> a</w:t>
      </w:r>
      <w:r>
        <w:rPr>
          <w:rFonts w:ascii="Tahoma" w:hAnsi="Tahoma" w:cs="Tahoma"/>
          <w:sz w:val="24"/>
          <w:szCs w:val="24"/>
        </w:rPr>
        <w:t xml:space="preserve"> focus on coastal flavours.</w:t>
      </w:r>
    </w:p>
    <w:p w:rsidR="0088381F" w:rsidRPr="0042566E" w:rsidRDefault="00EB44EE" w:rsidP="0042566E">
      <w:pPr>
        <w:pStyle w:val="ListParagraph"/>
        <w:numPr>
          <w:ilvl w:val="0"/>
          <w:numId w:val="57"/>
        </w:numPr>
        <w:jc w:val="both"/>
        <w:rPr>
          <w:rFonts w:ascii="Tahoma" w:hAnsi="Tahoma" w:cs="Tahoma"/>
          <w:sz w:val="24"/>
          <w:szCs w:val="24"/>
        </w:rPr>
      </w:pPr>
      <w:r w:rsidRPr="00772318">
        <w:rPr>
          <w:rFonts w:ascii="Tahoma" w:hAnsi="Tahoma" w:cs="Tahoma"/>
          <w:sz w:val="24"/>
          <w:szCs w:val="24"/>
          <w:u w:val="single"/>
        </w:rPr>
        <w:t>Gateway Communities</w:t>
      </w:r>
      <w:r>
        <w:rPr>
          <w:rFonts w:ascii="Tahoma" w:hAnsi="Tahoma" w:cs="Tahoma"/>
          <w:sz w:val="24"/>
          <w:szCs w:val="24"/>
        </w:rPr>
        <w:t xml:space="preserve">- the strategy recognises the role of towns and villages in the creation of the destination.  It identifies Downpatrick, Newcastle, Newry, </w:t>
      </w:r>
      <w:proofErr w:type="spellStart"/>
      <w:r>
        <w:rPr>
          <w:rFonts w:ascii="Tahoma" w:hAnsi="Tahoma" w:cs="Tahoma"/>
          <w:sz w:val="24"/>
          <w:szCs w:val="24"/>
        </w:rPr>
        <w:t>Warrenpoint</w:t>
      </w:r>
      <w:proofErr w:type="spellEnd"/>
      <w:r>
        <w:rPr>
          <w:rFonts w:ascii="Tahoma" w:hAnsi="Tahoma" w:cs="Tahoma"/>
          <w:sz w:val="24"/>
          <w:szCs w:val="24"/>
        </w:rPr>
        <w:t xml:space="preserve">/ </w:t>
      </w:r>
      <w:proofErr w:type="spellStart"/>
      <w:r>
        <w:rPr>
          <w:rFonts w:ascii="Tahoma" w:hAnsi="Tahoma" w:cs="Tahoma"/>
          <w:sz w:val="24"/>
          <w:szCs w:val="24"/>
        </w:rPr>
        <w:t>Rostrevor</w:t>
      </w:r>
      <w:proofErr w:type="spellEnd"/>
      <w:r>
        <w:rPr>
          <w:rFonts w:ascii="Tahoma" w:hAnsi="Tahoma" w:cs="Tahoma"/>
          <w:sz w:val="24"/>
          <w:szCs w:val="24"/>
        </w:rPr>
        <w:t xml:space="preserve"> and </w:t>
      </w:r>
      <w:proofErr w:type="spellStart"/>
      <w:r>
        <w:rPr>
          <w:rFonts w:ascii="Tahoma" w:hAnsi="Tahoma" w:cs="Tahoma"/>
          <w:sz w:val="24"/>
          <w:szCs w:val="24"/>
        </w:rPr>
        <w:t>Crossmaglen</w:t>
      </w:r>
      <w:proofErr w:type="spellEnd"/>
      <w:r>
        <w:rPr>
          <w:rFonts w:ascii="Tahoma" w:hAnsi="Tahoma" w:cs="Tahoma"/>
          <w:sz w:val="24"/>
          <w:szCs w:val="24"/>
        </w:rPr>
        <w:t xml:space="preserve"> as gateway and hub communities.  It aims to build upon the existing </w:t>
      </w:r>
      <w:proofErr w:type="spellStart"/>
      <w:r>
        <w:rPr>
          <w:rFonts w:ascii="Tahoma" w:hAnsi="Tahoma" w:cs="Tahoma"/>
          <w:sz w:val="24"/>
          <w:szCs w:val="24"/>
        </w:rPr>
        <w:t>masterplans</w:t>
      </w:r>
      <w:proofErr w:type="spellEnd"/>
      <w:r>
        <w:rPr>
          <w:rFonts w:ascii="Tahoma" w:hAnsi="Tahoma" w:cs="Tahoma"/>
          <w:sz w:val="24"/>
          <w:szCs w:val="24"/>
        </w:rPr>
        <w:t xml:space="preserve"> for these communities (which, with the exception of </w:t>
      </w:r>
      <w:proofErr w:type="spellStart"/>
      <w:r>
        <w:rPr>
          <w:rFonts w:ascii="Tahoma" w:hAnsi="Tahoma" w:cs="Tahoma"/>
          <w:sz w:val="24"/>
          <w:szCs w:val="24"/>
        </w:rPr>
        <w:t>Crossmaglen</w:t>
      </w:r>
      <w:proofErr w:type="spellEnd"/>
      <w:r>
        <w:rPr>
          <w:rFonts w:ascii="Tahoma" w:hAnsi="Tahoma" w:cs="Tahoma"/>
          <w:sz w:val="24"/>
          <w:szCs w:val="24"/>
        </w:rPr>
        <w:t xml:space="preserve">, are outlined in section 3 below).  The draft strategy notes </w:t>
      </w:r>
      <w:proofErr w:type="spellStart"/>
      <w:r>
        <w:rPr>
          <w:rFonts w:ascii="Tahoma" w:hAnsi="Tahoma" w:cs="Tahoma"/>
          <w:sz w:val="24"/>
          <w:szCs w:val="24"/>
        </w:rPr>
        <w:t>Crossmaglen</w:t>
      </w:r>
      <w:proofErr w:type="spellEnd"/>
      <w:r>
        <w:rPr>
          <w:rFonts w:ascii="Tahoma" w:hAnsi="Tahoma" w:cs="Tahoma"/>
          <w:sz w:val="24"/>
          <w:szCs w:val="24"/>
        </w:rPr>
        <w:t xml:space="preserve"> is a strategic gateway into NMD from South Armagh and has a stronger association with the ‘Story of Ireland’ and its myths and legends than many other established destinations in NMD or indeed Ireland.  It aims to continue to build the local arts, culture and heritage along with outdoor recreation and water based activities.</w:t>
      </w:r>
    </w:p>
    <w:p w:rsidR="00115EB7" w:rsidRPr="00C7587E" w:rsidRDefault="008249CB" w:rsidP="008249CB">
      <w:pPr>
        <w:spacing w:line="240" w:lineRule="auto"/>
        <w:jc w:val="both"/>
        <w:rPr>
          <w:rFonts w:ascii="Tahoma" w:hAnsi="Tahoma" w:cs="Tahoma"/>
          <w:b/>
          <w:sz w:val="24"/>
          <w:szCs w:val="24"/>
        </w:rPr>
      </w:pPr>
      <w:r>
        <w:rPr>
          <w:rFonts w:ascii="Tahoma" w:hAnsi="Tahoma" w:cs="Tahoma"/>
          <w:b/>
          <w:sz w:val="24"/>
          <w:szCs w:val="24"/>
        </w:rPr>
        <w:t>3.0</w:t>
      </w:r>
      <w:r>
        <w:rPr>
          <w:rFonts w:ascii="Tahoma" w:hAnsi="Tahoma" w:cs="Tahoma"/>
          <w:b/>
          <w:sz w:val="24"/>
          <w:szCs w:val="24"/>
        </w:rPr>
        <w:tab/>
        <w:t>Area Plans and Master</w:t>
      </w:r>
      <w:r w:rsidR="00C939BF">
        <w:rPr>
          <w:rFonts w:ascii="Tahoma" w:hAnsi="Tahoma" w:cs="Tahoma"/>
          <w:b/>
          <w:sz w:val="24"/>
          <w:szCs w:val="24"/>
        </w:rPr>
        <w:t xml:space="preserve"> P</w:t>
      </w:r>
      <w:r>
        <w:rPr>
          <w:rFonts w:ascii="Tahoma" w:hAnsi="Tahoma" w:cs="Tahoma"/>
          <w:b/>
          <w:sz w:val="24"/>
          <w:szCs w:val="24"/>
        </w:rPr>
        <w:t>lans</w:t>
      </w:r>
    </w:p>
    <w:p w:rsidR="00822A29" w:rsidRDefault="00115EB7" w:rsidP="002A0340">
      <w:pPr>
        <w:pStyle w:val="ListParagraph"/>
        <w:spacing w:line="240" w:lineRule="auto"/>
        <w:ind w:hanging="720"/>
        <w:jc w:val="both"/>
        <w:rPr>
          <w:rFonts w:ascii="Tahoma" w:hAnsi="Tahoma" w:cs="Tahoma"/>
          <w:b/>
          <w:i/>
          <w:sz w:val="24"/>
          <w:szCs w:val="24"/>
        </w:rPr>
      </w:pPr>
      <w:r>
        <w:rPr>
          <w:rFonts w:ascii="Tahoma" w:hAnsi="Tahoma" w:cs="Tahoma"/>
          <w:sz w:val="24"/>
          <w:szCs w:val="24"/>
        </w:rPr>
        <w:t>3</w:t>
      </w:r>
      <w:r w:rsidR="00BC42D2">
        <w:rPr>
          <w:rFonts w:ascii="Tahoma" w:hAnsi="Tahoma" w:cs="Tahoma"/>
          <w:sz w:val="24"/>
          <w:szCs w:val="24"/>
        </w:rPr>
        <w:t>.</w:t>
      </w:r>
      <w:r w:rsidR="008249CB">
        <w:rPr>
          <w:rFonts w:ascii="Tahoma" w:hAnsi="Tahoma" w:cs="Tahoma"/>
          <w:sz w:val="24"/>
          <w:szCs w:val="24"/>
        </w:rPr>
        <w:t>1</w:t>
      </w:r>
      <w:r w:rsidRPr="00C7587E">
        <w:rPr>
          <w:rFonts w:ascii="Tahoma" w:hAnsi="Tahoma" w:cs="Tahoma"/>
          <w:sz w:val="24"/>
          <w:szCs w:val="24"/>
        </w:rPr>
        <w:tab/>
      </w:r>
      <w:r w:rsidRPr="0087355C">
        <w:rPr>
          <w:rFonts w:ascii="Tahoma" w:hAnsi="Tahoma" w:cs="Tahoma"/>
          <w:sz w:val="24"/>
          <w:szCs w:val="24"/>
        </w:rPr>
        <w:t xml:space="preserve">The </w:t>
      </w:r>
      <w:proofErr w:type="spellStart"/>
      <w:r w:rsidRPr="0087355C">
        <w:rPr>
          <w:rFonts w:ascii="Tahoma" w:hAnsi="Tahoma" w:cs="Tahoma"/>
          <w:sz w:val="24"/>
          <w:szCs w:val="24"/>
        </w:rPr>
        <w:t>Ards</w:t>
      </w:r>
      <w:proofErr w:type="spellEnd"/>
      <w:r w:rsidRPr="0087355C">
        <w:rPr>
          <w:rFonts w:ascii="Tahoma" w:hAnsi="Tahoma" w:cs="Tahoma"/>
          <w:sz w:val="24"/>
          <w:szCs w:val="24"/>
        </w:rPr>
        <w:t xml:space="preserve"> and Down Area </w:t>
      </w:r>
      <w:r w:rsidR="006D0168">
        <w:rPr>
          <w:rFonts w:ascii="Tahoma" w:hAnsi="Tahoma" w:cs="Tahoma"/>
          <w:sz w:val="24"/>
          <w:szCs w:val="24"/>
        </w:rPr>
        <w:t>Plan</w:t>
      </w:r>
      <w:r w:rsidRPr="0087355C">
        <w:rPr>
          <w:rFonts w:ascii="Tahoma" w:hAnsi="Tahoma" w:cs="Tahoma"/>
          <w:sz w:val="24"/>
          <w:szCs w:val="24"/>
        </w:rPr>
        <w:t xml:space="preserve"> 2015 and the </w:t>
      </w:r>
      <w:proofErr w:type="spellStart"/>
      <w:r w:rsidRPr="0087355C">
        <w:rPr>
          <w:rFonts w:ascii="Tahoma" w:hAnsi="Tahoma" w:cs="Tahoma"/>
          <w:sz w:val="24"/>
          <w:szCs w:val="24"/>
        </w:rPr>
        <w:t>Banbridge</w:t>
      </w:r>
      <w:proofErr w:type="spellEnd"/>
      <w:r w:rsidRPr="0087355C">
        <w:rPr>
          <w:rFonts w:ascii="Tahoma" w:hAnsi="Tahoma" w:cs="Tahoma"/>
          <w:sz w:val="24"/>
          <w:szCs w:val="24"/>
        </w:rPr>
        <w:t xml:space="preserve">/Newry and </w:t>
      </w:r>
      <w:proofErr w:type="spellStart"/>
      <w:r w:rsidRPr="0087355C">
        <w:rPr>
          <w:rFonts w:ascii="Tahoma" w:hAnsi="Tahoma" w:cs="Tahoma"/>
          <w:sz w:val="24"/>
          <w:szCs w:val="24"/>
        </w:rPr>
        <w:t>Mourne</w:t>
      </w:r>
      <w:proofErr w:type="spellEnd"/>
      <w:r w:rsidRPr="0087355C">
        <w:rPr>
          <w:rFonts w:ascii="Tahoma" w:hAnsi="Tahoma" w:cs="Tahoma"/>
          <w:sz w:val="24"/>
          <w:szCs w:val="24"/>
        </w:rPr>
        <w:t xml:space="preserve"> Area Plan 2015 are the current statutory plans for </w:t>
      </w:r>
      <w:r w:rsidR="00CA23E9" w:rsidRPr="0087355C">
        <w:rPr>
          <w:rFonts w:ascii="Tahoma" w:hAnsi="Tahoma" w:cs="Tahoma"/>
          <w:sz w:val="24"/>
          <w:szCs w:val="24"/>
        </w:rPr>
        <w:t xml:space="preserve">the </w:t>
      </w:r>
      <w:r w:rsidRPr="0087355C">
        <w:rPr>
          <w:rFonts w:ascii="Tahoma" w:hAnsi="Tahoma" w:cs="Tahoma"/>
          <w:sz w:val="24"/>
          <w:szCs w:val="24"/>
        </w:rPr>
        <w:t>District and provide the framework against which to assess development proposals.</w:t>
      </w:r>
      <w:r w:rsidRPr="00C651A3">
        <w:rPr>
          <w:rFonts w:ascii="Tahoma" w:hAnsi="Tahoma" w:cs="Tahoma"/>
          <w:b/>
          <w:i/>
          <w:sz w:val="24"/>
          <w:szCs w:val="24"/>
        </w:rPr>
        <w:t xml:space="preserve"> </w:t>
      </w:r>
    </w:p>
    <w:p w:rsidR="006D0168" w:rsidRDefault="006D0168" w:rsidP="002A0340">
      <w:pPr>
        <w:pStyle w:val="ListParagraph"/>
        <w:spacing w:line="240" w:lineRule="auto"/>
        <w:ind w:hanging="720"/>
        <w:jc w:val="both"/>
        <w:rPr>
          <w:rFonts w:ascii="Tahoma" w:hAnsi="Tahoma" w:cs="Tahoma"/>
          <w:b/>
          <w:i/>
          <w:sz w:val="24"/>
          <w:szCs w:val="24"/>
        </w:rPr>
      </w:pPr>
      <w:r>
        <w:rPr>
          <w:rFonts w:ascii="Tahoma" w:hAnsi="Tahoma" w:cs="Tahoma"/>
          <w:b/>
          <w:i/>
          <w:sz w:val="24"/>
          <w:szCs w:val="24"/>
        </w:rPr>
        <w:tab/>
      </w:r>
    </w:p>
    <w:p w:rsidR="006D0168" w:rsidRPr="006D0168" w:rsidRDefault="006D0168" w:rsidP="002A0340">
      <w:pPr>
        <w:pStyle w:val="ListParagraph"/>
        <w:spacing w:line="240" w:lineRule="auto"/>
        <w:ind w:hanging="720"/>
        <w:jc w:val="both"/>
        <w:rPr>
          <w:rFonts w:ascii="Tahoma" w:hAnsi="Tahoma" w:cs="Tahoma"/>
          <w:sz w:val="24"/>
          <w:szCs w:val="24"/>
        </w:rPr>
      </w:pPr>
      <w:r>
        <w:rPr>
          <w:rFonts w:ascii="Tahoma" w:hAnsi="Tahoma" w:cs="Tahoma"/>
          <w:sz w:val="24"/>
          <w:szCs w:val="24"/>
        </w:rPr>
        <w:tab/>
      </w:r>
      <w:r w:rsidRPr="006D0168">
        <w:rPr>
          <w:rFonts w:ascii="Tahoma" w:hAnsi="Tahoma" w:cs="Tahoma"/>
          <w:b/>
          <w:sz w:val="24"/>
          <w:szCs w:val="24"/>
        </w:rPr>
        <w:t xml:space="preserve">The </w:t>
      </w:r>
      <w:proofErr w:type="spellStart"/>
      <w:r w:rsidRPr="006D0168">
        <w:rPr>
          <w:rFonts w:ascii="Tahoma" w:hAnsi="Tahoma" w:cs="Tahoma"/>
          <w:b/>
          <w:sz w:val="24"/>
          <w:szCs w:val="24"/>
        </w:rPr>
        <w:t>Ards</w:t>
      </w:r>
      <w:proofErr w:type="spellEnd"/>
      <w:r w:rsidR="00CB148D">
        <w:rPr>
          <w:rFonts w:ascii="Tahoma" w:hAnsi="Tahoma" w:cs="Tahoma"/>
          <w:b/>
          <w:sz w:val="24"/>
          <w:szCs w:val="24"/>
        </w:rPr>
        <w:t xml:space="preserve"> and Down Area Plan 2015 (ADAP)</w:t>
      </w:r>
    </w:p>
    <w:p w:rsidR="00D47E6E" w:rsidRPr="00646769" w:rsidRDefault="00646769" w:rsidP="00646769">
      <w:pPr>
        <w:autoSpaceDE w:val="0"/>
        <w:autoSpaceDN w:val="0"/>
        <w:adjustRightInd w:val="0"/>
        <w:spacing w:after="240" w:line="240" w:lineRule="auto"/>
        <w:ind w:left="709" w:hanging="709"/>
        <w:jc w:val="both"/>
        <w:rPr>
          <w:rFonts w:ascii="Tahoma" w:hAnsi="Tahoma" w:cs="Tahoma"/>
          <w:i/>
          <w:iCs/>
          <w:color w:val="000000"/>
          <w:sz w:val="24"/>
          <w:szCs w:val="24"/>
        </w:rPr>
      </w:pPr>
      <w:r>
        <w:rPr>
          <w:rFonts w:ascii="Tahoma" w:hAnsi="Tahoma" w:cs="Tahoma"/>
          <w:color w:val="000000"/>
          <w:sz w:val="24"/>
          <w:szCs w:val="24"/>
        </w:rPr>
        <w:t>3.2</w:t>
      </w:r>
      <w:r>
        <w:rPr>
          <w:rFonts w:ascii="Tahoma" w:hAnsi="Tahoma" w:cs="Tahoma"/>
          <w:color w:val="000000"/>
          <w:sz w:val="24"/>
          <w:szCs w:val="24"/>
        </w:rPr>
        <w:tab/>
      </w:r>
      <w:r w:rsidR="00D47E6E">
        <w:rPr>
          <w:rFonts w:ascii="Tahoma" w:hAnsi="Tahoma" w:cs="Tahoma"/>
          <w:color w:val="000000"/>
          <w:sz w:val="24"/>
          <w:szCs w:val="24"/>
        </w:rPr>
        <w:t xml:space="preserve">The </w:t>
      </w:r>
      <w:r w:rsidR="002A0340">
        <w:rPr>
          <w:rFonts w:ascii="Tahoma" w:hAnsi="Tahoma" w:cs="Tahoma"/>
          <w:color w:val="000000"/>
          <w:sz w:val="24"/>
          <w:szCs w:val="24"/>
        </w:rPr>
        <w:t>ADAP recognises the</w:t>
      </w:r>
      <w:r w:rsidR="00D47E6E">
        <w:rPr>
          <w:rFonts w:ascii="Tahoma" w:hAnsi="Tahoma" w:cs="Tahoma"/>
          <w:color w:val="000000"/>
          <w:sz w:val="24"/>
          <w:szCs w:val="24"/>
        </w:rPr>
        <w:t xml:space="preserve"> Distri</w:t>
      </w:r>
      <w:r w:rsidR="002A0340">
        <w:rPr>
          <w:rFonts w:ascii="Tahoma" w:hAnsi="Tahoma" w:cs="Tahoma"/>
          <w:color w:val="000000"/>
          <w:sz w:val="24"/>
          <w:szCs w:val="24"/>
        </w:rPr>
        <w:t xml:space="preserve">ct has excellent growth </w:t>
      </w:r>
      <w:r w:rsidR="00D47E6E">
        <w:rPr>
          <w:rFonts w:ascii="Tahoma" w:hAnsi="Tahoma" w:cs="Tahoma"/>
          <w:color w:val="000000"/>
          <w:sz w:val="24"/>
          <w:szCs w:val="24"/>
        </w:rPr>
        <w:t xml:space="preserve">potential </w:t>
      </w:r>
      <w:r w:rsidR="002A0340">
        <w:rPr>
          <w:rFonts w:ascii="Tahoma" w:hAnsi="Tahoma" w:cs="Tahoma"/>
          <w:color w:val="000000"/>
          <w:sz w:val="24"/>
          <w:szCs w:val="24"/>
        </w:rPr>
        <w:t xml:space="preserve">which </w:t>
      </w:r>
      <w:r w:rsidR="00D47E6E">
        <w:rPr>
          <w:rFonts w:ascii="Tahoma" w:hAnsi="Tahoma" w:cs="Tahoma"/>
          <w:color w:val="000000"/>
          <w:sz w:val="24"/>
          <w:szCs w:val="24"/>
        </w:rPr>
        <w:t xml:space="preserve">rests firmly on the beauty of the landscapes and variety of interests and heritage features to be enjoyed. One of the Plan’s principal objectives was to encourage the development of the District’s tourism potential however no specific plan policies with regards to tourism development were included. </w:t>
      </w:r>
      <w:r w:rsidR="002A0340">
        <w:rPr>
          <w:rFonts w:ascii="Tahoma" w:hAnsi="Tahoma" w:cs="Tahoma"/>
          <w:color w:val="000000"/>
          <w:sz w:val="24"/>
          <w:szCs w:val="24"/>
        </w:rPr>
        <w:t xml:space="preserve">It refers to the signature projects of St Patrick/ Christian Heritage and The </w:t>
      </w:r>
      <w:proofErr w:type="spellStart"/>
      <w:r w:rsidR="002A0340">
        <w:rPr>
          <w:rFonts w:ascii="Tahoma" w:hAnsi="Tahoma" w:cs="Tahoma"/>
          <w:color w:val="000000"/>
          <w:sz w:val="24"/>
          <w:szCs w:val="24"/>
        </w:rPr>
        <w:t>Mournes</w:t>
      </w:r>
      <w:proofErr w:type="spellEnd"/>
      <w:r w:rsidR="002A0340">
        <w:rPr>
          <w:rFonts w:ascii="Tahoma" w:hAnsi="Tahoma" w:cs="Tahoma"/>
          <w:color w:val="000000"/>
          <w:sz w:val="24"/>
          <w:szCs w:val="24"/>
        </w:rPr>
        <w:t xml:space="preserve"> and identifies Strangford Lough as a growth opportunity.  </w:t>
      </w:r>
      <w:r w:rsidR="00D47E6E">
        <w:rPr>
          <w:rFonts w:ascii="Tahoma" w:hAnsi="Tahoma" w:cs="Tahoma"/>
          <w:color w:val="000000"/>
          <w:sz w:val="24"/>
          <w:szCs w:val="24"/>
        </w:rPr>
        <w:t xml:space="preserve">The principal attractions of the District were listed as follows: </w:t>
      </w:r>
    </w:p>
    <w:p w:rsidR="00D47E6E" w:rsidRDefault="00D47E6E" w:rsidP="00D47E6E">
      <w:pPr>
        <w:autoSpaceDE w:val="0"/>
        <w:autoSpaceDN w:val="0"/>
        <w:adjustRightInd w:val="0"/>
        <w:spacing w:after="0" w:line="240" w:lineRule="auto"/>
        <w:ind w:left="709"/>
        <w:rPr>
          <w:rFonts w:ascii="Tahoma" w:hAnsi="Tahoma" w:cs="Tahoma"/>
          <w:color w:val="000000"/>
          <w:sz w:val="24"/>
          <w:szCs w:val="24"/>
        </w:rPr>
      </w:pPr>
      <w:r>
        <w:rPr>
          <w:rFonts w:ascii="Tahoma" w:hAnsi="Tahoma" w:cs="Tahoma"/>
          <w:color w:val="000000"/>
          <w:sz w:val="24"/>
          <w:szCs w:val="24"/>
        </w:rPr>
        <w:t> Strangford Lough/St. Patrick’s country</w:t>
      </w:r>
    </w:p>
    <w:p w:rsidR="00D47E6E" w:rsidRDefault="00D47E6E" w:rsidP="00D47E6E">
      <w:pPr>
        <w:autoSpaceDE w:val="0"/>
        <w:autoSpaceDN w:val="0"/>
        <w:adjustRightInd w:val="0"/>
        <w:spacing w:after="0" w:line="240" w:lineRule="auto"/>
        <w:ind w:left="709"/>
        <w:rPr>
          <w:rFonts w:ascii="Tahoma" w:hAnsi="Tahoma" w:cs="Tahoma"/>
          <w:color w:val="000000"/>
          <w:sz w:val="24"/>
          <w:szCs w:val="24"/>
        </w:rPr>
      </w:pPr>
      <w:r>
        <w:rPr>
          <w:rFonts w:ascii="Tahoma" w:hAnsi="Tahoma" w:cs="Tahoma"/>
          <w:color w:val="000000"/>
          <w:sz w:val="24"/>
          <w:szCs w:val="24"/>
        </w:rPr>
        <w:t xml:space="preserve"> </w:t>
      </w:r>
      <w:proofErr w:type="gramStart"/>
      <w:r>
        <w:rPr>
          <w:rFonts w:ascii="Tahoma" w:hAnsi="Tahoma" w:cs="Tahoma"/>
          <w:color w:val="000000"/>
          <w:sz w:val="24"/>
          <w:szCs w:val="24"/>
        </w:rPr>
        <w:t>The</w:t>
      </w:r>
      <w:proofErr w:type="gramEnd"/>
      <w:r>
        <w:rPr>
          <w:rFonts w:ascii="Tahoma" w:hAnsi="Tahoma" w:cs="Tahoma"/>
          <w:color w:val="000000"/>
          <w:sz w:val="24"/>
          <w:szCs w:val="24"/>
        </w:rPr>
        <w:t xml:space="preserve"> </w:t>
      </w:r>
      <w:proofErr w:type="spellStart"/>
      <w:r>
        <w:rPr>
          <w:rFonts w:ascii="Tahoma" w:hAnsi="Tahoma" w:cs="Tahoma"/>
          <w:color w:val="000000"/>
          <w:sz w:val="24"/>
          <w:szCs w:val="24"/>
        </w:rPr>
        <w:t>Lecale</w:t>
      </w:r>
      <w:proofErr w:type="spellEnd"/>
      <w:r>
        <w:rPr>
          <w:rFonts w:ascii="Tahoma" w:hAnsi="Tahoma" w:cs="Tahoma"/>
          <w:color w:val="000000"/>
          <w:sz w:val="24"/>
          <w:szCs w:val="24"/>
        </w:rPr>
        <w:t xml:space="preserve"> Coast</w:t>
      </w:r>
    </w:p>
    <w:p w:rsidR="00D47E6E" w:rsidRDefault="00D47E6E" w:rsidP="00646769">
      <w:pPr>
        <w:autoSpaceDE w:val="0"/>
        <w:autoSpaceDN w:val="0"/>
        <w:adjustRightInd w:val="0"/>
        <w:spacing w:after="0" w:line="240" w:lineRule="auto"/>
        <w:ind w:left="709"/>
        <w:rPr>
          <w:rFonts w:ascii="Tahoma" w:hAnsi="Tahoma" w:cs="Tahoma"/>
          <w:color w:val="000000"/>
          <w:sz w:val="24"/>
          <w:szCs w:val="24"/>
        </w:rPr>
      </w:pPr>
      <w:r>
        <w:rPr>
          <w:rFonts w:ascii="Tahoma" w:hAnsi="Tahoma" w:cs="Tahoma"/>
          <w:color w:val="000000"/>
          <w:sz w:val="24"/>
          <w:szCs w:val="24"/>
        </w:rPr>
        <w:t xml:space="preserve"> </w:t>
      </w:r>
      <w:proofErr w:type="spellStart"/>
      <w:r>
        <w:rPr>
          <w:rFonts w:ascii="Tahoma" w:hAnsi="Tahoma" w:cs="Tahoma"/>
          <w:color w:val="000000"/>
          <w:sz w:val="24"/>
          <w:szCs w:val="24"/>
        </w:rPr>
        <w:t>Slieve</w:t>
      </w:r>
      <w:proofErr w:type="spellEnd"/>
      <w:r w:rsidR="00646769">
        <w:rPr>
          <w:rFonts w:ascii="Tahoma" w:hAnsi="Tahoma" w:cs="Tahoma"/>
          <w:color w:val="000000"/>
          <w:sz w:val="24"/>
          <w:szCs w:val="24"/>
        </w:rPr>
        <w:t xml:space="preserve"> </w:t>
      </w:r>
      <w:proofErr w:type="spellStart"/>
      <w:r w:rsidR="00646769">
        <w:rPr>
          <w:rFonts w:ascii="Tahoma" w:hAnsi="Tahoma" w:cs="Tahoma"/>
          <w:color w:val="000000"/>
          <w:sz w:val="24"/>
          <w:szCs w:val="24"/>
        </w:rPr>
        <w:t>Croob</w:t>
      </w:r>
      <w:proofErr w:type="spellEnd"/>
      <w:r w:rsidR="00646769">
        <w:rPr>
          <w:rFonts w:ascii="Tahoma" w:hAnsi="Tahoma" w:cs="Tahoma"/>
          <w:color w:val="000000"/>
          <w:sz w:val="24"/>
          <w:szCs w:val="24"/>
        </w:rPr>
        <w:t xml:space="preserve"> and the </w:t>
      </w:r>
      <w:proofErr w:type="spellStart"/>
      <w:r w:rsidR="00646769">
        <w:rPr>
          <w:rFonts w:ascii="Tahoma" w:hAnsi="Tahoma" w:cs="Tahoma"/>
          <w:color w:val="000000"/>
          <w:sz w:val="24"/>
          <w:szCs w:val="24"/>
        </w:rPr>
        <w:t>Mourne</w:t>
      </w:r>
      <w:proofErr w:type="spellEnd"/>
      <w:r w:rsidR="00646769">
        <w:rPr>
          <w:rFonts w:ascii="Tahoma" w:hAnsi="Tahoma" w:cs="Tahoma"/>
          <w:color w:val="000000"/>
          <w:sz w:val="24"/>
          <w:szCs w:val="24"/>
        </w:rPr>
        <w:t xml:space="preserve"> Mountains</w:t>
      </w:r>
    </w:p>
    <w:p w:rsidR="006D0168" w:rsidRDefault="006D0168" w:rsidP="00646769">
      <w:pPr>
        <w:autoSpaceDE w:val="0"/>
        <w:autoSpaceDN w:val="0"/>
        <w:adjustRightInd w:val="0"/>
        <w:spacing w:after="0" w:line="240" w:lineRule="auto"/>
        <w:ind w:left="709"/>
        <w:rPr>
          <w:rFonts w:ascii="Tahoma" w:hAnsi="Tahoma" w:cs="Tahoma"/>
          <w:color w:val="000000"/>
          <w:sz w:val="24"/>
          <w:szCs w:val="24"/>
        </w:rPr>
      </w:pPr>
    </w:p>
    <w:p w:rsidR="006D0168" w:rsidRPr="006D0168" w:rsidRDefault="006D0168" w:rsidP="00646769">
      <w:pPr>
        <w:autoSpaceDE w:val="0"/>
        <w:autoSpaceDN w:val="0"/>
        <w:adjustRightInd w:val="0"/>
        <w:spacing w:after="0" w:line="240" w:lineRule="auto"/>
        <w:ind w:left="709"/>
        <w:rPr>
          <w:rFonts w:ascii="Tahoma" w:hAnsi="Tahoma" w:cs="Tahoma"/>
          <w:b/>
          <w:color w:val="000000"/>
          <w:sz w:val="24"/>
          <w:szCs w:val="24"/>
        </w:rPr>
      </w:pPr>
      <w:r>
        <w:rPr>
          <w:rFonts w:ascii="Tahoma" w:hAnsi="Tahoma" w:cs="Tahoma"/>
          <w:b/>
          <w:color w:val="000000"/>
          <w:sz w:val="24"/>
          <w:szCs w:val="24"/>
        </w:rPr>
        <w:t xml:space="preserve">The </w:t>
      </w:r>
      <w:proofErr w:type="spellStart"/>
      <w:r>
        <w:rPr>
          <w:rFonts w:ascii="Tahoma" w:hAnsi="Tahoma" w:cs="Tahoma"/>
          <w:b/>
          <w:color w:val="000000"/>
          <w:sz w:val="24"/>
          <w:szCs w:val="24"/>
        </w:rPr>
        <w:t>Banbridge</w:t>
      </w:r>
      <w:proofErr w:type="spellEnd"/>
      <w:r>
        <w:rPr>
          <w:rFonts w:ascii="Tahoma" w:hAnsi="Tahoma" w:cs="Tahoma"/>
          <w:b/>
          <w:color w:val="000000"/>
          <w:sz w:val="24"/>
          <w:szCs w:val="24"/>
        </w:rPr>
        <w:t>/</w:t>
      </w:r>
      <w:r w:rsidRPr="006D0168">
        <w:rPr>
          <w:rFonts w:ascii="Tahoma" w:hAnsi="Tahoma" w:cs="Tahoma"/>
          <w:b/>
          <w:color w:val="000000"/>
          <w:sz w:val="24"/>
          <w:szCs w:val="24"/>
        </w:rPr>
        <w:t xml:space="preserve">Newry and </w:t>
      </w:r>
      <w:proofErr w:type="spellStart"/>
      <w:r w:rsidRPr="006D0168">
        <w:rPr>
          <w:rFonts w:ascii="Tahoma" w:hAnsi="Tahoma" w:cs="Tahoma"/>
          <w:b/>
          <w:color w:val="000000"/>
          <w:sz w:val="24"/>
          <w:szCs w:val="24"/>
        </w:rPr>
        <w:t>Mourne</w:t>
      </w:r>
      <w:proofErr w:type="spellEnd"/>
      <w:r w:rsidRPr="006D0168">
        <w:rPr>
          <w:rFonts w:ascii="Tahoma" w:hAnsi="Tahoma" w:cs="Tahoma"/>
          <w:b/>
          <w:color w:val="000000"/>
          <w:sz w:val="24"/>
          <w:szCs w:val="24"/>
        </w:rPr>
        <w:t xml:space="preserve"> Area Plan </w:t>
      </w:r>
      <w:r w:rsidR="00CB148D">
        <w:rPr>
          <w:rFonts w:ascii="Tahoma" w:hAnsi="Tahoma" w:cs="Tahoma"/>
          <w:b/>
          <w:color w:val="000000"/>
          <w:sz w:val="24"/>
          <w:szCs w:val="24"/>
        </w:rPr>
        <w:t>2015 (BNMAP)</w:t>
      </w:r>
    </w:p>
    <w:p w:rsidR="00646769" w:rsidRPr="00646769" w:rsidRDefault="00646769" w:rsidP="00646769">
      <w:pPr>
        <w:autoSpaceDE w:val="0"/>
        <w:autoSpaceDN w:val="0"/>
        <w:adjustRightInd w:val="0"/>
        <w:spacing w:after="0" w:line="240" w:lineRule="auto"/>
        <w:ind w:left="709"/>
        <w:rPr>
          <w:rFonts w:ascii="Tahoma" w:hAnsi="Tahoma" w:cs="Tahoma"/>
          <w:color w:val="000000"/>
          <w:sz w:val="24"/>
          <w:szCs w:val="24"/>
        </w:rPr>
      </w:pPr>
    </w:p>
    <w:p w:rsidR="00D47E6E" w:rsidRDefault="002A0340" w:rsidP="00D47E6E">
      <w:pPr>
        <w:pStyle w:val="ListParagraph"/>
        <w:spacing w:line="240" w:lineRule="auto"/>
        <w:ind w:hanging="720"/>
        <w:jc w:val="both"/>
        <w:rPr>
          <w:rFonts w:ascii="Tahoma" w:hAnsi="Tahoma" w:cs="Tahoma"/>
          <w:b/>
          <w:i/>
          <w:sz w:val="24"/>
          <w:szCs w:val="24"/>
        </w:rPr>
      </w:pPr>
      <w:r>
        <w:rPr>
          <w:rFonts w:ascii="Tahoma" w:hAnsi="Tahoma" w:cs="Tahoma"/>
          <w:color w:val="000000"/>
          <w:sz w:val="24"/>
          <w:szCs w:val="24"/>
        </w:rPr>
        <w:t xml:space="preserve">3.3 </w:t>
      </w:r>
      <w:r>
        <w:rPr>
          <w:rFonts w:ascii="Tahoma" w:hAnsi="Tahoma" w:cs="Tahoma"/>
          <w:color w:val="000000"/>
          <w:sz w:val="24"/>
          <w:szCs w:val="24"/>
        </w:rPr>
        <w:tab/>
        <w:t>The BNMAPs</w:t>
      </w:r>
      <w:r w:rsidR="00D47E6E">
        <w:rPr>
          <w:rFonts w:ascii="Tahoma" w:hAnsi="Tahoma" w:cs="Tahoma"/>
          <w:color w:val="000000"/>
          <w:sz w:val="24"/>
          <w:szCs w:val="24"/>
        </w:rPr>
        <w:t xml:space="preserve"> overall Tourism Strategy includes the promotion of the development of sustainable tourism. This means facilitating tourist development in suitable locations without adversely impacting on environmental and man-made assets </w:t>
      </w:r>
      <w:r w:rsidR="00D47E6E">
        <w:rPr>
          <w:rFonts w:ascii="Tahoma" w:hAnsi="Tahoma" w:cs="Tahoma"/>
          <w:color w:val="000000"/>
          <w:sz w:val="24"/>
          <w:szCs w:val="24"/>
        </w:rPr>
        <w:lastRenderedPageBreak/>
        <w:t>which attract tourists. The Plan has not generally sought to designate local policy areas for tourism as proposals for tourism development will be considered in accordance with the prevailing regional policies. The plan offers no specific plan policies with regards to tourism development in the area.</w:t>
      </w:r>
      <w:r w:rsidR="00367F89">
        <w:rPr>
          <w:rFonts w:ascii="Tahoma" w:hAnsi="Tahoma" w:cs="Tahoma"/>
          <w:color w:val="000000"/>
          <w:sz w:val="24"/>
          <w:szCs w:val="24"/>
        </w:rPr>
        <w:t xml:space="preserve">  It does however note </w:t>
      </w:r>
      <w:r>
        <w:rPr>
          <w:rFonts w:ascii="Tahoma" w:hAnsi="Tahoma" w:cs="Tahoma"/>
          <w:color w:val="000000"/>
          <w:sz w:val="24"/>
          <w:szCs w:val="24"/>
        </w:rPr>
        <w:t>cross border trade and shopping as a growth opportunity.  It also notes development opportunity sites were identified to accommodate tourist and leisure facilities in towns.</w:t>
      </w:r>
    </w:p>
    <w:p w:rsidR="00B07759" w:rsidRPr="00C7587E" w:rsidRDefault="00115EB7" w:rsidP="002A0340">
      <w:pPr>
        <w:spacing w:line="240" w:lineRule="auto"/>
        <w:ind w:left="709" w:hanging="709"/>
        <w:jc w:val="both"/>
        <w:rPr>
          <w:rFonts w:ascii="Tahoma" w:hAnsi="Tahoma" w:cs="Tahoma"/>
          <w:sz w:val="24"/>
          <w:szCs w:val="24"/>
        </w:rPr>
      </w:pPr>
      <w:r>
        <w:rPr>
          <w:rFonts w:ascii="Tahoma" w:hAnsi="Tahoma" w:cs="Tahoma"/>
          <w:sz w:val="24"/>
          <w:szCs w:val="24"/>
        </w:rPr>
        <w:t>3</w:t>
      </w:r>
      <w:r w:rsidR="00646769">
        <w:rPr>
          <w:rFonts w:ascii="Tahoma" w:hAnsi="Tahoma" w:cs="Tahoma"/>
          <w:sz w:val="24"/>
          <w:szCs w:val="24"/>
        </w:rPr>
        <w:t>.4</w:t>
      </w:r>
      <w:r w:rsidRPr="00C7587E">
        <w:rPr>
          <w:rFonts w:ascii="Tahoma" w:hAnsi="Tahoma" w:cs="Tahoma"/>
          <w:sz w:val="24"/>
          <w:szCs w:val="24"/>
        </w:rPr>
        <w:tab/>
        <w:t xml:space="preserve">Newry City and the five main towns within the District also have their own Town Centre </w:t>
      </w:r>
      <w:proofErr w:type="spellStart"/>
      <w:r w:rsidRPr="00C7587E">
        <w:rPr>
          <w:rFonts w:ascii="Tahoma" w:hAnsi="Tahoma" w:cs="Tahoma"/>
          <w:sz w:val="24"/>
          <w:szCs w:val="24"/>
        </w:rPr>
        <w:t>Masterplan</w:t>
      </w:r>
      <w:r w:rsidR="009E7C59">
        <w:rPr>
          <w:rFonts w:ascii="Tahoma" w:hAnsi="Tahoma" w:cs="Tahoma"/>
          <w:sz w:val="24"/>
          <w:szCs w:val="24"/>
        </w:rPr>
        <w:t>s</w:t>
      </w:r>
      <w:proofErr w:type="spellEnd"/>
      <w:r w:rsidRPr="00C7587E">
        <w:rPr>
          <w:rFonts w:ascii="Tahoma" w:hAnsi="Tahoma" w:cs="Tahoma"/>
          <w:sz w:val="24"/>
          <w:szCs w:val="24"/>
        </w:rPr>
        <w:t xml:space="preserve"> which wer</w:t>
      </w:r>
      <w:r w:rsidR="009123A6">
        <w:rPr>
          <w:rFonts w:ascii="Tahoma" w:hAnsi="Tahoma" w:cs="Tahoma"/>
          <w:sz w:val="24"/>
          <w:szCs w:val="24"/>
        </w:rPr>
        <w:t xml:space="preserve">e completed by the </w:t>
      </w:r>
      <w:r w:rsidR="00367F89">
        <w:rPr>
          <w:rFonts w:ascii="Tahoma" w:hAnsi="Tahoma" w:cs="Tahoma"/>
          <w:sz w:val="24"/>
          <w:szCs w:val="24"/>
        </w:rPr>
        <w:t xml:space="preserve">former </w:t>
      </w:r>
      <w:r w:rsidR="009123A6">
        <w:rPr>
          <w:rFonts w:ascii="Tahoma" w:hAnsi="Tahoma" w:cs="Tahoma"/>
          <w:sz w:val="24"/>
          <w:szCs w:val="24"/>
        </w:rPr>
        <w:t xml:space="preserve">Department for </w:t>
      </w:r>
      <w:r w:rsidRPr="00C7587E">
        <w:rPr>
          <w:rFonts w:ascii="Tahoma" w:hAnsi="Tahoma" w:cs="Tahoma"/>
          <w:sz w:val="24"/>
          <w:szCs w:val="24"/>
        </w:rPr>
        <w:t>Social Development (DSD) in conjunction with the local government and concerned with urban regeneration initiatives in each respective town centre.</w:t>
      </w:r>
    </w:p>
    <w:p w:rsidR="00FB13FE" w:rsidRPr="00C7587E" w:rsidRDefault="00FB13FE" w:rsidP="00FB13FE">
      <w:pPr>
        <w:spacing w:line="240" w:lineRule="auto"/>
        <w:ind w:left="709"/>
        <w:jc w:val="both"/>
        <w:rPr>
          <w:rFonts w:ascii="Tahoma" w:hAnsi="Tahoma" w:cs="Tahoma"/>
          <w:b/>
          <w:sz w:val="24"/>
          <w:szCs w:val="24"/>
        </w:rPr>
      </w:pPr>
      <w:r w:rsidRPr="00C7587E">
        <w:rPr>
          <w:rFonts w:ascii="Tahoma" w:hAnsi="Tahoma" w:cs="Tahoma"/>
          <w:b/>
          <w:sz w:val="24"/>
          <w:szCs w:val="24"/>
        </w:rPr>
        <w:t xml:space="preserve">Downpatrick </w:t>
      </w:r>
      <w:proofErr w:type="spellStart"/>
      <w:r w:rsidRPr="00C7587E">
        <w:rPr>
          <w:rFonts w:ascii="Tahoma" w:hAnsi="Tahoma" w:cs="Tahoma"/>
          <w:b/>
          <w:sz w:val="24"/>
          <w:szCs w:val="24"/>
        </w:rPr>
        <w:t>Masterplan</w:t>
      </w:r>
      <w:proofErr w:type="spellEnd"/>
      <w:r w:rsidRPr="00C7587E">
        <w:rPr>
          <w:rFonts w:ascii="Tahoma" w:hAnsi="Tahoma" w:cs="Tahoma"/>
          <w:b/>
          <w:sz w:val="24"/>
          <w:szCs w:val="24"/>
        </w:rPr>
        <w:t xml:space="preserve"> </w:t>
      </w:r>
    </w:p>
    <w:p w:rsidR="00FB13FE" w:rsidRDefault="00646769" w:rsidP="00BB1E31">
      <w:pPr>
        <w:spacing w:line="240" w:lineRule="auto"/>
        <w:ind w:left="709" w:hanging="709"/>
        <w:jc w:val="both"/>
        <w:rPr>
          <w:rFonts w:ascii="Tahoma" w:hAnsi="Tahoma" w:cs="Tahoma"/>
          <w:i/>
          <w:sz w:val="24"/>
          <w:szCs w:val="24"/>
        </w:rPr>
      </w:pPr>
      <w:r>
        <w:rPr>
          <w:rFonts w:ascii="Tahoma" w:hAnsi="Tahoma" w:cs="Tahoma"/>
          <w:sz w:val="24"/>
          <w:szCs w:val="24"/>
        </w:rPr>
        <w:t>3.5</w:t>
      </w:r>
      <w:r w:rsidR="00FB13FE" w:rsidRPr="00C7587E">
        <w:rPr>
          <w:rFonts w:ascii="Tahoma" w:hAnsi="Tahoma" w:cs="Tahoma"/>
          <w:sz w:val="24"/>
          <w:szCs w:val="24"/>
        </w:rPr>
        <w:tab/>
        <w:t xml:space="preserve">The Downpatrick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was published in July 2010. The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focuses on achieving the agreed vision for the town by 2030, which is that </w:t>
      </w:r>
      <w:r w:rsidR="00FB13FE" w:rsidRPr="00C7587E">
        <w:rPr>
          <w:rFonts w:ascii="Tahoma" w:hAnsi="Tahoma" w:cs="Tahoma"/>
          <w:i/>
          <w:sz w:val="24"/>
          <w:szCs w:val="24"/>
        </w:rPr>
        <w:t>“Downpatrick will be rejuvenated as an energetic, vibrant and forward-thinking Town in which all its residents can take pride. Its unique historic environment, particularly its early Christian heritage, will be leveraged and complemented by exemplary development, establishing Downpatrick as a special visitor destination. The Town and surrounding area will also take advantage of its natural setting. Its buildings, streets and spaces will be attractive, safe and friendly, providing a focus for community life and an attraction to the increasing numbers who visit”.</w:t>
      </w:r>
    </w:p>
    <w:p w:rsidR="00F04CC4" w:rsidRDefault="00646769" w:rsidP="00BB1E31">
      <w:pPr>
        <w:spacing w:line="240" w:lineRule="auto"/>
        <w:ind w:left="709" w:hanging="709"/>
        <w:jc w:val="both"/>
        <w:rPr>
          <w:rFonts w:ascii="Tahoma" w:hAnsi="Tahoma" w:cs="Tahoma"/>
          <w:sz w:val="24"/>
          <w:szCs w:val="24"/>
        </w:rPr>
      </w:pPr>
      <w:r>
        <w:rPr>
          <w:rFonts w:ascii="Tahoma" w:hAnsi="Tahoma" w:cs="Tahoma"/>
          <w:sz w:val="24"/>
          <w:szCs w:val="24"/>
        </w:rPr>
        <w:t>3.6</w:t>
      </w:r>
      <w:r w:rsidR="000850F8">
        <w:rPr>
          <w:rFonts w:ascii="Tahoma" w:hAnsi="Tahoma" w:cs="Tahoma"/>
          <w:sz w:val="24"/>
          <w:szCs w:val="24"/>
        </w:rPr>
        <w:tab/>
      </w:r>
      <w:r w:rsidR="00F04CC4">
        <w:rPr>
          <w:rFonts w:ascii="Tahoma" w:hAnsi="Tahoma" w:cs="Tahoma"/>
          <w:sz w:val="24"/>
          <w:szCs w:val="24"/>
        </w:rPr>
        <w:t xml:space="preserve">The </w:t>
      </w:r>
      <w:proofErr w:type="spellStart"/>
      <w:r w:rsidR="00F04CC4">
        <w:rPr>
          <w:rFonts w:ascii="Tahoma" w:hAnsi="Tahoma" w:cs="Tahoma"/>
          <w:sz w:val="24"/>
          <w:szCs w:val="24"/>
        </w:rPr>
        <w:t>Masterplan</w:t>
      </w:r>
      <w:proofErr w:type="spellEnd"/>
      <w:r w:rsidR="00F04CC4">
        <w:rPr>
          <w:rFonts w:ascii="Tahoma" w:hAnsi="Tahoma" w:cs="Tahoma"/>
          <w:sz w:val="24"/>
          <w:szCs w:val="24"/>
        </w:rPr>
        <w:t xml:space="preserve"> states that Downpatrick has an immensely rich heritage and is also blessed with substantial qualities in its natural environment.  As such it consi</w:t>
      </w:r>
      <w:r w:rsidR="00530FEE">
        <w:rPr>
          <w:rFonts w:ascii="Tahoma" w:hAnsi="Tahoma" w:cs="Tahoma"/>
          <w:sz w:val="24"/>
          <w:szCs w:val="24"/>
        </w:rPr>
        <w:t>d</w:t>
      </w:r>
      <w:r w:rsidR="00F04CC4">
        <w:rPr>
          <w:rFonts w:ascii="Tahoma" w:hAnsi="Tahoma" w:cs="Tahoma"/>
          <w:sz w:val="24"/>
          <w:szCs w:val="24"/>
        </w:rPr>
        <w:t>ers the Town to have enormous potential to become one of the leading tourist destinations in the UK and Ireland.  However, it noted that analysis found that visitors stay for very short periods of time and do not explore the historic Town beyond the Cathedral and Saint Patrick Centre.  The limited hotel accommodation in Downpatrick was identified and it was deemed necessary to address this to encourage longer visits from tourists.  The evening economy was also noted as being in need of improvement.</w:t>
      </w:r>
    </w:p>
    <w:p w:rsidR="000E03ED" w:rsidRPr="00C7587E" w:rsidRDefault="00646769" w:rsidP="000850F8">
      <w:pPr>
        <w:spacing w:line="240" w:lineRule="auto"/>
        <w:ind w:left="709" w:hanging="709"/>
        <w:jc w:val="both"/>
        <w:rPr>
          <w:rFonts w:ascii="Tahoma" w:hAnsi="Tahoma" w:cs="Tahoma"/>
          <w:sz w:val="24"/>
          <w:szCs w:val="24"/>
        </w:rPr>
      </w:pPr>
      <w:r>
        <w:rPr>
          <w:rFonts w:ascii="Tahoma" w:hAnsi="Tahoma" w:cs="Tahoma"/>
          <w:sz w:val="24"/>
          <w:szCs w:val="24"/>
        </w:rPr>
        <w:t>3.7</w:t>
      </w:r>
      <w:r w:rsidR="000850F8">
        <w:rPr>
          <w:rFonts w:ascii="Tahoma" w:hAnsi="Tahoma" w:cs="Tahoma"/>
          <w:sz w:val="24"/>
          <w:szCs w:val="24"/>
        </w:rPr>
        <w:tab/>
      </w:r>
      <w:r w:rsidR="00F04CC4">
        <w:rPr>
          <w:rFonts w:ascii="Tahoma" w:hAnsi="Tahoma" w:cs="Tahoma"/>
          <w:sz w:val="24"/>
          <w:szCs w:val="24"/>
        </w:rPr>
        <w:t xml:space="preserve">The </w:t>
      </w:r>
      <w:proofErr w:type="spellStart"/>
      <w:r w:rsidR="00F04CC4">
        <w:rPr>
          <w:rFonts w:ascii="Tahoma" w:hAnsi="Tahoma" w:cs="Tahoma"/>
          <w:sz w:val="24"/>
          <w:szCs w:val="24"/>
        </w:rPr>
        <w:t>Masterplan</w:t>
      </w:r>
      <w:proofErr w:type="spellEnd"/>
      <w:r w:rsidR="00F04CC4">
        <w:rPr>
          <w:rFonts w:ascii="Tahoma" w:hAnsi="Tahoma" w:cs="Tahoma"/>
          <w:sz w:val="24"/>
          <w:szCs w:val="24"/>
        </w:rPr>
        <w:t xml:space="preserve"> states that tourism development will be comprehensi</w:t>
      </w:r>
      <w:r w:rsidR="00530FEE">
        <w:rPr>
          <w:rFonts w:ascii="Tahoma" w:hAnsi="Tahoma" w:cs="Tahoma"/>
          <w:sz w:val="24"/>
          <w:szCs w:val="24"/>
        </w:rPr>
        <w:t>v</w:t>
      </w:r>
      <w:r w:rsidR="00F04CC4">
        <w:rPr>
          <w:rFonts w:ascii="Tahoma" w:hAnsi="Tahoma" w:cs="Tahoma"/>
          <w:sz w:val="24"/>
          <w:szCs w:val="24"/>
        </w:rPr>
        <w:t>ely supported through the development of the Town’s heritage offer as well as wider environmental, transport and retail developments.  It intends that tourism should be the primary driver of the rejuvenation of the Town Centre.  It recognises that making the most of the Town’s rich cultu</w:t>
      </w:r>
      <w:r w:rsidR="00A77EDB">
        <w:rPr>
          <w:rFonts w:ascii="Tahoma" w:hAnsi="Tahoma" w:cs="Tahoma"/>
          <w:sz w:val="24"/>
          <w:szCs w:val="24"/>
        </w:rPr>
        <w:t>ral and historic assets to grow</w:t>
      </w:r>
      <w:r w:rsidR="00F04CC4">
        <w:rPr>
          <w:rFonts w:ascii="Tahoma" w:hAnsi="Tahoma" w:cs="Tahoma"/>
          <w:sz w:val="24"/>
          <w:szCs w:val="24"/>
        </w:rPr>
        <w:t xml:space="preserve"> a sustainable visitor economy will be a challenge and it sets out an ambitious plan to achieve this.</w:t>
      </w:r>
    </w:p>
    <w:p w:rsidR="00FB13FE" w:rsidRPr="00C7587E" w:rsidRDefault="00342E6C" w:rsidP="00FB13FE">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3.</w:t>
      </w:r>
      <w:r w:rsidR="00646769">
        <w:rPr>
          <w:rFonts w:ascii="Tahoma" w:hAnsi="Tahoma" w:cs="Tahoma"/>
          <w:sz w:val="24"/>
          <w:szCs w:val="24"/>
        </w:rPr>
        <w:t>8</w:t>
      </w:r>
      <w:r w:rsidR="00FB13FE" w:rsidRPr="00C7587E">
        <w:rPr>
          <w:rFonts w:ascii="Tahoma" w:hAnsi="Tahoma" w:cs="Tahoma"/>
          <w:sz w:val="24"/>
          <w:szCs w:val="24"/>
        </w:rPr>
        <w:tab/>
        <w:t xml:space="preserve">The main proposals in the Downpatrick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include</w:t>
      </w:r>
      <w:r w:rsidR="00FB13FE">
        <w:rPr>
          <w:rFonts w:ascii="Tahoma" w:hAnsi="Tahoma" w:cs="Tahoma"/>
          <w:sz w:val="24"/>
          <w:szCs w:val="24"/>
        </w:rPr>
        <w:t>d</w:t>
      </w:r>
      <w:r w:rsidR="00FB13FE" w:rsidRPr="00C7587E">
        <w:rPr>
          <w:rFonts w:ascii="Tahoma" w:hAnsi="Tahoma" w:cs="Tahoma"/>
          <w:sz w:val="24"/>
          <w:szCs w:val="24"/>
        </w:rPr>
        <w:t>:</w:t>
      </w:r>
    </w:p>
    <w:p w:rsidR="00FB13FE" w:rsidRPr="00C7587E" w:rsidRDefault="00FB13FE" w:rsidP="00FB13FE">
      <w:pPr>
        <w:autoSpaceDE w:val="0"/>
        <w:autoSpaceDN w:val="0"/>
        <w:adjustRightInd w:val="0"/>
        <w:spacing w:after="0" w:line="240" w:lineRule="auto"/>
        <w:jc w:val="both"/>
        <w:rPr>
          <w:rFonts w:ascii="Tahoma" w:hAnsi="Tahoma" w:cs="Tahoma"/>
          <w:sz w:val="24"/>
          <w:szCs w:val="24"/>
        </w:rPr>
      </w:pPr>
    </w:p>
    <w:p w:rsidR="00FB13FE" w:rsidRPr="00530FEE" w:rsidRDefault="00530FEE" w:rsidP="00530FEE">
      <w:pPr>
        <w:numPr>
          <w:ilvl w:val="0"/>
          <w:numId w:val="21"/>
        </w:numPr>
        <w:autoSpaceDE w:val="0"/>
        <w:autoSpaceDN w:val="0"/>
        <w:adjustRightInd w:val="0"/>
        <w:spacing w:after="0" w:line="240" w:lineRule="auto"/>
        <w:jc w:val="both"/>
      </w:pPr>
      <w:r>
        <w:rPr>
          <w:rFonts w:ascii="Tahoma" w:hAnsi="Tahoma" w:cs="Tahoma"/>
          <w:sz w:val="24"/>
          <w:szCs w:val="24"/>
        </w:rPr>
        <w:t>A</w:t>
      </w:r>
      <w:r w:rsidR="00FB13FE" w:rsidRPr="00C7587E">
        <w:rPr>
          <w:rFonts w:ascii="Tahoma" w:hAnsi="Tahoma" w:cs="Tahoma"/>
          <w:sz w:val="24"/>
          <w:szCs w:val="24"/>
        </w:rPr>
        <w:t xml:space="preserve"> major new retail development in the Grove area to create a first class shopping environment in the heart of Downpatrick;</w:t>
      </w:r>
    </w:p>
    <w:p w:rsidR="00FB13FE" w:rsidRPr="004E236A" w:rsidRDefault="00530FEE" w:rsidP="00FB13FE">
      <w:pPr>
        <w:numPr>
          <w:ilvl w:val="0"/>
          <w:numId w:val="21"/>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N</w:t>
      </w:r>
      <w:r w:rsidR="00FB13FE" w:rsidRPr="00C7587E">
        <w:rPr>
          <w:rFonts w:ascii="Tahoma" w:hAnsi="Tahoma" w:cs="Tahoma"/>
          <w:sz w:val="24"/>
          <w:szCs w:val="24"/>
        </w:rPr>
        <w:t>ew people friendly streets to improve linkage throughout the town;</w:t>
      </w:r>
    </w:p>
    <w:p w:rsidR="006D2505" w:rsidRPr="00530FEE" w:rsidRDefault="00530FEE" w:rsidP="00530FEE">
      <w:pPr>
        <w:numPr>
          <w:ilvl w:val="0"/>
          <w:numId w:val="21"/>
        </w:numPr>
        <w:autoSpaceDE w:val="0"/>
        <w:autoSpaceDN w:val="0"/>
        <w:adjustRightInd w:val="0"/>
        <w:spacing w:after="0" w:line="240" w:lineRule="auto"/>
        <w:jc w:val="both"/>
      </w:pPr>
      <w:r>
        <w:rPr>
          <w:rFonts w:ascii="Tahoma" w:hAnsi="Tahoma" w:cs="Tahoma"/>
          <w:sz w:val="24"/>
          <w:szCs w:val="24"/>
        </w:rPr>
        <w:t>C</w:t>
      </w:r>
      <w:r w:rsidR="00FB13FE" w:rsidRPr="00C7587E">
        <w:rPr>
          <w:rFonts w:ascii="Tahoma" w:hAnsi="Tahoma" w:cs="Tahoma"/>
          <w:sz w:val="24"/>
          <w:szCs w:val="24"/>
        </w:rPr>
        <w:t>ontinued support for public realm improvements and development opportunity sites;</w:t>
      </w:r>
    </w:p>
    <w:p w:rsidR="006D2505" w:rsidRPr="00530FEE" w:rsidRDefault="006D2505" w:rsidP="00530FEE">
      <w:pPr>
        <w:numPr>
          <w:ilvl w:val="0"/>
          <w:numId w:val="21"/>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lastRenderedPageBreak/>
        <w:t>Redevelopment of the Gaol site for schools and a hotel;</w:t>
      </w:r>
    </w:p>
    <w:p w:rsidR="006D2505" w:rsidRDefault="00530FEE" w:rsidP="00FB13FE">
      <w:pPr>
        <w:numPr>
          <w:ilvl w:val="0"/>
          <w:numId w:val="21"/>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A</w:t>
      </w:r>
      <w:r w:rsidR="00FB13FE" w:rsidRPr="00C7587E">
        <w:rPr>
          <w:rFonts w:ascii="Tahoma" w:hAnsi="Tahoma" w:cs="Tahoma"/>
          <w:sz w:val="24"/>
          <w:szCs w:val="24"/>
        </w:rPr>
        <w:t xml:space="preserve"> </w:t>
      </w:r>
      <w:proofErr w:type="spellStart"/>
      <w:r w:rsidR="00FB13FE" w:rsidRPr="00C7587E">
        <w:rPr>
          <w:rFonts w:ascii="Tahoma" w:hAnsi="Tahoma" w:cs="Tahoma"/>
          <w:sz w:val="24"/>
          <w:szCs w:val="24"/>
        </w:rPr>
        <w:t>Quoile</w:t>
      </w:r>
      <w:proofErr w:type="spellEnd"/>
      <w:r w:rsidR="00FB13FE" w:rsidRPr="00C7587E">
        <w:rPr>
          <w:rFonts w:ascii="Tahoma" w:hAnsi="Tahoma" w:cs="Tahoma"/>
          <w:sz w:val="24"/>
          <w:szCs w:val="24"/>
        </w:rPr>
        <w:t xml:space="preserve"> River Country Park. This will introduce a network of walking and cycling links between key destinations such as </w:t>
      </w:r>
      <w:r w:rsidR="006D2505">
        <w:rPr>
          <w:rFonts w:ascii="Tahoma" w:hAnsi="Tahoma" w:cs="Tahoma"/>
          <w:sz w:val="24"/>
          <w:szCs w:val="24"/>
        </w:rPr>
        <w:t xml:space="preserve">St Patrick’s Centre, </w:t>
      </w:r>
      <w:r w:rsidR="00FB13FE" w:rsidRPr="00C7587E">
        <w:rPr>
          <w:rFonts w:ascii="Tahoma" w:hAnsi="Tahoma" w:cs="Tahoma"/>
          <w:sz w:val="24"/>
          <w:szCs w:val="24"/>
        </w:rPr>
        <w:t>the Mound of Down and Inch Abbey</w:t>
      </w:r>
      <w:r w:rsidR="00F53091">
        <w:rPr>
          <w:rFonts w:ascii="Tahoma" w:hAnsi="Tahoma" w:cs="Tahoma"/>
          <w:sz w:val="24"/>
          <w:szCs w:val="24"/>
        </w:rPr>
        <w:t xml:space="preserve"> with wetla</w:t>
      </w:r>
      <w:r w:rsidR="006D2505">
        <w:rPr>
          <w:rFonts w:ascii="Tahoma" w:hAnsi="Tahoma" w:cs="Tahoma"/>
          <w:sz w:val="24"/>
          <w:szCs w:val="24"/>
        </w:rPr>
        <w:t>nds, boardwalks, greenways and linear parks</w:t>
      </w:r>
      <w:r w:rsidR="00FB13FE" w:rsidRPr="00C7587E">
        <w:rPr>
          <w:rFonts w:ascii="Tahoma" w:hAnsi="Tahoma" w:cs="Tahoma"/>
          <w:sz w:val="24"/>
          <w:szCs w:val="24"/>
        </w:rPr>
        <w:t>;</w:t>
      </w:r>
    </w:p>
    <w:p w:rsidR="006D2505" w:rsidRDefault="006D2505" w:rsidP="00530FEE">
      <w:pPr>
        <w:numPr>
          <w:ilvl w:val="0"/>
          <w:numId w:val="21"/>
        </w:numPr>
        <w:autoSpaceDE w:val="0"/>
        <w:autoSpaceDN w:val="0"/>
        <w:adjustRightInd w:val="0"/>
        <w:spacing w:after="0" w:line="240" w:lineRule="auto"/>
        <w:jc w:val="both"/>
      </w:pPr>
      <w:r>
        <w:rPr>
          <w:rFonts w:ascii="Tahoma" w:hAnsi="Tahoma" w:cs="Tahoma"/>
          <w:sz w:val="24"/>
          <w:szCs w:val="24"/>
        </w:rPr>
        <w:t xml:space="preserve">An extension of </w:t>
      </w:r>
      <w:proofErr w:type="spellStart"/>
      <w:r>
        <w:rPr>
          <w:rFonts w:ascii="Tahoma" w:hAnsi="Tahoma" w:cs="Tahoma"/>
          <w:sz w:val="24"/>
          <w:szCs w:val="24"/>
        </w:rPr>
        <w:t>Quoile</w:t>
      </w:r>
      <w:proofErr w:type="spellEnd"/>
      <w:r>
        <w:rPr>
          <w:rFonts w:ascii="Tahoma" w:hAnsi="Tahoma" w:cs="Tahoma"/>
          <w:sz w:val="24"/>
          <w:szCs w:val="24"/>
        </w:rPr>
        <w:t xml:space="preserve"> wetland and open water;</w:t>
      </w:r>
    </w:p>
    <w:p w:rsidR="00FB13FE" w:rsidRPr="00530FEE" w:rsidRDefault="006D2505" w:rsidP="00530FEE">
      <w:pPr>
        <w:numPr>
          <w:ilvl w:val="0"/>
          <w:numId w:val="21"/>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Protection and enhancement of the Downpatrick and County Down Railway (NI’s only standard gauge heritage railway) with extended railway lines, and;</w:t>
      </w:r>
    </w:p>
    <w:p w:rsidR="00FB13FE" w:rsidRDefault="00530FEE" w:rsidP="00FB13FE">
      <w:pPr>
        <w:numPr>
          <w:ilvl w:val="0"/>
          <w:numId w:val="21"/>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A</w:t>
      </w:r>
      <w:r w:rsidR="00FB13FE" w:rsidRPr="00C7587E">
        <w:rPr>
          <w:rFonts w:ascii="Tahoma" w:hAnsi="Tahoma" w:cs="Tahoma"/>
          <w:sz w:val="24"/>
          <w:szCs w:val="24"/>
        </w:rPr>
        <w:t xml:space="preserve"> range of proposals to reduce traffic congestion to make the town centre more accessible.</w:t>
      </w:r>
    </w:p>
    <w:p w:rsidR="00530FEE" w:rsidRDefault="00530FEE" w:rsidP="00530FEE">
      <w:pPr>
        <w:autoSpaceDE w:val="0"/>
        <w:autoSpaceDN w:val="0"/>
        <w:adjustRightInd w:val="0"/>
        <w:spacing w:after="0" w:line="240" w:lineRule="auto"/>
        <w:jc w:val="both"/>
        <w:rPr>
          <w:rFonts w:ascii="Tahoma" w:hAnsi="Tahoma" w:cs="Tahoma"/>
          <w:sz w:val="24"/>
          <w:szCs w:val="24"/>
        </w:rPr>
      </w:pPr>
    </w:p>
    <w:p w:rsidR="00530FEE" w:rsidRPr="0087355C" w:rsidRDefault="00646769" w:rsidP="0087355C">
      <w:pPr>
        <w:spacing w:line="240" w:lineRule="auto"/>
        <w:ind w:left="709" w:hanging="709"/>
        <w:jc w:val="both"/>
        <w:rPr>
          <w:rFonts w:ascii="Tahoma" w:hAnsi="Tahoma" w:cs="Tahoma"/>
          <w:sz w:val="24"/>
          <w:szCs w:val="24"/>
        </w:rPr>
      </w:pPr>
      <w:r>
        <w:rPr>
          <w:rFonts w:ascii="Tahoma" w:hAnsi="Tahoma" w:cs="Tahoma"/>
          <w:sz w:val="24"/>
          <w:szCs w:val="24"/>
        </w:rPr>
        <w:t>3.9</w:t>
      </w:r>
      <w:r w:rsidR="000850F8">
        <w:rPr>
          <w:rFonts w:ascii="Tahoma" w:hAnsi="Tahoma" w:cs="Tahoma"/>
          <w:sz w:val="24"/>
          <w:szCs w:val="24"/>
        </w:rPr>
        <w:tab/>
      </w:r>
      <w:r w:rsidR="007D413E">
        <w:rPr>
          <w:rFonts w:ascii="Tahoma" w:hAnsi="Tahoma" w:cs="Tahoma"/>
          <w:sz w:val="24"/>
          <w:szCs w:val="24"/>
        </w:rPr>
        <w:t xml:space="preserve">The </w:t>
      </w:r>
      <w:proofErr w:type="spellStart"/>
      <w:r w:rsidR="007D413E">
        <w:rPr>
          <w:rFonts w:ascii="Tahoma" w:hAnsi="Tahoma" w:cs="Tahoma"/>
          <w:sz w:val="24"/>
          <w:szCs w:val="24"/>
        </w:rPr>
        <w:t>Masterplan</w:t>
      </w:r>
      <w:proofErr w:type="spellEnd"/>
      <w:r w:rsidR="007D413E">
        <w:rPr>
          <w:rFonts w:ascii="Tahoma" w:hAnsi="Tahoma" w:cs="Tahoma"/>
          <w:sz w:val="24"/>
          <w:szCs w:val="24"/>
        </w:rPr>
        <w:t xml:space="preserve"> also notes that Downpatrick is well situated within a wealth of tourism opportunities many of which are located within Newry, </w:t>
      </w:r>
      <w:proofErr w:type="spellStart"/>
      <w:r w:rsidR="007D413E">
        <w:rPr>
          <w:rFonts w:ascii="Tahoma" w:hAnsi="Tahoma" w:cs="Tahoma"/>
          <w:sz w:val="24"/>
          <w:szCs w:val="24"/>
        </w:rPr>
        <w:t>Mourne</w:t>
      </w:r>
      <w:proofErr w:type="spellEnd"/>
      <w:r w:rsidR="007D413E">
        <w:rPr>
          <w:rFonts w:ascii="Tahoma" w:hAnsi="Tahoma" w:cs="Tahoma"/>
          <w:sz w:val="24"/>
          <w:szCs w:val="24"/>
        </w:rPr>
        <w:t xml:space="preserve"> and </w:t>
      </w:r>
      <w:proofErr w:type="gramStart"/>
      <w:r w:rsidR="007D413E">
        <w:rPr>
          <w:rFonts w:ascii="Tahoma" w:hAnsi="Tahoma" w:cs="Tahoma"/>
          <w:sz w:val="24"/>
          <w:szCs w:val="24"/>
        </w:rPr>
        <w:t>Down</w:t>
      </w:r>
      <w:proofErr w:type="gramEnd"/>
      <w:r w:rsidR="007D413E">
        <w:rPr>
          <w:rFonts w:ascii="Tahoma" w:hAnsi="Tahoma" w:cs="Tahoma"/>
          <w:sz w:val="24"/>
          <w:szCs w:val="24"/>
        </w:rPr>
        <w:t xml:space="preserve"> district including the St Patrick’s Trail, Strangford Lough and the </w:t>
      </w:r>
      <w:proofErr w:type="spellStart"/>
      <w:r w:rsidR="007D413E">
        <w:rPr>
          <w:rFonts w:ascii="Tahoma" w:hAnsi="Tahoma" w:cs="Tahoma"/>
          <w:sz w:val="24"/>
          <w:szCs w:val="24"/>
        </w:rPr>
        <w:t>Mourne</w:t>
      </w:r>
      <w:proofErr w:type="spellEnd"/>
      <w:r w:rsidR="007D413E">
        <w:rPr>
          <w:rFonts w:ascii="Tahoma" w:hAnsi="Tahoma" w:cs="Tahoma"/>
          <w:sz w:val="24"/>
          <w:szCs w:val="24"/>
        </w:rPr>
        <w:t xml:space="preserve"> Mountains.  It recognises the potential to cap</w:t>
      </w:r>
      <w:r w:rsidR="00530FEE">
        <w:rPr>
          <w:rFonts w:ascii="Tahoma" w:hAnsi="Tahoma" w:cs="Tahoma"/>
          <w:sz w:val="24"/>
          <w:szCs w:val="24"/>
        </w:rPr>
        <w:t>i</w:t>
      </w:r>
      <w:r w:rsidR="007D413E">
        <w:rPr>
          <w:rFonts w:ascii="Tahoma" w:hAnsi="Tahoma" w:cs="Tahoma"/>
          <w:sz w:val="24"/>
          <w:szCs w:val="24"/>
        </w:rPr>
        <w:t>talise more fully on this location.</w:t>
      </w:r>
    </w:p>
    <w:p w:rsidR="00FB13FE" w:rsidRPr="00C7587E" w:rsidRDefault="00FB13FE" w:rsidP="00FB13FE">
      <w:pPr>
        <w:spacing w:line="240" w:lineRule="auto"/>
        <w:ind w:left="709" w:hanging="709"/>
        <w:jc w:val="both"/>
        <w:rPr>
          <w:rFonts w:ascii="Tahoma" w:hAnsi="Tahoma" w:cs="Tahoma"/>
          <w:b/>
          <w:sz w:val="24"/>
          <w:szCs w:val="24"/>
        </w:rPr>
      </w:pPr>
      <w:r w:rsidRPr="00C7587E">
        <w:rPr>
          <w:rFonts w:ascii="Tahoma" w:hAnsi="Tahoma" w:cs="Tahoma"/>
          <w:b/>
          <w:sz w:val="24"/>
          <w:szCs w:val="24"/>
        </w:rPr>
        <w:tab/>
      </w:r>
      <w:proofErr w:type="spellStart"/>
      <w:r w:rsidRPr="00C7587E">
        <w:rPr>
          <w:rFonts w:ascii="Tahoma" w:hAnsi="Tahoma" w:cs="Tahoma"/>
          <w:b/>
          <w:sz w:val="24"/>
          <w:szCs w:val="24"/>
        </w:rPr>
        <w:t>Ballynahinch</w:t>
      </w:r>
      <w:proofErr w:type="spellEnd"/>
      <w:r w:rsidRPr="00C7587E">
        <w:rPr>
          <w:rFonts w:ascii="Tahoma" w:hAnsi="Tahoma" w:cs="Tahoma"/>
          <w:b/>
          <w:sz w:val="24"/>
          <w:szCs w:val="24"/>
        </w:rPr>
        <w:t xml:space="preserve"> </w:t>
      </w:r>
      <w:proofErr w:type="spellStart"/>
      <w:r w:rsidRPr="00C7587E">
        <w:rPr>
          <w:rFonts w:ascii="Tahoma" w:hAnsi="Tahoma" w:cs="Tahoma"/>
          <w:b/>
          <w:sz w:val="24"/>
          <w:szCs w:val="24"/>
        </w:rPr>
        <w:t>Masterplan</w:t>
      </w:r>
      <w:proofErr w:type="spellEnd"/>
    </w:p>
    <w:p w:rsidR="00FB13FE" w:rsidRPr="00C7587E" w:rsidRDefault="00342E6C" w:rsidP="00FB13FE">
      <w:pPr>
        <w:spacing w:line="240" w:lineRule="auto"/>
        <w:ind w:left="709" w:hanging="709"/>
        <w:jc w:val="both"/>
        <w:rPr>
          <w:rFonts w:ascii="Tahoma" w:hAnsi="Tahoma" w:cs="Tahoma"/>
          <w:sz w:val="24"/>
          <w:szCs w:val="24"/>
        </w:rPr>
      </w:pPr>
      <w:r>
        <w:rPr>
          <w:rFonts w:ascii="Tahoma" w:hAnsi="Tahoma" w:cs="Tahoma"/>
          <w:sz w:val="24"/>
          <w:szCs w:val="24"/>
        </w:rPr>
        <w:t>3.</w:t>
      </w:r>
      <w:r w:rsidR="00646769">
        <w:rPr>
          <w:rFonts w:ascii="Tahoma" w:hAnsi="Tahoma" w:cs="Tahoma"/>
          <w:sz w:val="24"/>
          <w:szCs w:val="24"/>
        </w:rPr>
        <w:t>10</w:t>
      </w:r>
      <w:r w:rsidR="00FB13FE" w:rsidRPr="00C7587E">
        <w:rPr>
          <w:rFonts w:ascii="Tahoma" w:hAnsi="Tahoma" w:cs="Tahoma"/>
          <w:sz w:val="24"/>
          <w:szCs w:val="24"/>
        </w:rPr>
        <w:tab/>
        <w:t xml:space="preserve">The </w:t>
      </w:r>
      <w:proofErr w:type="spellStart"/>
      <w:r w:rsidR="00FB13FE" w:rsidRPr="00C7587E">
        <w:rPr>
          <w:rFonts w:ascii="Tahoma" w:hAnsi="Tahoma" w:cs="Tahoma"/>
          <w:sz w:val="24"/>
          <w:szCs w:val="24"/>
        </w:rPr>
        <w:t>Ballynahinch</w:t>
      </w:r>
      <w:proofErr w:type="spellEnd"/>
      <w:r w:rsidR="00FB13FE" w:rsidRPr="00C7587E">
        <w:rPr>
          <w:rFonts w:ascii="Tahoma" w:hAnsi="Tahoma" w:cs="Tahoma"/>
          <w:sz w:val="24"/>
          <w:szCs w:val="24"/>
        </w:rPr>
        <w:t xml:space="preserve">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was published in October 2014. Like many towns and villages across Northern Ireland, </w:t>
      </w:r>
      <w:proofErr w:type="spellStart"/>
      <w:r w:rsidR="00FB13FE" w:rsidRPr="00C7587E">
        <w:rPr>
          <w:rFonts w:ascii="Tahoma" w:hAnsi="Tahoma" w:cs="Tahoma"/>
          <w:sz w:val="24"/>
          <w:szCs w:val="24"/>
        </w:rPr>
        <w:t>Ballynahinch</w:t>
      </w:r>
      <w:proofErr w:type="spellEnd"/>
      <w:r w:rsidR="00FB13FE" w:rsidRPr="00C7587E">
        <w:rPr>
          <w:rFonts w:ascii="Tahoma" w:hAnsi="Tahoma" w:cs="Tahoma"/>
          <w:sz w:val="24"/>
          <w:szCs w:val="24"/>
        </w:rPr>
        <w:t xml:space="preserve"> faces certain challenges such as difficult town centre trading, a lack of high quality public open space and town centre vehicular congestion. On the other hand, the strong sense of community, rich history, attractive main streets and wonderful surrounding landscape presents significant opportunities for this historic town. </w:t>
      </w:r>
    </w:p>
    <w:p w:rsidR="00FB13FE" w:rsidRPr="00C7587E" w:rsidRDefault="00342E6C" w:rsidP="00FB13FE">
      <w:pPr>
        <w:spacing w:line="240" w:lineRule="auto"/>
        <w:ind w:left="709" w:hanging="709"/>
        <w:jc w:val="both"/>
        <w:rPr>
          <w:rFonts w:ascii="Tahoma" w:hAnsi="Tahoma" w:cs="Tahoma"/>
          <w:sz w:val="24"/>
          <w:szCs w:val="24"/>
        </w:rPr>
      </w:pPr>
      <w:r>
        <w:rPr>
          <w:rFonts w:ascii="Tahoma" w:hAnsi="Tahoma" w:cs="Tahoma"/>
          <w:sz w:val="24"/>
          <w:szCs w:val="24"/>
        </w:rPr>
        <w:t>3.</w:t>
      </w:r>
      <w:r w:rsidR="00646769">
        <w:rPr>
          <w:rFonts w:ascii="Tahoma" w:hAnsi="Tahoma" w:cs="Tahoma"/>
          <w:sz w:val="24"/>
          <w:szCs w:val="24"/>
        </w:rPr>
        <w:t>11</w:t>
      </w:r>
      <w:r w:rsidR="00FB13FE" w:rsidRPr="00C7587E">
        <w:rPr>
          <w:rFonts w:ascii="Tahoma" w:hAnsi="Tahoma" w:cs="Tahoma"/>
          <w:sz w:val="24"/>
          <w:szCs w:val="24"/>
        </w:rPr>
        <w:t xml:space="preserve"> </w:t>
      </w:r>
      <w:r w:rsidR="00FB13FE" w:rsidRPr="00C7587E">
        <w:rPr>
          <w:rFonts w:ascii="Tahoma" w:hAnsi="Tahoma" w:cs="Tahoma"/>
          <w:sz w:val="24"/>
          <w:szCs w:val="24"/>
        </w:rPr>
        <w:tab/>
        <w:t xml:space="preserve">The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was commissioned to help address these challenges and identify opportunities. It provides the format for taking a fresh look at the town in a holistic manner so that key aspects of its social, physical and economic character can be understood and appreciated.</w:t>
      </w:r>
    </w:p>
    <w:p w:rsidR="00FB13FE" w:rsidRDefault="00342E6C" w:rsidP="00FB13FE">
      <w:pPr>
        <w:autoSpaceDE w:val="0"/>
        <w:autoSpaceDN w:val="0"/>
        <w:adjustRightInd w:val="0"/>
        <w:spacing w:after="0" w:line="240" w:lineRule="auto"/>
        <w:ind w:left="709" w:hanging="709"/>
        <w:jc w:val="both"/>
        <w:rPr>
          <w:rFonts w:ascii="Tahoma" w:hAnsi="Tahoma" w:cs="Tahoma"/>
          <w:color w:val="010202"/>
          <w:sz w:val="24"/>
          <w:szCs w:val="24"/>
        </w:rPr>
      </w:pPr>
      <w:r>
        <w:rPr>
          <w:rFonts w:ascii="Tahoma" w:hAnsi="Tahoma" w:cs="Tahoma"/>
          <w:sz w:val="24"/>
          <w:szCs w:val="24"/>
        </w:rPr>
        <w:t>3.</w:t>
      </w:r>
      <w:r w:rsidR="00646769">
        <w:rPr>
          <w:rFonts w:ascii="Tahoma" w:hAnsi="Tahoma" w:cs="Tahoma"/>
          <w:sz w:val="24"/>
          <w:szCs w:val="24"/>
        </w:rPr>
        <w:t>12</w:t>
      </w:r>
      <w:r w:rsidR="00FB13FE" w:rsidRPr="00C7587E">
        <w:rPr>
          <w:rFonts w:ascii="Tahoma" w:hAnsi="Tahoma" w:cs="Tahoma"/>
          <w:sz w:val="24"/>
          <w:szCs w:val="24"/>
        </w:rPr>
        <w:tab/>
      </w:r>
      <w:proofErr w:type="spellStart"/>
      <w:r w:rsidR="00FB13FE" w:rsidRPr="00C7587E">
        <w:rPr>
          <w:rFonts w:ascii="Tahoma" w:hAnsi="Tahoma" w:cs="Tahoma"/>
          <w:color w:val="010202"/>
          <w:sz w:val="24"/>
          <w:szCs w:val="24"/>
        </w:rPr>
        <w:t>Ballynahinch</w:t>
      </w:r>
      <w:proofErr w:type="spellEnd"/>
      <w:r w:rsidR="00FB13FE" w:rsidRPr="00C7587E">
        <w:rPr>
          <w:rFonts w:ascii="Tahoma" w:hAnsi="Tahoma" w:cs="Tahoma"/>
          <w:color w:val="010202"/>
          <w:sz w:val="24"/>
          <w:szCs w:val="24"/>
        </w:rPr>
        <w:t xml:space="preserve"> has a relatively limited tourism market. The pivotal focus of the town is the market square and marke</w:t>
      </w:r>
      <w:r w:rsidR="00853A3B">
        <w:rPr>
          <w:rFonts w:ascii="Tahoma" w:hAnsi="Tahoma" w:cs="Tahoma"/>
          <w:color w:val="010202"/>
          <w:sz w:val="24"/>
          <w:szCs w:val="24"/>
        </w:rPr>
        <w:t xml:space="preserve">t house which was built in 1795.  </w:t>
      </w:r>
      <w:r w:rsidR="00FB13FE" w:rsidRPr="00C7587E">
        <w:rPr>
          <w:rFonts w:ascii="Tahoma" w:hAnsi="Tahoma" w:cs="Tahoma"/>
          <w:color w:val="010202"/>
          <w:sz w:val="24"/>
          <w:szCs w:val="24"/>
        </w:rPr>
        <w:t xml:space="preserve">A £2million Public Realm upgrade project </w:t>
      </w:r>
      <w:r w:rsidR="007D413E">
        <w:rPr>
          <w:rFonts w:ascii="Tahoma" w:hAnsi="Tahoma" w:cs="Tahoma"/>
          <w:color w:val="010202"/>
          <w:sz w:val="24"/>
          <w:szCs w:val="24"/>
        </w:rPr>
        <w:t>completed in 2015 included the upgrade of the Square which pays a vital role within the Town.</w:t>
      </w:r>
      <w:r w:rsidR="00FB13FE" w:rsidRPr="00C7587E">
        <w:rPr>
          <w:rFonts w:ascii="Tahoma" w:hAnsi="Tahoma" w:cs="Tahoma"/>
          <w:color w:val="010202"/>
          <w:sz w:val="24"/>
          <w:szCs w:val="24"/>
        </w:rPr>
        <w:t xml:space="preserve"> </w:t>
      </w:r>
    </w:p>
    <w:p w:rsidR="00530FEE" w:rsidRDefault="00530FEE" w:rsidP="00FB13FE">
      <w:pPr>
        <w:autoSpaceDE w:val="0"/>
        <w:autoSpaceDN w:val="0"/>
        <w:adjustRightInd w:val="0"/>
        <w:spacing w:after="0" w:line="240" w:lineRule="auto"/>
        <w:ind w:left="709" w:hanging="709"/>
        <w:jc w:val="both"/>
        <w:rPr>
          <w:rFonts w:ascii="Tahoma" w:hAnsi="Tahoma" w:cs="Tahoma"/>
          <w:color w:val="010202"/>
          <w:sz w:val="24"/>
          <w:szCs w:val="24"/>
        </w:rPr>
      </w:pPr>
    </w:p>
    <w:p w:rsidR="00CC3171" w:rsidRDefault="00646769" w:rsidP="00CC3171">
      <w:pPr>
        <w:autoSpaceDE w:val="0"/>
        <w:autoSpaceDN w:val="0"/>
        <w:adjustRightInd w:val="0"/>
        <w:spacing w:after="0" w:line="240" w:lineRule="auto"/>
        <w:ind w:left="709" w:hanging="709"/>
        <w:jc w:val="both"/>
        <w:rPr>
          <w:rFonts w:ascii="Tahoma" w:hAnsi="Tahoma" w:cs="Tahoma"/>
          <w:color w:val="010202"/>
          <w:sz w:val="24"/>
          <w:szCs w:val="24"/>
        </w:rPr>
      </w:pPr>
      <w:r>
        <w:rPr>
          <w:rFonts w:ascii="Tahoma" w:hAnsi="Tahoma" w:cs="Tahoma"/>
          <w:color w:val="010202"/>
          <w:sz w:val="24"/>
          <w:szCs w:val="24"/>
        </w:rPr>
        <w:t>3.13</w:t>
      </w:r>
      <w:r w:rsidR="000850F8">
        <w:rPr>
          <w:rFonts w:ascii="Tahoma" w:hAnsi="Tahoma" w:cs="Tahoma"/>
          <w:color w:val="010202"/>
          <w:sz w:val="24"/>
          <w:szCs w:val="24"/>
        </w:rPr>
        <w:tab/>
      </w:r>
      <w:r w:rsidR="007D413E">
        <w:rPr>
          <w:rFonts w:ascii="Tahoma" w:hAnsi="Tahoma" w:cs="Tahoma"/>
          <w:color w:val="010202"/>
          <w:sz w:val="24"/>
          <w:szCs w:val="24"/>
        </w:rPr>
        <w:t>Further development and expansion of the popular farmer’s market provides an opportunity in tourism and food sectors and could attract more visitors and extend dwell time within the town with the promotion of the Town as a premier food destination.</w:t>
      </w:r>
      <w:r w:rsidR="00CC3171">
        <w:rPr>
          <w:rFonts w:ascii="Tahoma" w:hAnsi="Tahoma" w:cs="Tahoma"/>
          <w:color w:val="010202"/>
          <w:sz w:val="24"/>
          <w:szCs w:val="24"/>
        </w:rPr>
        <w:t xml:space="preserve">  The evening economy within </w:t>
      </w:r>
      <w:proofErr w:type="spellStart"/>
      <w:r w:rsidR="00CC3171">
        <w:rPr>
          <w:rFonts w:ascii="Tahoma" w:hAnsi="Tahoma" w:cs="Tahoma"/>
          <w:color w:val="010202"/>
          <w:sz w:val="24"/>
          <w:szCs w:val="24"/>
        </w:rPr>
        <w:t>Ballynahinch</w:t>
      </w:r>
      <w:proofErr w:type="spellEnd"/>
      <w:r w:rsidR="00CC3171">
        <w:rPr>
          <w:rFonts w:ascii="Tahoma" w:hAnsi="Tahoma" w:cs="Tahoma"/>
          <w:color w:val="010202"/>
          <w:sz w:val="24"/>
          <w:szCs w:val="24"/>
        </w:rPr>
        <w:t xml:space="preserve"> is also somewhat limited.</w:t>
      </w:r>
    </w:p>
    <w:p w:rsidR="00CC3171" w:rsidRDefault="00CC3171" w:rsidP="00CC3171">
      <w:pPr>
        <w:autoSpaceDE w:val="0"/>
        <w:autoSpaceDN w:val="0"/>
        <w:adjustRightInd w:val="0"/>
        <w:spacing w:after="0" w:line="240" w:lineRule="auto"/>
        <w:ind w:left="709" w:hanging="709"/>
        <w:jc w:val="both"/>
        <w:rPr>
          <w:rFonts w:ascii="Tahoma" w:hAnsi="Tahoma" w:cs="Tahoma"/>
          <w:color w:val="010202"/>
          <w:sz w:val="24"/>
          <w:szCs w:val="24"/>
        </w:rPr>
      </w:pPr>
    </w:p>
    <w:p w:rsidR="00CC3171" w:rsidRDefault="00646769" w:rsidP="00CC3171">
      <w:pPr>
        <w:autoSpaceDE w:val="0"/>
        <w:autoSpaceDN w:val="0"/>
        <w:adjustRightInd w:val="0"/>
        <w:spacing w:after="0" w:line="240" w:lineRule="auto"/>
        <w:ind w:left="709" w:hanging="709"/>
        <w:jc w:val="both"/>
        <w:rPr>
          <w:rFonts w:ascii="Tahoma" w:hAnsi="Tahoma" w:cs="Tahoma"/>
          <w:color w:val="010202"/>
          <w:sz w:val="24"/>
          <w:szCs w:val="24"/>
        </w:rPr>
      </w:pPr>
      <w:r>
        <w:rPr>
          <w:rFonts w:ascii="Tahoma" w:hAnsi="Tahoma" w:cs="Tahoma"/>
          <w:color w:val="010202"/>
          <w:sz w:val="24"/>
          <w:szCs w:val="24"/>
        </w:rPr>
        <w:t>3.14</w:t>
      </w:r>
      <w:r w:rsidR="00CC3171">
        <w:rPr>
          <w:rFonts w:ascii="Tahoma" w:hAnsi="Tahoma" w:cs="Tahoma"/>
          <w:color w:val="010202"/>
          <w:sz w:val="24"/>
          <w:szCs w:val="24"/>
        </w:rPr>
        <w:tab/>
      </w:r>
      <w:r w:rsidR="007D413E">
        <w:rPr>
          <w:rFonts w:ascii="Tahoma" w:hAnsi="Tahoma" w:cs="Tahoma"/>
          <w:color w:val="010202"/>
          <w:sz w:val="24"/>
          <w:szCs w:val="24"/>
        </w:rPr>
        <w:t xml:space="preserve">The </w:t>
      </w:r>
      <w:proofErr w:type="spellStart"/>
      <w:r w:rsidR="007D413E">
        <w:rPr>
          <w:rFonts w:ascii="Tahoma" w:hAnsi="Tahoma" w:cs="Tahoma"/>
          <w:color w:val="010202"/>
          <w:sz w:val="24"/>
          <w:szCs w:val="24"/>
        </w:rPr>
        <w:t>masterplan</w:t>
      </w:r>
      <w:proofErr w:type="spellEnd"/>
      <w:r w:rsidR="007D413E">
        <w:rPr>
          <w:rFonts w:ascii="Tahoma" w:hAnsi="Tahoma" w:cs="Tahoma"/>
          <w:color w:val="010202"/>
          <w:sz w:val="24"/>
          <w:szCs w:val="24"/>
        </w:rPr>
        <w:t xml:space="preserve"> recognised the importance of conserving the built heritage and enhancing </w:t>
      </w:r>
      <w:proofErr w:type="spellStart"/>
      <w:r w:rsidR="007D413E">
        <w:rPr>
          <w:rFonts w:ascii="Tahoma" w:hAnsi="Tahoma" w:cs="Tahoma"/>
          <w:color w:val="010202"/>
          <w:sz w:val="24"/>
          <w:szCs w:val="24"/>
        </w:rPr>
        <w:t>Ballynahinch’s</w:t>
      </w:r>
      <w:proofErr w:type="spellEnd"/>
      <w:r w:rsidR="007D413E">
        <w:rPr>
          <w:rFonts w:ascii="Tahoma" w:hAnsi="Tahoma" w:cs="Tahoma"/>
          <w:color w:val="010202"/>
          <w:sz w:val="24"/>
          <w:szCs w:val="24"/>
        </w:rPr>
        <w:t xml:space="preserve"> character.  It identified the opportunity provided by the Drumlin landscape to provide public access and create </w:t>
      </w:r>
      <w:proofErr w:type="gramStart"/>
      <w:r w:rsidR="007D413E">
        <w:rPr>
          <w:rFonts w:ascii="Tahoma" w:hAnsi="Tahoma" w:cs="Tahoma"/>
          <w:color w:val="010202"/>
          <w:sz w:val="24"/>
          <w:szCs w:val="24"/>
        </w:rPr>
        <w:t>a high</w:t>
      </w:r>
      <w:proofErr w:type="gramEnd"/>
      <w:r w:rsidR="007D413E">
        <w:rPr>
          <w:rFonts w:ascii="Tahoma" w:hAnsi="Tahoma" w:cs="Tahoma"/>
          <w:color w:val="010202"/>
          <w:sz w:val="24"/>
          <w:szCs w:val="24"/>
        </w:rPr>
        <w:t xml:space="preserve"> quality parkland and a unique visitor attraction.</w:t>
      </w:r>
    </w:p>
    <w:p w:rsidR="00CC3171" w:rsidRDefault="00CC3171" w:rsidP="00CC3171">
      <w:pPr>
        <w:autoSpaceDE w:val="0"/>
        <w:autoSpaceDN w:val="0"/>
        <w:adjustRightInd w:val="0"/>
        <w:spacing w:after="0" w:line="240" w:lineRule="auto"/>
        <w:ind w:left="709" w:hanging="709"/>
        <w:jc w:val="both"/>
        <w:rPr>
          <w:rFonts w:ascii="Tahoma" w:hAnsi="Tahoma" w:cs="Tahoma"/>
          <w:color w:val="010202"/>
          <w:sz w:val="24"/>
          <w:szCs w:val="24"/>
        </w:rPr>
      </w:pPr>
    </w:p>
    <w:p w:rsidR="007D413E" w:rsidRDefault="00646769" w:rsidP="00CC3171">
      <w:pPr>
        <w:autoSpaceDE w:val="0"/>
        <w:autoSpaceDN w:val="0"/>
        <w:adjustRightInd w:val="0"/>
        <w:spacing w:after="0" w:line="240" w:lineRule="auto"/>
        <w:ind w:left="709" w:hanging="709"/>
        <w:jc w:val="both"/>
        <w:rPr>
          <w:rFonts w:ascii="Tahoma" w:hAnsi="Tahoma" w:cs="Tahoma"/>
          <w:color w:val="010202"/>
          <w:sz w:val="24"/>
          <w:szCs w:val="24"/>
        </w:rPr>
      </w:pPr>
      <w:r>
        <w:rPr>
          <w:rFonts w:ascii="Tahoma" w:hAnsi="Tahoma" w:cs="Tahoma"/>
          <w:color w:val="010202"/>
          <w:sz w:val="24"/>
          <w:szCs w:val="24"/>
        </w:rPr>
        <w:t>3.15</w:t>
      </w:r>
      <w:r w:rsidR="00CC3171">
        <w:rPr>
          <w:rFonts w:ascii="Tahoma" w:hAnsi="Tahoma" w:cs="Tahoma"/>
          <w:color w:val="010202"/>
          <w:sz w:val="24"/>
          <w:szCs w:val="24"/>
        </w:rPr>
        <w:tab/>
      </w:r>
      <w:r w:rsidR="007D413E" w:rsidRPr="007727FB">
        <w:rPr>
          <w:rFonts w:ascii="Tahoma" w:hAnsi="Tahoma" w:cs="Tahoma"/>
          <w:color w:val="010202"/>
          <w:sz w:val="24"/>
          <w:szCs w:val="24"/>
        </w:rPr>
        <w:t>The main proposals included:</w:t>
      </w:r>
    </w:p>
    <w:p w:rsidR="000850F8" w:rsidRPr="007727FB" w:rsidRDefault="000850F8" w:rsidP="00FB13FE">
      <w:pPr>
        <w:autoSpaceDE w:val="0"/>
        <w:autoSpaceDN w:val="0"/>
        <w:adjustRightInd w:val="0"/>
        <w:spacing w:after="0" w:line="240" w:lineRule="auto"/>
        <w:ind w:left="709" w:hanging="709"/>
        <w:jc w:val="both"/>
        <w:rPr>
          <w:rFonts w:ascii="Tahoma" w:hAnsi="Tahoma" w:cs="Tahoma"/>
          <w:color w:val="010202"/>
          <w:sz w:val="24"/>
          <w:szCs w:val="24"/>
        </w:rPr>
      </w:pP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Providing access to the Drumlins to create a high quality parkland and a unique visitor attraction,</w:t>
      </w: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Refurbish historic buildings and monuments such as the</w:t>
      </w:r>
      <w:r w:rsidR="00530FEE">
        <w:rPr>
          <w:rFonts w:ascii="Tahoma" w:hAnsi="Tahoma" w:cs="Tahoma"/>
          <w:color w:val="010202"/>
          <w:sz w:val="24"/>
          <w:szCs w:val="24"/>
        </w:rPr>
        <w:t xml:space="preserve"> </w:t>
      </w:r>
      <w:r>
        <w:rPr>
          <w:rFonts w:ascii="Tahoma" w:hAnsi="Tahoma" w:cs="Tahoma"/>
          <w:color w:val="010202"/>
          <w:sz w:val="24"/>
          <w:szCs w:val="24"/>
        </w:rPr>
        <w:t>Old Mill and ruins of the Old Windmill and co-ordinate themed events from them.</w:t>
      </w: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lastRenderedPageBreak/>
        <w:t>Bypass to reduce congestion,</w:t>
      </w: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 xml:space="preserve">Develop and promote an events programme promoting the history of the Town (Battle of </w:t>
      </w:r>
      <w:proofErr w:type="spellStart"/>
      <w:r>
        <w:rPr>
          <w:rFonts w:ascii="Tahoma" w:hAnsi="Tahoma" w:cs="Tahoma"/>
          <w:color w:val="010202"/>
          <w:sz w:val="24"/>
          <w:szCs w:val="24"/>
        </w:rPr>
        <w:t>Ballynahinch</w:t>
      </w:r>
      <w:proofErr w:type="spellEnd"/>
      <w:r>
        <w:rPr>
          <w:rFonts w:ascii="Tahoma" w:hAnsi="Tahoma" w:cs="Tahoma"/>
          <w:color w:val="010202"/>
          <w:sz w:val="24"/>
          <w:szCs w:val="24"/>
        </w:rPr>
        <w:t>, The historic market and the old railway) to increase footfall and potential spend.</w:t>
      </w: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Improved public realm and frontage improvements,</w:t>
      </w: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New street and river park</w:t>
      </w:r>
    </w:p>
    <w:p w:rsidR="007D413E" w:rsidRDefault="007D413E" w:rsidP="00530FEE">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LOTS (living over the shop) to increase vibrancy and occupancy, and;</w:t>
      </w:r>
    </w:p>
    <w:p w:rsidR="000140BA" w:rsidRDefault="007D413E" w:rsidP="000140BA">
      <w:pPr>
        <w:pStyle w:val="ListParagraph"/>
        <w:numPr>
          <w:ilvl w:val="0"/>
          <w:numId w:val="40"/>
        </w:numPr>
        <w:autoSpaceDE w:val="0"/>
        <w:autoSpaceDN w:val="0"/>
        <w:adjustRightInd w:val="0"/>
        <w:spacing w:after="0" w:line="240" w:lineRule="auto"/>
        <w:jc w:val="both"/>
        <w:rPr>
          <w:rFonts w:ascii="Tahoma" w:hAnsi="Tahoma" w:cs="Tahoma"/>
          <w:color w:val="010202"/>
          <w:sz w:val="24"/>
          <w:szCs w:val="24"/>
        </w:rPr>
      </w:pPr>
      <w:r>
        <w:rPr>
          <w:rFonts w:ascii="Tahoma" w:hAnsi="Tahoma" w:cs="Tahoma"/>
          <w:color w:val="010202"/>
          <w:sz w:val="24"/>
          <w:szCs w:val="24"/>
        </w:rPr>
        <w:t>Proposes exploring the merit of designating a Town Centre Conservation Area.</w:t>
      </w:r>
    </w:p>
    <w:p w:rsidR="00CC3171" w:rsidRPr="00CC3171" w:rsidRDefault="00CC3171" w:rsidP="00CC3171">
      <w:pPr>
        <w:pStyle w:val="ListParagraph"/>
        <w:autoSpaceDE w:val="0"/>
        <w:autoSpaceDN w:val="0"/>
        <w:adjustRightInd w:val="0"/>
        <w:spacing w:after="0" w:line="240" w:lineRule="auto"/>
        <w:jc w:val="both"/>
        <w:rPr>
          <w:rFonts w:ascii="Tahoma" w:hAnsi="Tahoma" w:cs="Tahoma"/>
          <w:color w:val="010202"/>
          <w:sz w:val="24"/>
          <w:szCs w:val="24"/>
        </w:rPr>
      </w:pPr>
    </w:p>
    <w:p w:rsidR="00FB13FE" w:rsidRPr="00C7587E" w:rsidRDefault="00FB13FE" w:rsidP="000140BA">
      <w:pPr>
        <w:spacing w:line="240" w:lineRule="auto"/>
        <w:ind w:firstLine="709"/>
        <w:jc w:val="both"/>
        <w:rPr>
          <w:rFonts w:ascii="Tahoma" w:hAnsi="Tahoma" w:cs="Tahoma"/>
          <w:b/>
          <w:sz w:val="24"/>
          <w:szCs w:val="24"/>
        </w:rPr>
      </w:pPr>
      <w:r w:rsidRPr="00C7587E">
        <w:rPr>
          <w:rFonts w:ascii="Tahoma" w:hAnsi="Tahoma" w:cs="Tahoma"/>
          <w:b/>
          <w:sz w:val="24"/>
          <w:szCs w:val="24"/>
        </w:rPr>
        <w:t xml:space="preserve">Newry City </w:t>
      </w:r>
      <w:proofErr w:type="spellStart"/>
      <w:r w:rsidRPr="00C7587E">
        <w:rPr>
          <w:rFonts w:ascii="Tahoma" w:hAnsi="Tahoma" w:cs="Tahoma"/>
          <w:b/>
          <w:sz w:val="24"/>
          <w:szCs w:val="24"/>
        </w:rPr>
        <w:t>Masterplan</w:t>
      </w:r>
      <w:proofErr w:type="spellEnd"/>
    </w:p>
    <w:p w:rsidR="002905E9" w:rsidRDefault="00342E6C" w:rsidP="00530FEE">
      <w:pPr>
        <w:spacing w:line="240" w:lineRule="auto"/>
        <w:ind w:left="709" w:hanging="709"/>
        <w:jc w:val="both"/>
        <w:rPr>
          <w:rFonts w:ascii="Tahoma" w:hAnsi="Tahoma" w:cs="Tahoma"/>
          <w:sz w:val="24"/>
          <w:szCs w:val="24"/>
        </w:rPr>
      </w:pPr>
      <w:r>
        <w:rPr>
          <w:rFonts w:ascii="Tahoma" w:hAnsi="Tahoma" w:cs="Tahoma"/>
          <w:sz w:val="24"/>
          <w:szCs w:val="24"/>
        </w:rPr>
        <w:t>3.1</w:t>
      </w:r>
      <w:r w:rsidR="00646769">
        <w:rPr>
          <w:rFonts w:ascii="Tahoma" w:hAnsi="Tahoma" w:cs="Tahoma"/>
          <w:sz w:val="24"/>
          <w:szCs w:val="24"/>
        </w:rPr>
        <w:t>6</w:t>
      </w:r>
      <w:r w:rsidR="00FB13FE" w:rsidRPr="00C7587E">
        <w:rPr>
          <w:rFonts w:ascii="Tahoma" w:hAnsi="Tahoma" w:cs="Tahoma"/>
          <w:sz w:val="24"/>
          <w:szCs w:val="24"/>
        </w:rPr>
        <w:tab/>
        <w:t xml:space="preserve">The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for Newry was published in October 2011 and is a key reference for regeneration and development decisions relating to Newry City Centre over</w:t>
      </w:r>
      <w:r w:rsidR="00853A3B">
        <w:rPr>
          <w:rFonts w:ascii="Tahoma" w:hAnsi="Tahoma" w:cs="Tahoma"/>
          <w:sz w:val="24"/>
          <w:szCs w:val="24"/>
        </w:rPr>
        <w:t xml:space="preserve"> a</w:t>
      </w:r>
      <w:r w:rsidR="00FB13FE" w:rsidRPr="00C7587E">
        <w:rPr>
          <w:rFonts w:ascii="Tahoma" w:hAnsi="Tahoma" w:cs="Tahoma"/>
          <w:sz w:val="24"/>
          <w:szCs w:val="24"/>
        </w:rPr>
        <w:t xml:space="preserve"> 10 – 15 year period.</w:t>
      </w:r>
      <w:r w:rsidR="002905E9">
        <w:rPr>
          <w:rFonts w:ascii="Tahoma" w:hAnsi="Tahoma" w:cs="Tahoma"/>
          <w:sz w:val="24"/>
          <w:szCs w:val="24"/>
        </w:rPr>
        <w:t xml:space="preserve">  It sets out short, medium and long term actions that will enable the City to achieve its aims and objectives.  Tourism is key to a number of these including:</w:t>
      </w:r>
      <w:r w:rsidR="00530FEE">
        <w:rPr>
          <w:rFonts w:ascii="Tahoma" w:hAnsi="Tahoma" w:cs="Tahoma"/>
          <w:sz w:val="24"/>
          <w:szCs w:val="24"/>
        </w:rPr>
        <w:t xml:space="preserve"> </w:t>
      </w:r>
      <w:r w:rsidR="002905E9">
        <w:rPr>
          <w:rFonts w:ascii="Tahoma" w:hAnsi="Tahoma" w:cs="Tahoma"/>
          <w:sz w:val="24"/>
          <w:szCs w:val="24"/>
        </w:rPr>
        <w:t>realising Newry’s potential as an international tourist destination as a hub to explore the wider area;</w:t>
      </w:r>
      <w:r w:rsidR="00530FEE">
        <w:rPr>
          <w:rFonts w:ascii="Tahoma" w:hAnsi="Tahoma" w:cs="Tahoma"/>
          <w:sz w:val="24"/>
          <w:szCs w:val="24"/>
        </w:rPr>
        <w:t xml:space="preserve"> </w:t>
      </w:r>
      <w:r w:rsidR="002905E9">
        <w:rPr>
          <w:rFonts w:ascii="Tahoma" w:hAnsi="Tahoma" w:cs="Tahoma"/>
          <w:sz w:val="24"/>
          <w:szCs w:val="24"/>
        </w:rPr>
        <w:t>capitalising upon its role as a gateway to the island of Ireland from the sea</w:t>
      </w:r>
      <w:r w:rsidR="00530FEE">
        <w:rPr>
          <w:rFonts w:ascii="Tahoma" w:hAnsi="Tahoma" w:cs="Tahoma"/>
          <w:sz w:val="24"/>
          <w:szCs w:val="24"/>
        </w:rPr>
        <w:t xml:space="preserve"> and to NI via its land border; </w:t>
      </w:r>
      <w:r w:rsidR="002905E9">
        <w:rPr>
          <w:rFonts w:ascii="Tahoma" w:hAnsi="Tahoma" w:cs="Tahoma"/>
          <w:sz w:val="24"/>
          <w:szCs w:val="24"/>
        </w:rPr>
        <w:t>keeping the city cent</w:t>
      </w:r>
      <w:r w:rsidR="00530FEE">
        <w:rPr>
          <w:rFonts w:ascii="Tahoma" w:hAnsi="Tahoma" w:cs="Tahoma"/>
          <w:sz w:val="24"/>
          <w:szCs w:val="24"/>
        </w:rPr>
        <w:t xml:space="preserve">re as vibrant as possible, and; </w:t>
      </w:r>
      <w:r w:rsidR="002905E9">
        <w:rPr>
          <w:rFonts w:ascii="Tahoma" w:hAnsi="Tahoma" w:cs="Tahoma"/>
          <w:sz w:val="24"/>
          <w:szCs w:val="24"/>
        </w:rPr>
        <w:t>sustaining its role as a retail destination.</w:t>
      </w:r>
    </w:p>
    <w:p w:rsidR="00145878" w:rsidRDefault="00646769" w:rsidP="000850F8">
      <w:pPr>
        <w:spacing w:line="240" w:lineRule="auto"/>
        <w:ind w:left="709" w:hanging="709"/>
        <w:jc w:val="both"/>
        <w:rPr>
          <w:rFonts w:ascii="Tahoma" w:hAnsi="Tahoma" w:cs="Tahoma"/>
          <w:sz w:val="24"/>
          <w:szCs w:val="24"/>
        </w:rPr>
      </w:pPr>
      <w:r>
        <w:rPr>
          <w:rFonts w:ascii="Tahoma" w:hAnsi="Tahoma" w:cs="Tahoma"/>
          <w:sz w:val="24"/>
          <w:szCs w:val="24"/>
        </w:rPr>
        <w:t>3.17</w:t>
      </w:r>
      <w:r w:rsidR="000850F8">
        <w:rPr>
          <w:rFonts w:ascii="Tahoma" w:hAnsi="Tahoma" w:cs="Tahoma"/>
          <w:sz w:val="24"/>
          <w:szCs w:val="24"/>
        </w:rPr>
        <w:tab/>
      </w:r>
      <w:r w:rsidR="002905E9">
        <w:rPr>
          <w:rFonts w:ascii="Tahoma" w:hAnsi="Tahoma" w:cs="Tahoma"/>
          <w:sz w:val="24"/>
          <w:szCs w:val="24"/>
        </w:rPr>
        <w:t xml:space="preserve">It recognises that Newry’s location and surrounding rich landscape is ideally suited to tourism.  It has excellent transport connectivity with Belfast and Dublin (and their three airports) with both being accessible by road and rail within almost an hour.  </w:t>
      </w:r>
      <w:proofErr w:type="spellStart"/>
      <w:r w:rsidR="002905E9">
        <w:rPr>
          <w:rFonts w:ascii="Tahoma" w:hAnsi="Tahoma" w:cs="Tahoma"/>
          <w:sz w:val="24"/>
          <w:szCs w:val="24"/>
        </w:rPr>
        <w:t>Warrenpoint</w:t>
      </w:r>
      <w:proofErr w:type="spellEnd"/>
      <w:r w:rsidR="002905E9">
        <w:rPr>
          <w:rFonts w:ascii="Tahoma" w:hAnsi="Tahoma" w:cs="Tahoma"/>
          <w:sz w:val="24"/>
          <w:szCs w:val="24"/>
        </w:rPr>
        <w:t xml:space="preserve"> Harbour immediately to the south is also becoming an increasingly important freight terminal</w:t>
      </w:r>
      <w:r w:rsidR="007A707D">
        <w:rPr>
          <w:rFonts w:ascii="Tahoma" w:hAnsi="Tahoma" w:cs="Tahoma"/>
          <w:sz w:val="24"/>
          <w:szCs w:val="24"/>
        </w:rPr>
        <w:t xml:space="preserve"> (following the publishing of the </w:t>
      </w:r>
      <w:proofErr w:type="spellStart"/>
      <w:r w:rsidR="007A707D">
        <w:rPr>
          <w:rFonts w:ascii="Tahoma" w:hAnsi="Tahoma" w:cs="Tahoma"/>
          <w:sz w:val="24"/>
          <w:szCs w:val="24"/>
        </w:rPr>
        <w:t>masterplan</w:t>
      </w:r>
      <w:proofErr w:type="spellEnd"/>
      <w:r w:rsidR="007A707D">
        <w:rPr>
          <w:rFonts w:ascii="Tahoma" w:hAnsi="Tahoma" w:cs="Tahoma"/>
          <w:sz w:val="24"/>
          <w:szCs w:val="24"/>
        </w:rPr>
        <w:t xml:space="preserve"> the port ha</w:t>
      </w:r>
      <w:r w:rsidR="00891368">
        <w:rPr>
          <w:rFonts w:ascii="Tahoma" w:hAnsi="Tahoma" w:cs="Tahoma"/>
          <w:sz w:val="24"/>
          <w:szCs w:val="24"/>
        </w:rPr>
        <w:t>s also been docked at by three</w:t>
      </w:r>
      <w:r w:rsidR="007A707D">
        <w:rPr>
          <w:rFonts w:ascii="Tahoma" w:hAnsi="Tahoma" w:cs="Tahoma"/>
          <w:sz w:val="24"/>
          <w:szCs w:val="24"/>
        </w:rPr>
        <w:t xml:space="preserve"> cruise s</w:t>
      </w:r>
      <w:r w:rsidR="00891368">
        <w:rPr>
          <w:rFonts w:ascii="Tahoma" w:hAnsi="Tahoma" w:cs="Tahoma"/>
          <w:sz w:val="24"/>
          <w:szCs w:val="24"/>
        </w:rPr>
        <w:t>hips)</w:t>
      </w:r>
      <w:r w:rsidR="002905E9">
        <w:rPr>
          <w:rFonts w:ascii="Tahoma" w:hAnsi="Tahoma" w:cs="Tahoma"/>
          <w:sz w:val="24"/>
          <w:szCs w:val="24"/>
        </w:rPr>
        <w:t xml:space="preserve">.  While it is set within a particularly attractive landscape with the </w:t>
      </w:r>
      <w:proofErr w:type="spellStart"/>
      <w:r w:rsidR="002905E9">
        <w:rPr>
          <w:rFonts w:ascii="Tahoma" w:hAnsi="Tahoma" w:cs="Tahoma"/>
          <w:sz w:val="24"/>
          <w:szCs w:val="24"/>
        </w:rPr>
        <w:t>Mourne</w:t>
      </w:r>
      <w:proofErr w:type="spellEnd"/>
      <w:r w:rsidR="002905E9">
        <w:rPr>
          <w:rFonts w:ascii="Tahoma" w:hAnsi="Tahoma" w:cs="Tahoma"/>
          <w:sz w:val="24"/>
          <w:szCs w:val="24"/>
        </w:rPr>
        <w:t xml:space="preserve">, </w:t>
      </w:r>
      <w:proofErr w:type="spellStart"/>
      <w:r w:rsidR="002905E9">
        <w:rPr>
          <w:rFonts w:ascii="Tahoma" w:hAnsi="Tahoma" w:cs="Tahoma"/>
          <w:sz w:val="24"/>
          <w:szCs w:val="24"/>
        </w:rPr>
        <w:t>Gullion</w:t>
      </w:r>
      <w:proofErr w:type="spellEnd"/>
      <w:r w:rsidR="002905E9">
        <w:rPr>
          <w:rFonts w:ascii="Tahoma" w:hAnsi="Tahoma" w:cs="Tahoma"/>
          <w:sz w:val="24"/>
          <w:szCs w:val="24"/>
        </w:rPr>
        <w:t xml:space="preserve"> and Cooley Mountain ranges all within close proximity, along with the dramatic </w:t>
      </w:r>
      <w:proofErr w:type="spellStart"/>
      <w:r w:rsidR="002905E9">
        <w:rPr>
          <w:rFonts w:ascii="Tahoma" w:hAnsi="Tahoma" w:cs="Tahoma"/>
          <w:sz w:val="24"/>
          <w:szCs w:val="24"/>
        </w:rPr>
        <w:t>Carlingford</w:t>
      </w:r>
      <w:proofErr w:type="spellEnd"/>
      <w:r w:rsidR="002905E9">
        <w:rPr>
          <w:rFonts w:ascii="Tahoma" w:hAnsi="Tahoma" w:cs="Tahoma"/>
          <w:sz w:val="24"/>
          <w:szCs w:val="24"/>
        </w:rPr>
        <w:t xml:space="preserve"> Lough a few kilometres to the south.</w:t>
      </w:r>
      <w:r w:rsidR="000850F8">
        <w:rPr>
          <w:rFonts w:ascii="Tahoma" w:hAnsi="Tahoma" w:cs="Tahoma"/>
          <w:sz w:val="24"/>
          <w:szCs w:val="24"/>
        </w:rPr>
        <w:t xml:space="preserve">  </w:t>
      </w:r>
      <w:r w:rsidR="002905E9">
        <w:rPr>
          <w:rFonts w:ascii="Tahoma" w:hAnsi="Tahoma" w:cs="Tahoma"/>
          <w:sz w:val="24"/>
          <w:szCs w:val="24"/>
        </w:rPr>
        <w:t xml:space="preserve">It also notes that the city performs relatively well in </w:t>
      </w:r>
      <w:r w:rsidR="007727FB">
        <w:rPr>
          <w:rFonts w:ascii="Tahoma" w:hAnsi="Tahoma" w:cs="Tahoma"/>
          <w:sz w:val="24"/>
          <w:szCs w:val="24"/>
        </w:rPr>
        <w:t>retail benefitting from its cros</w:t>
      </w:r>
      <w:r w:rsidR="002905E9">
        <w:rPr>
          <w:rFonts w:ascii="Tahoma" w:hAnsi="Tahoma" w:cs="Tahoma"/>
          <w:sz w:val="24"/>
          <w:szCs w:val="24"/>
        </w:rPr>
        <w:t>s border catchment area.</w:t>
      </w:r>
    </w:p>
    <w:p w:rsidR="00530FEE" w:rsidRDefault="000850F8" w:rsidP="000850F8">
      <w:pPr>
        <w:spacing w:line="240" w:lineRule="auto"/>
        <w:ind w:left="709" w:hanging="709"/>
        <w:jc w:val="both"/>
        <w:rPr>
          <w:rFonts w:ascii="Tahoma" w:hAnsi="Tahoma" w:cs="Tahoma"/>
          <w:sz w:val="24"/>
          <w:szCs w:val="24"/>
        </w:rPr>
      </w:pPr>
      <w:r>
        <w:rPr>
          <w:rFonts w:ascii="Tahoma" w:hAnsi="Tahoma" w:cs="Tahoma"/>
          <w:sz w:val="24"/>
          <w:szCs w:val="24"/>
        </w:rPr>
        <w:t>3.</w:t>
      </w:r>
      <w:r w:rsidR="00646769">
        <w:rPr>
          <w:rFonts w:ascii="Tahoma" w:hAnsi="Tahoma" w:cs="Tahoma"/>
          <w:sz w:val="24"/>
          <w:szCs w:val="24"/>
        </w:rPr>
        <w:t>18</w:t>
      </w:r>
      <w:r>
        <w:rPr>
          <w:rFonts w:ascii="Tahoma" w:hAnsi="Tahoma" w:cs="Tahoma"/>
          <w:sz w:val="24"/>
          <w:szCs w:val="24"/>
        </w:rPr>
        <w:tab/>
      </w:r>
      <w:r w:rsidR="00145878">
        <w:rPr>
          <w:rFonts w:ascii="Tahoma" w:hAnsi="Tahoma" w:cs="Tahoma"/>
          <w:sz w:val="24"/>
          <w:szCs w:val="24"/>
        </w:rPr>
        <w:t>However, it also noted the city faces a number of challenges such as the survival of independent retail alongside high street chains, the successful accommodation of vehicles whilst maintaining environmental quality and the means by which to prevent its older building</w:t>
      </w:r>
      <w:r w:rsidR="00B452E9">
        <w:rPr>
          <w:rFonts w:ascii="Tahoma" w:hAnsi="Tahoma" w:cs="Tahoma"/>
          <w:sz w:val="24"/>
          <w:szCs w:val="24"/>
        </w:rPr>
        <w:t>s</w:t>
      </w:r>
      <w:r w:rsidR="00145878">
        <w:rPr>
          <w:rFonts w:ascii="Tahoma" w:hAnsi="Tahoma" w:cs="Tahoma"/>
          <w:sz w:val="24"/>
          <w:szCs w:val="24"/>
        </w:rPr>
        <w:t xml:space="preserve"> falling into disrepair.</w:t>
      </w:r>
      <w:r w:rsidR="00FB13FE" w:rsidRPr="00C7587E">
        <w:rPr>
          <w:rFonts w:ascii="Tahoma" w:hAnsi="Tahoma" w:cs="Tahoma"/>
          <w:sz w:val="24"/>
          <w:szCs w:val="24"/>
        </w:rPr>
        <w:t xml:space="preserve"> </w:t>
      </w:r>
    </w:p>
    <w:p w:rsidR="00FB13FE" w:rsidRPr="00C7587E" w:rsidRDefault="00342E6C" w:rsidP="00530FEE">
      <w:pPr>
        <w:spacing w:line="240" w:lineRule="auto"/>
        <w:jc w:val="both"/>
        <w:rPr>
          <w:rFonts w:ascii="Tahoma" w:hAnsi="Tahoma" w:cs="Tahoma"/>
          <w:iCs/>
          <w:sz w:val="24"/>
          <w:szCs w:val="24"/>
        </w:rPr>
      </w:pPr>
      <w:r>
        <w:rPr>
          <w:rFonts w:ascii="Tahoma" w:hAnsi="Tahoma" w:cs="Tahoma"/>
          <w:iCs/>
          <w:sz w:val="24"/>
          <w:szCs w:val="24"/>
        </w:rPr>
        <w:t>3.1</w:t>
      </w:r>
      <w:r w:rsidR="00646769">
        <w:rPr>
          <w:rFonts w:ascii="Tahoma" w:hAnsi="Tahoma" w:cs="Tahoma"/>
          <w:iCs/>
          <w:sz w:val="24"/>
          <w:szCs w:val="24"/>
        </w:rPr>
        <w:t>9</w:t>
      </w:r>
      <w:r w:rsidR="00FB13FE" w:rsidRPr="00C7587E">
        <w:rPr>
          <w:rFonts w:ascii="Tahoma" w:hAnsi="Tahoma" w:cs="Tahoma"/>
          <w:iCs/>
          <w:sz w:val="24"/>
          <w:szCs w:val="24"/>
        </w:rPr>
        <w:tab/>
        <w:t xml:space="preserve">The </w:t>
      </w:r>
      <w:proofErr w:type="spellStart"/>
      <w:r w:rsidR="00FB13FE" w:rsidRPr="00C7587E">
        <w:rPr>
          <w:rFonts w:ascii="Tahoma" w:hAnsi="Tahoma" w:cs="Tahoma"/>
          <w:iCs/>
          <w:sz w:val="24"/>
          <w:szCs w:val="24"/>
        </w:rPr>
        <w:t>Masterplan</w:t>
      </w:r>
      <w:proofErr w:type="spellEnd"/>
      <w:r w:rsidR="00FB13FE" w:rsidRPr="00C7587E">
        <w:rPr>
          <w:rFonts w:ascii="Tahoma" w:hAnsi="Tahoma" w:cs="Tahoma"/>
          <w:iCs/>
          <w:sz w:val="24"/>
          <w:szCs w:val="24"/>
        </w:rPr>
        <w:t xml:space="preserve"> proposals </w:t>
      </w:r>
      <w:r w:rsidR="00145878">
        <w:rPr>
          <w:rFonts w:ascii="Tahoma" w:hAnsi="Tahoma" w:cs="Tahoma"/>
          <w:iCs/>
          <w:sz w:val="24"/>
          <w:szCs w:val="24"/>
        </w:rPr>
        <w:t xml:space="preserve">for the city centre </w:t>
      </w:r>
      <w:r w:rsidR="00FB13FE" w:rsidRPr="00C7587E">
        <w:rPr>
          <w:rFonts w:ascii="Tahoma" w:hAnsi="Tahoma" w:cs="Tahoma"/>
          <w:iCs/>
          <w:sz w:val="24"/>
          <w:szCs w:val="24"/>
        </w:rPr>
        <w:t>include</w:t>
      </w:r>
      <w:r w:rsidR="00FB13FE">
        <w:rPr>
          <w:rFonts w:ascii="Tahoma" w:hAnsi="Tahoma" w:cs="Tahoma"/>
          <w:iCs/>
          <w:sz w:val="24"/>
          <w:szCs w:val="24"/>
        </w:rPr>
        <w:t>d</w:t>
      </w:r>
      <w:r w:rsidR="00FB13FE" w:rsidRPr="00C7587E">
        <w:rPr>
          <w:rFonts w:ascii="Tahoma" w:hAnsi="Tahoma" w:cs="Tahoma"/>
          <w:iCs/>
          <w:sz w:val="24"/>
          <w:szCs w:val="24"/>
        </w:rPr>
        <w:t>:</w:t>
      </w:r>
    </w:p>
    <w:p w:rsidR="00FB13FE" w:rsidRPr="00530FEE" w:rsidRDefault="00530FEE" w:rsidP="00530FEE">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t>C</w:t>
      </w:r>
      <w:r w:rsidR="00FB13FE" w:rsidRPr="00C7587E">
        <w:rPr>
          <w:rFonts w:ascii="Tahoma" w:hAnsi="Tahoma" w:cs="Tahoma"/>
          <w:iCs/>
          <w:sz w:val="24"/>
          <w:szCs w:val="24"/>
        </w:rPr>
        <w:t xml:space="preserve">reating a world class waterfront by capitalising on the </w:t>
      </w:r>
      <w:proofErr w:type="spellStart"/>
      <w:r w:rsidR="00145878">
        <w:rPr>
          <w:rFonts w:ascii="Tahoma" w:hAnsi="Tahoma" w:cs="Tahoma"/>
          <w:iCs/>
          <w:sz w:val="24"/>
          <w:szCs w:val="24"/>
        </w:rPr>
        <w:t>Clanrye</w:t>
      </w:r>
      <w:proofErr w:type="spellEnd"/>
      <w:r w:rsidR="00145878">
        <w:rPr>
          <w:rFonts w:ascii="Tahoma" w:hAnsi="Tahoma" w:cs="Tahoma"/>
          <w:iCs/>
          <w:sz w:val="24"/>
          <w:szCs w:val="24"/>
        </w:rPr>
        <w:t xml:space="preserve"> </w:t>
      </w:r>
      <w:proofErr w:type="gramStart"/>
      <w:r w:rsidR="00FB13FE" w:rsidRPr="00C7587E">
        <w:rPr>
          <w:rFonts w:ascii="Tahoma" w:hAnsi="Tahoma" w:cs="Tahoma"/>
          <w:iCs/>
          <w:sz w:val="24"/>
          <w:szCs w:val="24"/>
        </w:rPr>
        <w:t>river</w:t>
      </w:r>
      <w:proofErr w:type="gramEnd"/>
      <w:r w:rsidR="00FB13FE" w:rsidRPr="00C7587E">
        <w:rPr>
          <w:rFonts w:ascii="Tahoma" w:hAnsi="Tahoma" w:cs="Tahoma"/>
          <w:iCs/>
          <w:sz w:val="24"/>
          <w:szCs w:val="24"/>
        </w:rPr>
        <w:t xml:space="preserve"> and </w:t>
      </w:r>
      <w:r w:rsidR="00145878">
        <w:rPr>
          <w:rFonts w:ascii="Tahoma" w:hAnsi="Tahoma" w:cs="Tahoma"/>
          <w:iCs/>
          <w:sz w:val="24"/>
          <w:szCs w:val="24"/>
        </w:rPr>
        <w:t xml:space="preserve">the Newry </w:t>
      </w:r>
      <w:r w:rsidR="00FB13FE" w:rsidRPr="00C7587E">
        <w:rPr>
          <w:rFonts w:ascii="Tahoma" w:hAnsi="Tahoma" w:cs="Tahoma"/>
          <w:iCs/>
          <w:sz w:val="24"/>
          <w:szCs w:val="24"/>
        </w:rPr>
        <w:t>canal that runs through the city centre</w:t>
      </w:r>
      <w:r w:rsidR="00145878">
        <w:rPr>
          <w:rFonts w:ascii="Tahoma" w:hAnsi="Tahoma" w:cs="Tahoma"/>
          <w:iCs/>
          <w:sz w:val="24"/>
          <w:szCs w:val="24"/>
        </w:rPr>
        <w:t xml:space="preserve">.  This was to include the re-opening of the Newry Canal to boat traffic as part of a national connection between Lough Neagh and </w:t>
      </w:r>
      <w:proofErr w:type="spellStart"/>
      <w:r w:rsidR="00145878">
        <w:rPr>
          <w:rFonts w:ascii="Tahoma" w:hAnsi="Tahoma" w:cs="Tahoma"/>
          <w:iCs/>
          <w:sz w:val="24"/>
          <w:szCs w:val="24"/>
        </w:rPr>
        <w:t>Carlingford</w:t>
      </w:r>
      <w:proofErr w:type="spellEnd"/>
      <w:r w:rsidR="00145878">
        <w:rPr>
          <w:rFonts w:ascii="Tahoma" w:hAnsi="Tahoma" w:cs="Tahoma"/>
          <w:iCs/>
          <w:sz w:val="24"/>
          <w:szCs w:val="24"/>
        </w:rPr>
        <w:t xml:space="preserve"> Lough with a view to bringing an influx of visitors and building upon the success of the canals towpath which is recorded as one of Ireland’s most visited attractions</w:t>
      </w:r>
      <w:r w:rsidR="00FB13FE" w:rsidRPr="00C7587E">
        <w:rPr>
          <w:rFonts w:ascii="Tahoma" w:hAnsi="Tahoma" w:cs="Tahoma"/>
          <w:iCs/>
          <w:sz w:val="24"/>
          <w:szCs w:val="24"/>
        </w:rPr>
        <w:t>;</w:t>
      </w:r>
    </w:p>
    <w:p w:rsidR="00FB13FE" w:rsidRPr="00530FEE" w:rsidRDefault="00530FEE" w:rsidP="00530FEE">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t>N</w:t>
      </w:r>
      <w:r w:rsidR="00FB13FE" w:rsidRPr="00C7587E">
        <w:rPr>
          <w:rFonts w:ascii="Tahoma" w:hAnsi="Tahoma" w:cs="Tahoma"/>
          <w:iCs/>
          <w:sz w:val="24"/>
          <w:szCs w:val="24"/>
        </w:rPr>
        <w:t>urturing a unique, creative quarter for the arts and culture around the Town Hall, Basin Quay and the Arts Centre;</w:t>
      </w:r>
    </w:p>
    <w:p w:rsidR="00FB13FE" w:rsidRPr="00530FEE" w:rsidRDefault="00D530A4" w:rsidP="00530FEE">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t>R</w:t>
      </w:r>
      <w:r w:rsidR="00FB13FE" w:rsidRPr="00C7587E">
        <w:rPr>
          <w:rFonts w:ascii="Tahoma" w:hAnsi="Tahoma" w:cs="Tahoma"/>
          <w:iCs/>
          <w:sz w:val="24"/>
          <w:szCs w:val="24"/>
        </w:rPr>
        <w:t xml:space="preserve">egenerating </w:t>
      </w:r>
      <w:r w:rsidR="00145878">
        <w:rPr>
          <w:rFonts w:ascii="Tahoma" w:hAnsi="Tahoma" w:cs="Tahoma"/>
          <w:iCs/>
          <w:sz w:val="24"/>
          <w:szCs w:val="24"/>
        </w:rPr>
        <w:t xml:space="preserve">Newry’s primary streets including </w:t>
      </w:r>
      <w:r w:rsidR="00FB13FE" w:rsidRPr="00C7587E">
        <w:rPr>
          <w:rFonts w:ascii="Tahoma" w:hAnsi="Tahoma" w:cs="Tahoma"/>
          <w:iCs/>
          <w:sz w:val="24"/>
          <w:szCs w:val="24"/>
        </w:rPr>
        <w:t xml:space="preserve">Hill Street and </w:t>
      </w:r>
      <w:r w:rsidR="00145878">
        <w:rPr>
          <w:rFonts w:ascii="Tahoma" w:hAnsi="Tahoma" w:cs="Tahoma"/>
          <w:iCs/>
          <w:sz w:val="24"/>
          <w:szCs w:val="24"/>
        </w:rPr>
        <w:t>Abbey Way</w:t>
      </w:r>
      <w:r w:rsidR="00530FEE">
        <w:rPr>
          <w:rFonts w:ascii="Tahoma" w:hAnsi="Tahoma" w:cs="Tahoma"/>
          <w:iCs/>
          <w:sz w:val="24"/>
          <w:szCs w:val="24"/>
        </w:rPr>
        <w:t xml:space="preserve"> </w:t>
      </w:r>
      <w:r w:rsidR="00145878">
        <w:rPr>
          <w:rFonts w:ascii="Tahoma" w:hAnsi="Tahoma" w:cs="Tahoma"/>
          <w:iCs/>
          <w:sz w:val="24"/>
          <w:szCs w:val="24"/>
        </w:rPr>
        <w:t xml:space="preserve">with </w:t>
      </w:r>
      <w:r w:rsidR="00FB13FE" w:rsidRPr="00C7587E">
        <w:rPr>
          <w:rFonts w:ascii="Tahoma" w:hAnsi="Tahoma" w:cs="Tahoma"/>
          <w:iCs/>
          <w:sz w:val="24"/>
          <w:szCs w:val="24"/>
        </w:rPr>
        <w:t xml:space="preserve">public realm </w:t>
      </w:r>
      <w:r w:rsidR="00145878">
        <w:rPr>
          <w:rFonts w:ascii="Tahoma" w:hAnsi="Tahoma" w:cs="Tahoma"/>
          <w:iCs/>
          <w:sz w:val="24"/>
          <w:szCs w:val="24"/>
        </w:rPr>
        <w:t>upgrades</w:t>
      </w:r>
      <w:r w:rsidR="00FB13FE" w:rsidRPr="00C7587E">
        <w:rPr>
          <w:rFonts w:ascii="Tahoma" w:hAnsi="Tahoma" w:cs="Tahoma"/>
          <w:iCs/>
          <w:sz w:val="24"/>
          <w:szCs w:val="24"/>
        </w:rPr>
        <w:t xml:space="preserve"> and improving the connections </w:t>
      </w:r>
      <w:r w:rsidR="00145878">
        <w:rPr>
          <w:rFonts w:ascii="Tahoma" w:hAnsi="Tahoma" w:cs="Tahoma"/>
          <w:iCs/>
          <w:sz w:val="24"/>
          <w:szCs w:val="24"/>
        </w:rPr>
        <w:t xml:space="preserve">from attractions such as </w:t>
      </w:r>
      <w:proofErr w:type="spellStart"/>
      <w:r w:rsidR="00145878">
        <w:rPr>
          <w:rFonts w:ascii="Tahoma" w:hAnsi="Tahoma" w:cs="Tahoma"/>
          <w:iCs/>
          <w:sz w:val="24"/>
          <w:szCs w:val="24"/>
        </w:rPr>
        <w:t>Bagenal</w:t>
      </w:r>
      <w:r w:rsidR="00530FEE">
        <w:rPr>
          <w:rFonts w:ascii="Tahoma" w:hAnsi="Tahoma" w:cs="Tahoma"/>
          <w:iCs/>
          <w:sz w:val="24"/>
          <w:szCs w:val="24"/>
        </w:rPr>
        <w:t>’s</w:t>
      </w:r>
      <w:proofErr w:type="spellEnd"/>
      <w:r w:rsidR="00530FEE">
        <w:rPr>
          <w:rFonts w:ascii="Tahoma" w:hAnsi="Tahoma" w:cs="Tahoma"/>
          <w:iCs/>
          <w:sz w:val="24"/>
          <w:szCs w:val="24"/>
        </w:rPr>
        <w:t xml:space="preserve"> Castle and S</w:t>
      </w:r>
      <w:r w:rsidR="00145878">
        <w:rPr>
          <w:rFonts w:ascii="Tahoma" w:hAnsi="Tahoma" w:cs="Tahoma"/>
          <w:iCs/>
          <w:sz w:val="24"/>
          <w:szCs w:val="24"/>
        </w:rPr>
        <w:t xml:space="preserve">t Patrick’s Cathedral </w:t>
      </w:r>
      <w:r w:rsidR="00FB13FE" w:rsidRPr="00C7587E">
        <w:rPr>
          <w:rFonts w:ascii="Tahoma" w:hAnsi="Tahoma" w:cs="Tahoma"/>
          <w:iCs/>
          <w:sz w:val="24"/>
          <w:szCs w:val="24"/>
        </w:rPr>
        <w:t>with the rest of the city centre;</w:t>
      </w:r>
    </w:p>
    <w:p w:rsidR="00145878" w:rsidRPr="00530FEE" w:rsidRDefault="00145878" w:rsidP="00530FEE">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lastRenderedPageBreak/>
        <w:t>Revitalising key areas through health and education at Monaghan Street and Upper Edward Street;</w:t>
      </w:r>
    </w:p>
    <w:p w:rsidR="00FB13FE" w:rsidRPr="00530FEE" w:rsidRDefault="00530FEE" w:rsidP="00530FEE">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t>E</w:t>
      </w:r>
      <w:r w:rsidR="00FB13FE" w:rsidRPr="00C7587E">
        <w:rPr>
          <w:rFonts w:ascii="Tahoma" w:hAnsi="Tahoma" w:cs="Tahoma"/>
          <w:iCs/>
          <w:sz w:val="24"/>
          <w:szCs w:val="24"/>
        </w:rPr>
        <w:t>stablishing a new network of city parks</w:t>
      </w:r>
      <w:r w:rsidR="00145878">
        <w:rPr>
          <w:rFonts w:ascii="Tahoma" w:hAnsi="Tahoma" w:cs="Tahoma"/>
          <w:iCs/>
          <w:sz w:val="24"/>
          <w:szCs w:val="24"/>
        </w:rPr>
        <w:t xml:space="preserve"> to include commissioning archaeological works at Heather Park with a view towards a potential tourist attra</w:t>
      </w:r>
      <w:r>
        <w:rPr>
          <w:rFonts w:ascii="Tahoma" w:hAnsi="Tahoma" w:cs="Tahoma"/>
          <w:iCs/>
          <w:sz w:val="24"/>
          <w:szCs w:val="24"/>
        </w:rPr>
        <w:t>ction based on its location on G</w:t>
      </w:r>
      <w:r w:rsidR="00145878">
        <w:rPr>
          <w:rFonts w:ascii="Tahoma" w:hAnsi="Tahoma" w:cs="Tahoma"/>
          <w:iCs/>
          <w:sz w:val="24"/>
          <w:szCs w:val="24"/>
        </w:rPr>
        <w:t>allow</w:t>
      </w:r>
      <w:r>
        <w:rPr>
          <w:rFonts w:ascii="Tahoma" w:hAnsi="Tahoma" w:cs="Tahoma"/>
          <w:iCs/>
          <w:sz w:val="24"/>
          <w:szCs w:val="24"/>
        </w:rPr>
        <w:t>s</w:t>
      </w:r>
      <w:r w:rsidR="00145878">
        <w:rPr>
          <w:rFonts w:ascii="Tahoma" w:hAnsi="Tahoma" w:cs="Tahoma"/>
          <w:iCs/>
          <w:sz w:val="24"/>
          <w:szCs w:val="24"/>
        </w:rPr>
        <w:t xml:space="preserve"> Hill w</w:t>
      </w:r>
      <w:r>
        <w:rPr>
          <w:rFonts w:ascii="Tahoma" w:hAnsi="Tahoma" w:cs="Tahoma"/>
          <w:iCs/>
          <w:sz w:val="24"/>
          <w:szCs w:val="24"/>
        </w:rPr>
        <w:t>here public hangings traditiona</w:t>
      </w:r>
      <w:r w:rsidR="0072635C">
        <w:rPr>
          <w:rFonts w:ascii="Tahoma" w:hAnsi="Tahoma" w:cs="Tahoma"/>
          <w:iCs/>
          <w:sz w:val="24"/>
          <w:szCs w:val="24"/>
        </w:rPr>
        <w:t>l</w:t>
      </w:r>
      <w:r w:rsidR="00145878">
        <w:rPr>
          <w:rFonts w:ascii="Tahoma" w:hAnsi="Tahoma" w:cs="Tahoma"/>
          <w:iCs/>
          <w:sz w:val="24"/>
          <w:szCs w:val="24"/>
        </w:rPr>
        <w:t>l</w:t>
      </w:r>
      <w:r w:rsidR="0072635C">
        <w:rPr>
          <w:rFonts w:ascii="Tahoma" w:hAnsi="Tahoma" w:cs="Tahoma"/>
          <w:iCs/>
          <w:sz w:val="24"/>
          <w:szCs w:val="24"/>
        </w:rPr>
        <w:t>y</w:t>
      </w:r>
      <w:r w:rsidR="00145878">
        <w:rPr>
          <w:rFonts w:ascii="Tahoma" w:hAnsi="Tahoma" w:cs="Tahoma"/>
          <w:iCs/>
          <w:sz w:val="24"/>
          <w:szCs w:val="24"/>
        </w:rPr>
        <w:t xml:space="preserve"> took place</w:t>
      </w:r>
      <w:r w:rsidR="00FB13FE" w:rsidRPr="00C7587E">
        <w:rPr>
          <w:rFonts w:ascii="Tahoma" w:hAnsi="Tahoma" w:cs="Tahoma"/>
          <w:iCs/>
          <w:sz w:val="24"/>
          <w:szCs w:val="24"/>
        </w:rPr>
        <w:t>;</w:t>
      </w:r>
    </w:p>
    <w:p w:rsidR="00FB13FE" w:rsidRPr="00530FEE" w:rsidRDefault="00530FEE" w:rsidP="00530FEE">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t>I</w:t>
      </w:r>
      <w:r w:rsidR="00FB13FE" w:rsidRPr="00C7587E">
        <w:rPr>
          <w:rFonts w:ascii="Tahoma" w:hAnsi="Tahoma" w:cs="Tahoma"/>
          <w:iCs/>
          <w:sz w:val="24"/>
          <w:szCs w:val="24"/>
        </w:rPr>
        <w:t>nt</w:t>
      </w:r>
      <w:r w:rsidR="00211371">
        <w:rPr>
          <w:rFonts w:ascii="Tahoma" w:hAnsi="Tahoma" w:cs="Tahoma"/>
          <w:iCs/>
          <w:sz w:val="24"/>
          <w:szCs w:val="24"/>
        </w:rPr>
        <w:t xml:space="preserve">egrating the </w:t>
      </w:r>
      <w:proofErr w:type="spellStart"/>
      <w:r w:rsidR="00211371">
        <w:rPr>
          <w:rFonts w:ascii="Tahoma" w:hAnsi="Tahoma" w:cs="Tahoma"/>
          <w:iCs/>
          <w:sz w:val="24"/>
          <w:szCs w:val="24"/>
        </w:rPr>
        <w:t>Buttercrane</w:t>
      </w:r>
      <w:proofErr w:type="spellEnd"/>
      <w:r w:rsidR="00211371">
        <w:rPr>
          <w:rFonts w:ascii="Tahoma" w:hAnsi="Tahoma" w:cs="Tahoma"/>
          <w:iCs/>
          <w:sz w:val="24"/>
          <w:szCs w:val="24"/>
        </w:rPr>
        <w:t xml:space="preserve"> and</w:t>
      </w:r>
      <w:r w:rsidR="00FB13FE" w:rsidRPr="00C7587E">
        <w:rPr>
          <w:rFonts w:ascii="Tahoma" w:hAnsi="Tahoma" w:cs="Tahoma"/>
          <w:iCs/>
          <w:sz w:val="24"/>
          <w:szCs w:val="24"/>
        </w:rPr>
        <w:t xml:space="preserve"> </w:t>
      </w:r>
      <w:r w:rsidR="00F24842">
        <w:rPr>
          <w:rFonts w:ascii="Tahoma" w:hAnsi="Tahoma" w:cs="Tahoma"/>
          <w:iCs/>
          <w:sz w:val="24"/>
          <w:szCs w:val="24"/>
        </w:rPr>
        <w:t xml:space="preserve">the </w:t>
      </w:r>
      <w:r w:rsidR="00FB13FE" w:rsidRPr="00C7587E">
        <w:rPr>
          <w:rFonts w:ascii="Tahoma" w:hAnsi="Tahoma" w:cs="Tahoma"/>
          <w:iCs/>
          <w:sz w:val="24"/>
          <w:szCs w:val="24"/>
        </w:rPr>
        <w:t xml:space="preserve">Quays into the city centre </w:t>
      </w:r>
      <w:r w:rsidR="00145878">
        <w:rPr>
          <w:rFonts w:ascii="Tahoma" w:hAnsi="Tahoma" w:cs="Tahoma"/>
          <w:iCs/>
          <w:sz w:val="24"/>
          <w:szCs w:val="24"/>
        </w:rPr>
        <w:t>as evidence suggests visitors fail to visit other parts of the city centre, and</w:t>
      </w:r>
      <w:r w:rsidR="00FB13FE" w:rsidRPr="00C7587E">
        <w:rPr>
          <w:rFonts w:ascii="Tahoma" w:hAnsi="Tahoma" w:cs="Tahoma"/>
          <w:iCs/>
          <w:sz w:val="24"/>
          <w:szCs w:val="24"/>
        </w:rPr>
        <w:t>;</w:t>
      </w:r>
    </w:p>
    <w:p w:rsidR="00145878" w:rsidRPr="007A707D" w:rsidRDefault="00CD6762" w:rsidP="007A707D">
      <w:pPr>
        <w:pStyle w:val="ListParagraph"/>
        <w:numPr>
          <w:ilvl w:val="0"/>
          <w:numId w:val="23"/>
        </w:numPr>
        <w:spacing w:line="240" w:lineRule="auto"/>
        <w:jc w:val="both"/>
        <w:rPr>
          <w:rFonts w:ascii="Tahoma" w:hAnsi="Tahoma" w:cs="Tahoma"/>
          <w:iCs/>
          <w:sz w:val="24"/>
          <w:szCs w:val="24"/>
        </w:rPr>
      </w:pPr>
      <w:r>
        <w:rPr>
          <w:rFonts w:ascii="Tahoma" w:hAnsi="Tahoma" w:cs="Tahoma"/>
          <w:iCs/>
          <w:sz w:val="24"/>
          <w:szCs w:val="24"/>
        </w:rPr>
        <w:t>D</w:t>
      </w:r>
      <w:r w:rsidR="00FB13FE" w:rsidRPr="00C7587E">
        <w:rPr>
          <w:rFonts w:ascii="Tahoma" w:hAnsi="Tahoma" w:cs="Tahoma"/>
          <w:iCs/>
          <w:sz w:val="24"/>
          <w:szCs w:val="24"/>
        </w:rPr>
        <w:t>eveloping a new flagship city quarter comprised of high-quality mixed-use development in the Albert Basin.</w:t>
      </w:r>
    </w:p>
    <w:p w:rsidR="00530FEE" w:rsidRDefault="00646769" w:rsidP="000850F8">
      <w:pPr>
        <w:spacing w:line="240" w:lineRule="auto"/>
        <w:jc w:val="both"/>
        <w:rPr>
          <w:rFonts w:ascii="Tahoma" w:hAnsi="Tahoma" w:cs="Tahoma"/>
          <w:iCs/>
          <w:sz w:val="24"/>
          <w:szCs w:val="24"/>
        </w:rPr>
      </w:pPr>
      <w:r>
        <w:rPr>
          <w:rFonts w:ascii="Tahoma" w:hAnsi="Tahoma" w:cs="Tahoma"/>
          <w:iCs/>
          <w:sz w:val="24"/>
          <w:szCs w:val="24"/>
        </w:rPr>
        <w:t>3.20</w:t>
      </w:r>
      <w:r w:rsidR="000850F8">
        <w:rPr>
          <w:rFonts w:ascii="Tahoma" w:hAnsi="Tahoma" w:cs="Tahoma"/>
          <w:iCs/>
          <w:sz w:val="24"/>
          <w:szCs w:val="24"/>
        </w:rPr>
        <w:tab/>
      </w:r>
      <w:r w:rsidR="00145878">
        <w:rPr>
          <w:rFonts w:ascii="Tahoma" w:hAnsi="Tahoma" w:cs="Tahoma"/>
          <w:iCs/>
          <w:sz w:val="24"/>
          <w:szCs w:val="24"/>
        </w:rPr>
        <w:t>Other city wide proposals included</w:t>
      </w:r>
      <w:r w:rsidR="00530FEE">
        <w:rPr>
          <w:rFonts w:ascii="Tahoma" w:hAnsi="Tahoma" w:cs="Tahoma"/>
          <w:iCs/>
          <w:sz w:val="24"/>
          <w:szCs w:val="24"/>
        </w:rPr>
        <w:t>:</w:t>
      </w:r>
    </w:p>
    <w:p w:rsidR="00530FEE" w:rsidRDefault="002E5849" w:rsidP="007727FB">
      <w:pPr>
        <w:pStyle w:val="ListParagraph"/>
        <w:numPr>
          <w:ilvl w:val="0"/>
          <w:numId w:val="41"/>
        </w:numPr>
        <w:spacing w:line="240" w:lineRule="auto"/>
        <w:ind w:left="1134" w:hanging="425"/>
        <w:jc w:val="both"/>
        <w:rPr>
          <w:rFonts w:ascii="Tahoma" w:hAnsi="Tahoma" w:cs="Tahoma"/>
          <w:iCs/>
          <w:sz w:val="24"/>
          <w:szCs w:val="24"/>
        </w:rPr>
      </w:pPr>
      <w:r>
        <w:rPr>
          <w:rFonts w:ascii="Tahoma" w:hAnsi="Tahoma" w:cs="Tahoma"/>
          <w:iCs/>
          <w:sz w:val="24"/>
          <w:szCs w:val="24"/>
        </w:rPr>
        <w:t>D</w:t>
      </w:r>
      <w:r w:rsidR="00145878" w:rsidRPr="007727FB">
        <w:rPr>
          <w:rFonts w:ascii="Tahoma" w:hAnsi="Tahoma" w:cs="Tahoma"/>
          <w:iCs/>
          <w:sz w:val="24"/>
          <w:szCs w:val="24"/>
        </w:rPr>
        <w:t>eveloping a policy to afford a degree of protection to the setting of Newry’s City Centre from inappropriate development given the visual prominence of the valley slopes;</w:t>
      </w:r>
    </w:p>
    <w:p w:rsidR="00530FEE" w:rsidRDefault="002E5849" w:rsidP="007727FB">
      <w:pPr>
        <w:pStyle w:val="ListParagraph"/>
        <w:numPr>
          <w:ilvl w:val="0"/>
          <w:numId w:val="41"/>
        </w:numPr>
        <w:spacing w:line="240" w:lineRule="auto"/>
        <w:ind w:left="1134" w:hanging="425"/>
        <w:jc w:val="both"/>
        <w:rPr>
          <w:rFonts w:ascii="Tahoma" w:hAnsi="Tahoma" w:cs="Tahoma"/>
          <w:iCs/>
          <w:sz w:val="24"/>
          <w:szCs w:val="24"/>
        </w:rPr>
      </w:pPr>
      <w:r>
        <w:rPr>
          <w:rFonts w:ascii="Tahoma" w:hAnsi="Tahoma" w:cs="Tahoma"/>
          <w:iCs/>
          <w:sz w:val="24"/>
          <w:szCs w:val="24"/>
        </w:rPr>
        <w:t>N</w:t>
      </w:r>
      <w:r w:rsidR="00145878" w:rsidRPr="007727FB">
        <w:rPr>
          <w:rFonts w:ascii="Tahoma" w:hAnsi="Tahoma" w:cs="Tahoma"/>
          <w:iCs/>
          <w:sz w:val="24"/>
          <w:szCs w:val="24"/>
        </w:rPr>
        <w:t>ewry super greenway to link the majority of Newry’s neighbourhoods with each</w:t>
      </w:r>
      <w:r w:rsidR="00884D77">
        <w:rPr>
          <w:rFonts w:ascii="Tahoma" w:hAnsi="Tahoma" w:cs="Tahoma"/>
          <w:iCs/>
          <w:sz w:val="24"/>
          <w:szCs w:val="24"/>
        </w:rPr>
        <w:t>-</w:t>
      </w:r>
      <w:r w:rsidR="00145878" w:rsidRPr="007727FB">
        <w:rPr>
          <w:rFonts w:ascii="Tahoma" w:hAnsi="Tahoma" w:cs="Tahoma"/>
          <w:iCs/>
          <w:sz w:val="24"/>
          <w:szCs w:val="24"/>
        </w:rPr>
        <w:t>other and the city centre, and;</w:t>
      </w:r>
    </w:p>
    <w:p w:rsidR="00D06E6C" w:rsidRPr="007A707D" w:rsidRDefault="002E5849" w:rsidP="00D06E6C">
      <w:pPr>
        <w:pStyle w:val="ListParagraph"/>
        <w:numPr>
          <w:ilvl w:val="0"/>
          <w:numId w:val="41"/>
        </w:numPr>
        <w:spacing w:line="240" w:lineRule="auto"/>
        <w:ind w:left="1134" w:hanging="425"/>
        <w:jc w:val="both"/>
        <w:rPr>
          <w:rFonts w:ascii="Tahoma" w:hAnsi="Tahoma" w:cs="Tahoma"/>
          <w:iCs/>
          <w:sz w:val="24"/>
          <w:szCs w:val="24"/>
        </w:rPr>
      </w:pPr>
      <w:r>
        <w:rPr>
          <w:rFonts w:ascii="Tahoma" w:hAnsi="Tahoma" w:cs="Tahoma"/>
          <w:iCs/>
          <w:sz w:val="24"/>
          <w:szCs w:val="24"/>
        </w:rPr>
        <w:t>A</w:t>
      </w:r>
      <w:r w:rsidR="00145878" w:rsidRPr="007727FB">
        <w:rPr>
          <w:rFonts w:ascii="Tahoma" w:hAnsi="Tahoma" w:cs="Tahoma"/>
          <w:iCs/>
          <w:sz w:val="24"/>
          <w:szCs w:val="24"/>
        </w:rPr>
        <w:t xml:space="preserve"> number of initiatives aimed at reducing congestion in the city </w:t>
      </w:r>
      <w:proofErr w:type="spellStart"/>
      <w:r w:rsidR="00145878" w:rsidRPr="007727FB">
        <w:rPr>
          <w:rFonts w:ascii="Tahoma" w:hAnsi="Tahoma" w:cs="Tahoma"/>
          <w:iCs/>
          <w:sz w:val="24"/>
          <w:szCs w:val="24"/>
        </w:rPr>
        <w:t>e.g</w:t>
      </w:r>
      <w:proofErr w:type="spellEnd"/>
      <w:r w:rsidR="00145878" w:rsidRPr="007727FB">
        <w:rPr>
          <w:rFonts w:ascii="Tahoma" w:hAnsi="Tahoma" w:cs="Tahoma"/>
          <w:iCs/>
          <w:sz w:val="24"/>
          <w:szCs w:val="24"/>
        </w:rPr>
        <w:t xml:space="preserve"> the Southern Relief Road to link </w:t>
      </w:r>
      <w:proofErr w:type="spellStart"/>
      <w:r w:rsidR="00145878" w:rsidRPr="007727FB">
        <w:rPr>
          <w:rFonts w:ascii="Tahoma" w:hAnsi="Tahoma" w:cs="Tahoma"/>
          <w:iCs/>
          <w:sz w:val="24"/>
          <w:szCs w:val="24"/>
        </w:rPr>
        <w:t>Warrenpoint</w:t>
      </w:r>
      <w:proofErr w:type="spellEnd"/>
      <w:r w:rsidR="00145878" w:rsidRPr="007727FB">
        <w:rPr>
          <w:rFonts w:ascii="Tahoma" w:hAnsi="Tahoma" w:cs="Tahoma"/>
          <w:iCs/>
          <w:sz w:val="24"/>
          <w:szCs w:val="24"/>
        </w:rPr>
        <w:t xml:space="preserve"> Road and A1 bypass</w:t>
      </w:r>
      <w:r w:rsidR="00560190" w:rsidRPr="007727FB">
        <w:rPr>
          <w:rFonts w:ascii="Tahoma" w:hAnsi="Tahoma" w:cs="Tahoma"/>
          <w:iCs/>
          <w:sz w:val="24"/>
          <w:szCs w:val="24"/>
        </w:rPr>
        <w:t>, city centre gateway car parks and additional signage.</w:t>
      </w:r>
    </w:p>
    <w:p w:rsidR="00FB13FE" w:rsidRPr="00C7587E" w:rsidRDefault="00FB13FE" w:rsidP="00FB13FE">
      <w:pPr>
        <w:spacing w:line="240" w:lineRule="auto"/>
        <w:ind w:left="709" w:hanging="709"/>
        <w:jc w:val="both"/>
        <w:rPr>
          <w:rFonts w:ascii="Tahoma" w:hAnsi="Tahoma" w:cs="Tahoma"/>
          <w:b/>
          <w:sz w:val="24"/>
          <w:szCs w:val="24"/>
        </w:rPr>
      </w:pPr>
      <w:r w:rsidRPr="00C7587E">
        <w:rPr>
          <w:rFonts w:ascii="Tahoma" w:hAnsi="Tahoma" w:cs="Tahoma"/>
          <w:sz w:val="24"/>
          <w:szCs w:val="24"/>
        </w:rPr>
        <w:tab/>
      </w:r>
      <w:r w:rsidRPr="00C7587E">
        <w:rPr>
          <w:rFonts w:ascii="Tahoma" w:hAnsi="Tahoma" w:cs="Tahoma"/>
          <w:b/>
          <w:sz w:val="24"/>
          <w:szCs w:val="24"/>
        </w:rPr>
        <w:t xml:space="preserve">South East Coast </w:t>
      </w:r>
      <w:proofErr w:type="spellStart"/>
      <w:r w:rsidRPr="00C7587E">
        <w:rPr>
          <w:rFonts w:ascii="Tahoma" w:hAnsi="Tahoma" w:cs="Tahoma"/>
          <w:b/>
          <w:sz w:val="24"/>
          <w:szCs w:val="24"/>
        </w:rPr>
        <w:t>Masterplan</w:t>
      </w:r>
      <w:proofErr w:type="spellEnd"/>
    </w:p>
    <w:p w:rsidR="00FB13FE" w:rsidRPr="00C7587E" w:rsidRDefault="001E4451" w:rsidP="00FB13FE">
      <w:pPr>
        <w:spacing w:line="240" w:lineRule="auto"/>
        <w:ind w:left="709" w:hanging="709"/>
        <w:jc w:val="both"/>
        <w:rPr>
          <w:rFonts w:ascii="Tahoma" w:hAnsi="Tahoma" w:cs="Tahoma"/>
          <w:sz w:val="24"/>
          <w:szCs w:val="24"/>
        </w:rPr>
      </w:pPr>
      <w:r>
        <w:rPr>
          <w:rFonts w:ascii="Tahoma" w:hAnsi="Tahoma" w:cs="Tahoma"/>
          <w:sz w:val="24"/>
          <w:szCs w:val="24"/>
        </w:rPr>
        <w:t>3.21</w:t>
      </w:r>
      <w:r w:rsidR="000850F8">
        <w:rPr>
          <w:rFonts w:ascii="Tahoma" w:hAnsi="Tahoma" w:cs="Tahoma"/>
          <w:sz w:val="24"/>
          <w:szCs w:val="24"/>
        </w:rPr>
        <w:tab/>
      </w:r>
      <w:r w:rsidR="00FB13FE" w:rsidRPr="00C7587E">
        <w:rPr>
          <w:rFonts w:ascii="Tahoma" w:hAnsi="Tahoma" w:cs="Tahoma"/>
          <w:sz w:val="24"/>
          <w:szCs w:val="24"/>
        </w:rPr>
        <w:t xml:space="preserve">The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for the South East Coast was published in January 2013. It provides guidance on the future strategic development of the South East Coast as well as specific guidance on the location and form of development in the Town Centres of Newcastle</w:t>
      </w:r>
      <w:r w:rsidR="00F24842">
        <w:rPr>
          <w:rFonts w:ascii="Tahoma" w:hAnsi="Tahoma" w:cs="Tahoma"/>
          <w:sz w:val="24"/>
          <w:szCs w:val="24"/>
        </w:rPr>
        <w:t>,</w:t>
      </w:r>
      <w:r w:rsidR="00FB13FE" w:rsidRPr="00C7587E">
        <w:rPr>
          <w:rFonts w:ascii="Tahoma" w:hAnsi="Tahoma" w:cs="Tahoma"/>
          <w:sz w:val="24"/>
          <w:szCs w:val="24"/>
        </w:rPr>
        <w:t xml:space="preserve"> </w:t>
      </w:r>
      <w:proofErr w:type="spellStart"/>
      <w:r w:rsidR="00FB13FE" w:rsidRPr="00C7587E">
        <w:rPr>
          <w:rFonts w:ascii="Tahoma" w:hAnsi="Tahoma" w:cs="Tahoma"/>
          <w:sz w:val="24"/>
          <w:szCs w:val="24"/>
        </w:rPr>
        <w:t>Kilkeel</w:t>
      </w:r>
      <w:proofErr w:type="spellEnd"/>
      <w:r w:rsidR="00FB13FE" w:rsidRPr="00C7587E">
        <w:rPr>
          <w:rFonts w:ascii="Tahoma" w:hAnsi="Tahoma" w:cs="Tahoma"/>
          <w:sz w:val="24"/>
          <w:szCs w:val="24"/>
        </w:rPr>
        <w:t xml:space="preserve"> and </w:t>
      </w:r>
      <w:proofErr w:type="spellStart"/>
      <w:r w:rsidR="00FB13FE" w:rsidRPr="00C7587E">
        <w:rPr>
          <w:rFonts w:ascii="Tahoma" w:hAnsi="Tahoma" w:cs="Tahoma"/>
          <w:sz w:val="24"/>
          <w:szCs w:val="24"/>
        </w:rPr>
        <w:t>Warrenpoint</w:t>
      </w:r>
      <w:proofErr w:type="spellEnd"/>
      <w:r w:rsidR="00FB13FE" w:rsidRPr="00C7587E">
        <w:rPr>
          <w:rFonts w:ascii="Tahoma" w:hAnsi="Tahoma" w:cs="Tahoma"/>
          <w:sz w:val="24"/>
          <w:szCs w:val="24"/>
        </w:rPr>
        <w:t xml:space="preserve"> over the next 20 years.</w:t>
      </w:r>
    </w:p>
    <w:p w:rsidR="00FB13FE" w:rsidRPr="00C7587E" w:rsidRDefault="001E4451" w:rsidP="00FB13FE">
      <w:pPr>
        <w:spacing w:line="240" w:lineRule="auto"/>
        <w:ind w:left="709" w:hanging="709"/>
        <w:jc w:val="both"/>
        <w:rPr>
          <w:rFonts w:ascii="Tahoma" w:hAnsi="Tahoma" w:cs="Tahoma"/>
          <w:i/>
          <w:sz w:val="24"/>
          <w:szCs w:val="24"/>
        </w:rPr>
      </w:pPr>
      <w:r>
        <w:rPr>
          <w:rFonts w:ascii="Tahoma" w:hAnsi="Tahoma" w:cs="Tahoma"/>
          <w:sz w:val="24"/>
          <w:szCs w:val="24"/>
        </w:rPr>
        <w:t>3.22</w:t>
      </w:r>
      <w:r w:rsidR="000850F8">
        <w:rPr>
          <w:rFonts w:ascii="Tahoma" w:hAnsi="Tahoma" w:cs="Tahoma"/>
          <w:sz w:val="24"/>
          <w:szCs w:val="24"/>
        </w:rPr>
        <w:tab/>
      </w:r>
      <w:r w:rsidR="00FB13FE" w:rsidRPr="00C7587E">
        <w:rPr>
          <w:rFonts w:ascii="Tahoma" w:hAnsi="Tahoma" w:cs="Tahoma"/>
          <w:sz w:val="24"/>
          <w:szCs w:val="24"/>
        </w:rPr>
        <w:t xml:space="preserve">The South East Coast </w:t>
      </w:r>
      <w:proofErr w:type="spellStart"/>
      <w:r w:rsidR="00FB13FE" w:rsidRPr="00C7587E">
        <w:rPr>
          <w:rFonts w:ascii="Tahoma" w:hAnsi="Tahoma" w:cs="Tahoma"/>
          <w:sz w:val="24"/>
          <w:szCs w:val="24"/>
        </w:rPr>
        <w:t>Masterplan</w:t>
      </w:r>
      <w:proofErr w:type="spellEnd"/>
      <w:r w:rsidR="00FB13FE" w:rsidRPr="00C7587E">
        <w:rPr>
          <w:rFonts w:ascii="Tahoma" w:hAnsi="Tahoma" w:cs="Tahoma"/>
          <w:sz w:val="24"/>
          <w:szCs w:val="24"/>
        </w:rPr>
        <w:t xml:space="preserve"> vision is </w:t>
      </w:r>
      <w:r w:rsidR="00FB13FE" w:rsidRPr="00C7587E">
        <w:rPr>
          <w:rFonts w:ascii="Tahoma" w:hAnsi="Tahoma" w:cs="Tahoma"/>
          <w:i/>
          <w:sz w:val="24"/>
          <w:szCs w:val="24"/>
        </w:rPr>
        <w:t>“to become an area with a strong national and international reputation for being a high quality coastal landscape of great scenic, natural, historic and leisure value; and an area that provides an enjoyable place to live, to work, to explore, and to play in”.</w:t>
      </w:r>
    </w:p>
    <w:p w:rsidR="007C34CB" w:rsidRPr="007A707D" w:rsidRDefault="001E4451" w:rsidP="007A707D">
      <w:pPr>
        <w:pStyle w:val="ListParagraph"/>
        <w:spacing w:line="240" w:lineRule="auto"/>
        <w:ind w:left="709" w:hanging="709"/>
        <w:jc w:val="both"/>
        <w:rPr>
          <w:rFonts w:ascii="Tahoma" w:hAnsi="Tahoma" w:cs="Tahoma"/>
          <w:sz w:val="24"/>
          <w:szCs w:val="24"/>
        </w:rPr>
      </w:pPr>
      <w:r>
        <w:rPr>
          <w:rFonts w:ascii="Tahoma" w:hAnsi="Tahoma" w:cs="Tahoma"/>
          <w:sz w:val="24"/>
          <w:szCs w:val="24"/>
        </w:rPr>
        <w:t>3.23</w:t>
      </w:r>
      <w:r w:rsidR="000850F8">
        <w:rPr>
          <w:rFonts w:ascii="Tahoma" w:hAnsi="Tahoma" w:cs="Tahoma"/>
          <w:sz w:val="24"/>
          <w:szCs w:val="24"/>
        </w:rPr>
        <w:tab/>
      </w:r>
      <w:r w:rsidR="00FB13FE" w:rsidRPr="00C7587E">
        <w:rPr>
          <w:rFonts w:ascii="Tahoma" w:hAnsi="Tahoma" w:cs="Tahoma"/>
          <w:sz w:val="24"/>
          <w:szCs w:val="24"/>
        </w:rPr>
        <w:t xml:space="preserve">The delivery of this statement is to be achieved by enabling the key towns of Newcastle, </w:t>
      </w:r>
      <w:proofErr w:type="spellStart"/>
      <w:r w:rsidR="00FB13FE" w:rsidRPr="00C7587E">
        <w:rPr>
          <w:rFonts w:ascii="Tahoma" w:hAnsi="Tahoma" w:cs="Tahoma"/>
          <w:sz w:val="24"/>
          <w:szCs w:val="24"/>
        </w:rPr>
        <w:t>Kilkeel</w:t>
      </w:r>
      <w:proofErr w:type="spellEnd"/>
      <w:r w:rsidR="00FB13FE" w:rsidRPr="00C7587E">
        <w:rPr>
          <w:rFonts w:ascii="Tahoma" w:hAnsi="Tahoma" w:cs="Tahoma"/>
          <w:sz w:val="24"/>
          <w:szCs w:val="24"/>
        </w:rPr>
        <w:t xml:space="preserve"> and </w:t>
      </w:r>
      <w:proofErr w:type="spellStart"/>
      <w:r w:rsidR="00FB13FE" w:rsidRPr="00C7587E">
        <w:rPr>
          <w:rFonts w:ascii="Tahoma" w:hAnsi="Tahoma" w:cs="Tahoma"/>
          <w:sz w:val="24"/>
          <w:szCs w:val="24"/>
        </w:rPr>
        <w:t>Warrenpoint</w:t>
      </w:r>
      <w:proofErr w:type="spellEnd"/>
      <w:r w:rsidR="00FB13FE" w:rsidRPr="00C7587E">
        <w:rPr>
          <w:rFonts w:ascii="Tahoma" w:hAnsi="Tahoma" w:cs="Tahoma"/>
          <w:sz w:val="24"/>
          <w:szCs w:val="24"/>
        </w:rPr>
        <w:t xml:space="preserve"> to collectively and individually embrace and prosper from their association with both their coastal setting and the wider character of the </w:t>
      </w:r>
      <w:proofErr w:type="spellStart"/>
      <w:r w:rsidR="00FB13FE" w:rsidRPr="00C7587E">
        <w:rPr>
          <w:rFonts w:ascii="Tahoma" w:hAnsi="Tahoma" w:cs="Tahoma"/>
          <w:sz w:val="24"/>
          <w:szCs w:val="24"/>
        </w:rPr>
        <w:t>Mourne</w:t>
      </w:r>
      <w:proofErr w:type="spellEnd"/>
      <w:r w:rsidR="00FB13FE" w:rsidRPr="00C7587E">
        <w:rPr>
          <w:rFonts w:ascii="Tahoma" w:hAnsi="Tahoma" w:cs="Tahoma"/>
          <w:sz w:val="24"/>
          <w:szCs w:val="24"/>
        </w:rPr>
        <w:t xml:space="preserve"> Mountains as an Area of Outstanding Natural Beauty.</w:t>
      </w:r>
      <w:r w:rsidR="007B5C54">
        <w:rPr>
          <w:rFonts w:ascii="Tahoma" w:hAnsi="Tahoma" w:cs="Tahoma"/>
          <w:sz w:val="24"/>
          <w:szCs w:val="24"/>
        </w:rPr>
        <w:t xml:space="preserve">  It takes account of the </w:t>
      </w:r>
      <w:proofErr w:type="spellStart"/>
      <w:r w:rsidR="007B5C54">
        <w:rPr>
          <w:rFonts w:ascii="Tahoma" w:hAnsi="Tahoma" w:cs="Tahoma"/>
          <w:sz w:val="24"/>
          <w:szCs w:val="24"/>
        </w:rPr>
        <w:t>Mourne</w:t>
      </w:r>
      <w:proofErr w:type="spellEnd"/>
      <w:r w:rsidR="007B5C54">
        <w:rPr>
          <w:rFonts w:ascii="Tahoma" w:hAnsi="Tahoma" w:cs="Tahoma"/>
          <w:sz w:val="24"/>
          <w:szCs w:val="24"/>
        </w:rPr>
        <w:t xml:space="preserve"> Coastal Trail which is part of the Northern Ireland Tourist Board and former DETI’s strategic approach to developing the </w:t>
      </w:r>
      <w:proofErr w:type="spellStart"/>
      <w:r w:rsidR="007B5C54">
        <w:rPr>
          <w:rFonts w:ascii="Tahoma" w:hAnsi="Tahoma" w:cs="Tahoma"/>
          <w:sz w:val="24"/>
          <w:szCs w:val="24"/>
        </w:rPr>
        <w:t>Mournes</w:t>
      </w:r>
      <w:proofErr w:type="spellEnd"/>
      <w:r w:rsidR="007B5C54">
        <w:rPr>
          <w:rFonts w:ascii="Tahoma" w:hAnsi="Tahoma" w:cs="Tahoma"/>
          <w:sz w:val="24"/>
          <w:szCs w:val="24"/>
        </w:rPr>
        <w:t xml:space="preserve"> as a signature destination and</w:t>
      </w:r>
      <w:r w:rsidR="00891368">
        <w:rPr>
          <w:rFonts w:ascii="Tahoma" w:hAnsi="Tahoma" w:cs="Tahoma"/>
          <w:sz w:val="24"/>
          <w:szCs w:val="24"/>
        </w:rPr>
        <w:t xml:space="preserve"> </w:t>
      </w:r>
      <w:r w:rsidR="007B5C54">
        <w:rPr>
          <w:rFonts w:ascii="Tahoma" w:hAnsi="Tahoma" w:cs="Tahoma"/>
          <w:sz w:val="24"/>
          <w:szCs w:val="24"/>
        </w:rPr>
        <w:t>aims to develop a distinctive proposition for each of the centres to entic</w:t>
      </w:r>
      <w:r w:rsidR="007A707D">
        <w:rPr>
          <w:rFonts w:ascii="Tahoma" w:hAnsi="Tahoma" w:cs="Tahoma"/>
          <w:sz w:val="24"/>
          <w:szCs w:val="24"/>
        </w:rPr>
        <w:t>e</w:t>
      </w:r>
      <w:r w:rsidR="007B5C54">
        <w:rPr>
          <w:rFonts w:ascii="Tahoma" w:hAnsi="Tahoma" w:cs="Tahoma"/>
          <w:sz w:val="24"/>
          <w:szCs w:val="24"/>
        </w:rPr>
        <w:t xml:space="preserve"> visitors.</w:t>
      </w:r>
    </w:p>
    <w:p w:rsidR="00FB13FE" w:rsidRPr="00F24842" w:rsidRDefault="001E4451" w:rsidP="00F24842">
      <w:pPr>
        <w:jc w:val="both"/>
        <w:rPr>
          <w:rFonts w:ascii="Tahoma" w:hAnsi="Tahoma" w:cs="Tahoma"/>
          <w:iCs/>
          <w:sz w:val="24"/>
          <w:szCs w:val="24"/>
        </w:rPr>
      </w:pPr>
      <w:r>
        <w:rPr>
          <w:rFonts w:ascii="Tahoma" w:hAnsi="Tahoma" w:cs="Tahoma"/>
          <w:iCs/>
          <w:sz w:val="24"/>
          <w:szCs w:val="24"/>
        </w:rPr>
        <w:t>3.24</w:t>
      </w:r>
      <w:r w:rsidR="000850F8">
        <w:rPr>
          <w:rFonts w:ascii="Tahoma" w:hAnsi="Tahoma" w:cs="Tahoma"/>
          <w:iCs/>
          <w:sz w:val="24"/>
          <w:szCs w:val="24"/>
        </w:rPr>
        <w:tab/>
      </w:r>
      <w:r w:rsidR="00F24842">
        <w:rPr>
          <w:rFonts w:ascii="Tahoma" w:hAnsi="Tahoma" w:cs="Tahoma"/>
          <w:iCs/>
          <w:sz w:val="24"/>
          <w:szCs w:val="24"/>
        </w:rPr>
        <w:t>The proposals included:</w:t>
      </w:r>
    </w:p>
    <w:p w:rsidR="00F24842" w:rsidRDefault="00FB13FE" w:rsidP="00D734A3">
      <w:pPr>
        <w:pStyle w:val="ListParagraph"/>
        <w:numPr>
          <w:ilvl w:val="0"/>
          <w:numId w:val="20"/>
        </w:numPr>
        <w:jc w:val="both"/>
        <w:rPr>
          <w:rFonts w:ascii="Tahoma" w:hAnsi="Tahoma" w:cs="Tahoma"/>
          <w:iCs/>
          <w:sz w:val="24"/>
          <w:szCs w:val="24"/>
        </w:rPr>
      </w:pPr>
      <w:r w:rsidRPr="00C7587E">
        <w:rPr>
          <w:rFonts w:ascii="Tahoma" w:hAnsi="Tahoma" w:cs="Tahoma"/>
          <w:iCs/>
          <w:sz w:val="24"/>
          <w:szCs w:val="24"/>
        </w:rPr>
        <w:t>In Newcastle, the plan proposes to build on the success of the new promenade by expanding the range of beachside activities</w:t>
      </w:r>
      <w:r w:rsidR="007B5C54">
        <w:rPr>
          <w:rFonts w:ascii="Tahoma" w:hAnsi="Tahoma" w:cs="Tahoma"/>
          <w:iCs/>
          <w:sz w:val="24"/>
          <w:szCs w:val="24"/>
        </w:rPr>
        <w:t xml:space="preserve"> available, showcasing local arts and crafts talents, introducing new play areas and establishing a programme of annual events; all of which will be designed to encourage overnight stays and</w:t>
      </w:r>
      <w:r w:rsidR="007A707D">
        <w:rPr>
          <w:rFonts w:ascii="Tahoma" w:hAnsi="Tahoma" w:cs="Tahoma"/>
          <w:iCs/>
          <w:sz w:val="24"/>
          <w:szCs w:val="24"/>
        </w:rPr>
        <w:t xml:space="preserve"> extend the tourism season.  It also notes the</w:t>
      </w:r>
      <w:r w:rsidR="007B5C54">
        <w:rPr>
          <w:rFonts w:ascii="Tahoma" w:hAnsi="Tahoma" w:cs="Tahoma"/>
          <w:iCs/>
          <w:sz w:val="24"/>
          <w:szCs w:val="24"/>
        </w:rPr>
        <w:t xml:space="preserve"> </w:t>
      </w:r>
      <w:r w:rsidR="007B5C54">
        <w:rPr>
          <w:rFonts w:ascii="Tahoma" w:hAnsi="Tahoma" w:cs="Tahoma"/>
          <w:iCs/>
          <w:sz w:val="24"/>
          <w:szCs w:val="24"/>
        </w:rPr>
        <w:lastRenderedPageBreak/>
        <w:t>development of the proposed</w:t>
      </w:r>
      <w:r w:rsidRPr="00C7587E">
        <w:rPr>
          <w:rFonts w:ascii="Tahoma" w:hAnsi="Tahoma" w:cs="Tahoma"/>
          <w:iCs/>
          <w:sz w:val="24"/>
          <w:szCs w:val="24"/>
        </w:rPr>
        <w:t xml:space="preserve"> </w:t>
      </w:r>
      <w:r w:rsidR="007B5C54">
        <w:rPr>
          <w:rFonts w:ascii="Tahoma" w:hAnsi="Tahoma" w:cs="Tahoma"/>
          <w:iCs/>
          <w:sz w:val="24"/>
          <w:szCs w:val="24"/>
        </w:rPr>
        <w:t>‘</w:t>
      </w:r>
      <w:proofErr w:type="spellStart"/>
      <w:r w:rsidRPr="00C7587E">
        <w:rPr>
          <w:rFonts w:ascii="Tahoma" w:hAnsi="Tahoma" w:cs="Tahoma"/>
          <w:iCs/>
          <w:sz w:val="24"/>
          <w:szCs w:val="24"/>
        </w:rPr>
        <w:t>Donard</w:t>
      </w:r>
      <w:proofErr w:type="spellEnd"/>
      <w:r w:rsidRPr="00C7587E">
        <w:rPr>
          <w:rFonts w:ascii="Tahoma" w:hAnsi="Tahoma" w:cs="Tahoma"/>
          <w:iCs/>
          <w:sz w:val="24"/>
          <w:szCs w:val="24"/>
        </w:rPr>
        <w:t xml:space="preserve"> Gondola’, </w:t>
      </w:r>
      <w:r w:rsidR="007B5C54">
        <w:rPr>
          <w:rFonts w:ascii="Tahoma" w:hAnsi="Tahoma" w:cs="Tahoma"/>
          <w:iCs/>
          <w:sz w:val="24"/>
          <w:szCs w:val="24"/>
        </w:rPr>
        <w:t xml:space="preserve">as </w:t>
      </w:r>
      <w:r w:rsidRPr="00C7587E">
        <w:rPr>
          <w:rFonts w:ascii="Tahoma" w:hAnsi="Tahoma" w:cs="Tahoma"/>
          <w:iCs/>
          <w:sz w:val="24"/>
          <w:szCs w:val="24"/>
        </w:rPr>
        <w:t xml:space="preserve">a premier tourist attraction will allow </w:t>
      </w:r>
      <w:r w:rsidR="007B5C54">
        <w:rPr>
          <w:rFonts w:ascii="Tahoma" w:hAnsi="Tahoma" w:cs="Tahoma"/>
          <w:iCs/>
          <w:sz w:val="24"/>
          <w:szCs w:val="24"/>
        </w:rPr>
        <w:t>all visitors</w:t>
      </w:r>
      <w:r w:rsidR="00C651A3">
        <w:rPr>
          <w:rFonts w:ascii="Tahoma" w:hAnsi="Tahoma" w:cs="Tahoma"/>
          <w:iCs/>
          <w:sz w:val="24"/>
          <w:szCs w:val="24"/>
        </w:rPr>
        <w:t xml:space="preserve"> </w:t>
      </w:r>
      <w:r w:rsidRPr="00C7587E">
        <w:rPr>
          <w:rFonts w:ascii="Tahoma" w:hAnsi="Tahoma" w:cs="Tahoma"/>
          <w:iCs/>
          <w:sz w:val="24"/>
          <w:szCs w:val="24"/>
        </w:rPr>
        <w:t xml:space="preserve">to explore and </w:t>
      </w:r>
      <w:r w:rsidR="007B5C54">
        <w:rPr>
          <w:rFonts w:ascii="Tahoma" w:hAnsi="Tahoma" w:cs="Tahoma"/>
          <w:iCs/>
          <w:sz w:val="24"/>
          <w:szCs w:val="24"/>
        </w:rPr>
        <w:t>enjoy</w:t>
      </w:r>
      <w:r w:rsidRPr="00C7587E">
        <w:rPr>
          <w:rFonts w:ascii="Tahoma" w:hAnsi="Tahoma" w:cs="Tahoma"/>
          <w:iCs/>
          <w:sz w:val="24"/>
          <w:szCs w:val="24"/>
        </w:rPr>
        <w:t xml:space="preserve"> the </w:t>
      </w:r>
      <w:proofErr w:type="spellStart"/>
      <w:r w:rsidRPr="00C7587E">
        <w:rPr>
          <w:rFonts w:ascii="Tahoma" w:hAnsi="Tahoma" w:cs="Tahoma"/>
          <w:iCs/>
          <w:sz w:val="24"/>
          <w:szCs w:val="24"/>
        </w:rPr>
        <w:t>Mourne</w:t>
      </w:r>
      <w:proofErr w:type="spellEnd"/>
      <w:r w:rsidRPr="00C7587E">
        <w:rPr>
          <w:rFonts w:ascii="Tahoma" w:hAnsi="Tahoma" w:cs="Tahoma"/>
          <w:iCs/>
          <w:sz w:val="24"/>
          <w:szCs w:val="24"/>
        </w:rPr>
        <w:t xml:space="preserve"> Mountains.</w:t>
      </w:r>
    </w:p>
    <w:p w:rsidR="00D734A3" w:rsidRPr="00D734A3" w:rsidRDefault="00D734A3" w:rsidP="00D734A3">
      <w:pPr>
        <w:pStyle w:val="ListParagraph"/>
        <w:ind w:left="1440"/>
        <w:jc w:val="both"/>
        <w:rPr>
          <w:rFonts w:ascii="Tahoma" w:hAnsi="Tahoma" w:cs="Tahoma"/>
          <w:iCs/>
          <w:sz w:val="24"/>
          <w:szCs w:val="24"/>
        </w:rPr>
      </w:pPr>
    </w:p>
    <w:p w:rsidR="007B5C54" w:rsidRPr="007727FB" w:rsidRDefault="00FB13FE" w:rsidP="007727FB">
      <w:pPr>
        <w:pStyle w:val="ListParagraph"/>
        <w:numPr>
          <w:ilvl w:val="0"/>
          <w:numId w:val="20"/>
        </w:numPr>
        <w:jc w:val="both"/>
        <w:rPr>
          <w:rFonts w:ascii="Tahoma" w:hAnsi="Tahoma" w:cs="Tahoma"/>
          <w:iCs/>
          <w:sz w:val="24"/>
          <w:szCs w:val="24"/>
        </w:rPr>
      </w:pPr>
      <w:r w:rsidRPr="00B1605A">
        <w:rPr>
          <w:rFonts w:ascii="Tahoma" w:hAnsi="Tahoma" w:cs="Tahoma"/>
          <w:iCs/>
          <w:sz w:val="24"/>
          <w:szCs w:val="24"/>
        </w:rPr>
        <w:t xml:space="preserve">In </w:t>
      </w:r>
      <w:proofErr w:type="spellStart"/>
      <w:r w:rsidRPr="00B1605A">
        <w:rPr>
          <w:rFonts w:ascii="Tahoma" w:hAnsi="Tahoma" w:cs="Tahoma"/>
          <w:iCs/>
          <w:sz w:val="24"/>
          <w:szCs w:val="24"/>
        </w:rPr>
        <w:t>Kilkeel</w:t>
      </w:r>
      <w:proofErr w:type="spellEnd"/>
      <w:r w:rsidRPr="00B1605A">
        <w:rPr>
          <w:rFonts w:ascii="Tahoma" w:hAnsi="Tahoma" w:cs="Tahoma"/>
          <w:iCs/>
          <w:sz w:val="24"/>
          <w:szCs w:val="24"/>
        </w:rPr>
        <w:t xml:space="preserve">, home to one of the largest fishing fleets on the island of Ireland, the plan proposes to promote the working harbour as an attraction for tourists to visit and experience the fish market for themselves. </w:t>
      </w:r>
      <w:r w:rsidR="007B5C54" w:rsidRPr="00B1605A">
        <w:rPr>
          <w:rFonts w:ascii="Tahoma" w:hAnsi="Tahoma" w:cs="Tahoma"/>
          <w:iCs/>
          <w:sz w:val="24"/>
          <w:szCs w:val="24"/>
        </w:rPr>
        <w:t xml:space="preserve">The redevelopment of the Nautilus Centre which incorporates a seafood cookery school, a maritime visitor attraction and tourist office will be complemented by the promotion and development of the profile of </w:t>
      </w:r>
      <w:proofErr w:type="spellStart"/>
      <w:r w:rsidR="007B5C54" w:rsidRPr="00B1605A">
        <w:rPr>
          <w:rFonts w:ascii="Tahoma" w:hAnsi="Tahoma" w:cs="Tahoma"/>
          <w:iCs/>
          <w:sz w:val="24"/>
          <w:szCs w:val="24"/>
        </w:rPr>
        <w:t>Kilkeel’s</w:t>
      </w:r>
      <w:proofErr w:type="spellEnd"/>
      <w:r w:rsidR="007B5C54" w:rsidRPr="00B1605A">
        <w:rPr>
          <w:rFonts w:ascii="Tahoma" w:hAnsi="Tahoma" w:cs="Tahoma"/>
          <w:iCs/>
          <w:sz w:val="24"/>
          <w:szCs w:val="24"/>
        </w:rPr>
        <w:t xml:space="preserve"> seafood to international recognition.  </w:t>
      </w:r>
      <w:r w:rsidRPr="00B1605A">
        <w:rPr>
          <w:rFonts w:ascii="Tahoma" w:hAnsi="Tahoma" w:cs="Tahoma"/>
          <w:iCs/>
          <w:sz w:val="24"/>
          <w:szCs w:val="24"/>
        </w:rPr>
        <w:t xml:space="preserve">Creating </w:t>
      </w:r>
      <w:r w:rsidR="007B5C54" w:rsidRPr="00B1605A">
        <w:rPr>
          <w:rFonts w:ascii="Tahoma" w:hAnsi="Tahoma" w:cs="Tahoma"/>
          <w:iCs/>
          <w:sz w:val="24"/>
          <w:szCs w:val="24"/>
        </w:rPr>
        <w:t xml:space="preserve">a </w:t>
      </w:r>
      <w:r w:rsidRPr="00B1605A">
        <w:rPr>
          <w:rFonts w:ascii="Tahoma" w:hAnsi="Tahoma" w:cs="Tahoma"/>
          <w:iCs/>
          <w:sz w:val="24"/>
          <w:szCs w:val="24"/>
        </w:rPr>
        <w:t xml:space="preserve">new improved state of the art play park and improved </w:t>
      </w:r>
      <w:r w:rsidR="007B5C54" w:rsidRPr="00B1605A">
        <w:rPr>
          <w:rFonts w:ascii="Tahoma" w:hAnsi="Tahoma" w:cs="Tahoma"/>
          <w:iCs/>
          <w:sz w:val="24"/>
          <w:szCs w:val="24"/>
        </w:rPr>
        <w:t xml:space="preserve">esplanade and </w:t>
      </w:r>
      <w:r w:rsidRPr="00B1605A">
        <w:rPr>
          <w:rFonts w:ascii="Tahoma" w:hAnsi="Tahoma" w:cs="Tahoma"/>
          <w:iCs/>
          <w:sz w:val="24"/>
          <w:szCs w:val="24"/>
        </w:rPr>
        <w:t>access points to the beach will help to drive year round interest in the town.</w:t>
      </w:r>
      <w:r w:rsidR="007B5C54">
        <w:rPr>
          <w:rFonts w:ascii="Tahoma" w:hAnsi="Tahoma" w:cs="Tahoma"/>
          <w:iCs/>
          <w:sz w:val="24"/>
          <w:szCs w:val="24"/>
        </w:rPr>
        <w:t xml:space="preserve"> </w:t>
      </w:r>
    </w:p>
    <w:p w:rsidR="00FB13FE" w:rsidRPr="007727FB" w:rsidRDefault="007B5C54" w:rsidP="007727FB">
      <w:pPr>
        <w:ind w:left="1440"/>
        <w:jc w:val="both"/>
        <w:rPr>
          <w:rFonts w:ascii="Tahoma" w:hAnsi="Tahoma" w:cs="Tahoma"/>
          <w:iCs/>
          <w:sz w:val="24"/>
          <w:szCs w:val="24"/>
        </w:rPr>
      </w:pPr>
      <w:r w:rsidRPr="00B1605A">
        <w:rPr>
          <w:rFonts w:ascii="Tahoma" w:hAnsi="Tahoma" w:cs="Tahoma"/>
          <w:iCs/>
          <w:sz w:val="24"/>
          <w:szCs w:val="24"/>
        </w:rPr>
        <w:t xml:space="preserve">The </w:t>
      </w:r>
      <w:proofErr w:type="spellStart"/>
      <w:r w:rsidRPr="00B1605A">
        <w:rPr>
          <w:rFonts w:ascii="Tahoma" w:hAnsi="Tahoma" w:cs="Tahoma"/>
          <w:iCs/>
          <w:sz w:val="24"/>
          <w:szCs w:val="24"/>
        </w:rPr>
        <w:t>masterplan</w:t>
      </w:r>
      <w:proofErr w:type="spellEnd"/>
      <w:r w:rsidRPr="00B1605A">
        <w:rPr>
          <w:rFonts w:ascii="Tahoma" w:hAnsi="Tahoma" w:cs="Tahoma"/>
          <w:iCs/>
          <w:sz w:val="24"/>
          <w:szCs w:val="24"/>
        </w:rPr>
        <w:t xml:space="preserve"> also refere</w:t>
      </w:r>
      <w:r w:rsidR="00B1605A">
        <w:rPr>
          <w:rFonts w:ascii="Tahoma" w:hAnsi="Tahoma" w:cs="Tahoma"/>
          <w:iCs/>
          <w:sz w:val="24"/>
          <w:szCs w:val="24"/>
        </w:rPr>
        <w:t>n</w:t>
      </w:r>
      <w:r w:rsidRPr="00B1605A">
        <w:rPr>
          <w:rFonts w:ascii="Tahoma" w:hAnsi="Tahoma" w:cs="Tahoma"/>
          <w:iCs/>
          <w:sz w:val="24"/>
          <w:szCs w:val="24"/>
        </w:rPr>
        <w:t xml:space="preserve">ces ‘Sustainable </w:t>
      </w:r>
      <w:proofErr w:type="spellStart"/>
      <w:r w:rsidRPr="00B1605A">
        <w:rPr>
          <w:rFonts w:ascii="Tahoma" w:hAnsi="Tahoma" w:cs="Tahoma"/>
          <w:iCs/>
          <w:sz w:val="24"/>
          <w:szCs w:val="24"/>
        </w:rPr>
        <w:t>Kilkeel</w:t>
      </w:r>
      <w:proofErr w:type="spellEnd"/>
      <w:r w:rsidRPr="00B1605A">
        <w:rPr>
          <w:rFonts w:ascii="Tahoma" w:hAnsi="Tahoma" w:cs="Tahoma"/>
          <w:iCs/>
          <w:sz w:val="24"/>
          <w:szCs w:val="24"/>
        </w:rPr>
        <w:t xml:space="preserve"> 2020’ that identifies new opportunities for fishing and engineering sectors.  It states that developments in the fishing, renewable energy and aquaculture sectors should take account of </w:t>
      </w:r>
      <w:proofErr w:type="spellStart"/>
      <w:r w:rsidRPr="00B1605A">
        <w:rPr>
          <w:rFonts w:ascii="Tahoma" w:hAnsi="Tahoma" w:cs="Tahoma"/>
          <w:iCs/>
          <w:sz w:val="24"/>
          <w:szCs w:val="24"/>
        </w:rPr>
        <w:t>Kilkeel</w:t>
      </w:r>
      <w:proofErr w:type="spellEnd"/>
      <w:r w:rsidRPr="00B1605A">
        <w:rPr>
          <w:rFonts w:ascii="Tahoma" w:hAnsi="Tahoma" w:cs="Tahoma"/>
          <w:iCs/>
          <w:sz w:val="24"/>
          <w:szCs w:val="24"/>
        </w:rPr>
        <w:t xml:space="preserve"> as a centre for tourism and help the region devel</w:t>
      </w:r>
      <w:r w:rsidR="007727FB">
        <w:rPr>
          <w:rFonts w:ascii="Tahoma" w:hAnsi="Tahoma" w:cs="Tahoma"/>
          <w:iCs/>
          <w:sz w:val="24"/>
          <w:szCs w:val="24"/>
        </w:rPr>
        <w:t>op as a centre for eco-tourism.</w:t>
      </w:r>
    </w:p>
    <w:p w:rsidR="002905E9" w:rsidRPr="00C651A3" w:rsidRDefault="00FB13FE" w:rsidP="00B1605A">
      <w:pPr>
        <w:pStyle w:val="ListParagraph"/>
        <w:numPr>
          <w:ilvl w:val="0"/>
          <w:numId w:val="20"/>
        </w:numPr>
        <w:jc w:val="both"/>
        <w:rPr>
          <w:rFonts w:ascii="Tahoma" w:hAnsi="Tahoma" w:cs="Tahoma"/>
          <w:iCs/>
          <w:sz w:val="24"/>
          <w:szCs w:val="24"/>
        </w:rPr>
      </w:pPr>
      <w:r w:rsidRPr="00C7587E">
        <w:rPr>
          <w:rFonts w:ascii="Tahoma" w:hAnsi="Tahoma" w:cs="Tahoma"/>
          <w:iCs/>
          <w:sz w:val="24"/>
          <w:szCs w:val="24"/>
        </w:rPr>
        <w:t xml:space="preserve">In </w:t>
      </w:r>
      <w:proofErr w:type="spellStart"/>
      <w:r w:rsidRPr="00C7587E">
        <w:rPr>
          <w:rFonts w:ascii="Tahoma" w:hAnsi="Tahoma" w:cs="Tahoma"/>
          <w:iCs/>
          <w:sz w:val="24"/>
          <w:szCs w:val="24"/>
        </w:rPr>
        <w:t>Warrenpoint</w:t>
      </w:r>
      <w:proofErr w:type="spellEnd"/>
      <w:r w:rsidRPr="00C7587E">
        <w:rPr>
          <w:rFonts w:ascii="Tahoma" w:hAnsi="Tahoma" w:cs="Tahoma"/>
          <w:iCs/>
          <w:sz w:val="24"/>
          <w:szCs w:val="24"/>
        </w:rPr>
        <w:t xml:space="preserve">, the plan seeks to promote and develop the town’s reputation as a hub for </w:t>
      </w:r>
      <w:proofErr w:type="spellStart"/>
      <w:r w:rsidRPr="00C7587E">
        <w:rPr>
          <w:rFonts w:ascii="Tahoma" w:hAnsi="Tahoma" w:cs="Tahoma"/>
          <w:iCs/>
          <w:sz w:val="24"/>
          <w:szCs w:val="24"/>
        </w:rPr>
        <w:t>watersports</w:t>
      </w:r>
      <w:proofErr w:type="spellEnd"/>
      <w:r w:rsidRPr="00C7587E">
        <w:rPr>
          <w:rFonts w:ascii="Tahoma" w:hAnsi="Tahoma" w:cs="Tahoma"/>
          <w:iCs/>
          <w:sz w:val="24"/>
          <w:szCs w:val="24"/>
        </w:rPr>
        <w:t xml:space="preserve"> and activities, utilising its location on </w:t>
      </w:r>
      <w:proofErr w:type="spellStart"/>
      <w:r w:rsidRPr="00C7587E">
        <w:rPr>
          <w:rFonts w:ascii="Tahoma" w:hAnsi="Tahoma" w:cs="Tahoma"/>
          <w:iCs/>
          <w:sz w:val="24"/>
          <w:szCs w:val="24"/>
        </w:rPr>
        <w:t>Carlingford</w:t>
      </w:r>
      <w:proofErr w:type="spellEnd"/>
      <w:r w:rsidRPr="00C7587E">
        <w:rPr>
          <w:rFonts w:ascii="Tahoma" w:hAnsi="Tahoma" w:cs="Tahoma"/>
          <w:iCs/>
          <w:sz w:val="24"/>
          <w:szCs w:val="24"/>
        </w:rPr>
        <w:t xml:space="preserve"> Lough. Developing a marina would be a major attraction for the town as it would support boat </w:t>
      </w:r>
      <w:r>
        <w:rPr>
          <w:rFonts w:ascii="Tahoma" w:hAnsi="Tahoma" w:cs="Tahoma"/>
          <w:iCs/>
          <w:sz w:val="24"/>
          <w:szCs w:val="24"/>
        </w:rPr>
        <w:t>trips and visiting cruise ships.</w:t>
      </w:r>
      <w:r w:rsidR="002905E9">
        <w:rPr>
          <w:rFonts w:ascii="Tahoma" w:hAnsi="Tahoma" w:cs="Tahoma"/>
          <w:iCs/>
          <w:sz w:val="24"/>
          <w:szCs w:val="24"/>
        </w:rPr>
        <w:t xml:space="preserve">  While extending the promenade would link the Town Square and retail hub to the water</w:t>
      </w:r>
      <w:r w:rsidR="00E15294">
        <w:rPr>
          <w:rFonts w:ascii="Tahoma" w:hAnsi="Tahoma" w:cs="Tahoma"/>
          <w:iCs/>
          <w:sz w:val="24"/>
          <w:szCs w:val="24"/>
        </w:rPr>
        <w:t>’</w:t>
      </w:r>
      <w:r w:rsidR="002905E9">
        <w:rPr>
          <w:rFonts w:ascii="Tahoma" w:hAnsi="Tahoma" w:cs="Tahoma"/>
          <w:iCs/>
          <w:sz w:val="24"/>
          <w:szCs w:val="24"/>
        </w:rPr>
        <w:t>s edge.  The plan also seeks to revitalise the public spaces within the town centre, creating event space and making it more attractive, people friendly and less car dominated.</w:t>
      </w:r>
    </w:p>
    <w:p w:rsidR="007C34CB" w:rsidRDefault="001E4451" w:rsidP="002F03B8">
      <w:pPr>
        <w:spacing w:line="240" w:lineRule="auto"/>
        <w:ind w:left="709" w:hanging="709"/>
        <w:jc w:val="both"/>
        <w:rPr>
          <w:rFonts w:ascii="Tahoma" w:hAnsi="Tahoma" w:cs="Tahoma"/>
          <w:sz w:val="24"/>
          <w:szCs w:val="24"/>
        </w:rPr>
      </w:pPr>
      <w:r>
        <w:rPr>
          <w:rFonts w:ascii="Tahoma" w:hAnsi="Tahoma" w:cs="Tahoma"/>
          <w:sz w:val="24"/>
          <w:szCs w:val="24"/>
        </w:rPr>
        <w:t>3.25</w:t>
      </w:r>
      <w:r w:rsidR="007C34CB" w:rsidRPr="007C34CB">
        <w:rPr>
          <w:rFonts w:ascii="Tahoma" w:hAnsi="Tahoma" w:cs="Tahoma"/>
          <w:sz w:val="24"/>
          <w:szCs w:val="24"/>
        </w:rPr>
        <w:tab/>
        <w:t xml:space="preserve">The town centre initiatives </w:t>
      </w:r>
      <w:r w:rsidR="00F24842">
        <w:rPr>
          <w:rFonts w:ascii="Tahoma" w:hAnsi="Tahoma" w:cs="Tahoma"/>
          <w:sz w:val="24"/>
          <w:szCs w:val="24"/>
        </w:rPr>
        <w:t xml:space="preserve">detailed in the </w:t>
      </w:r>
      <w:proofErr w:type="spellStart"/>
      <w:r w:rsidR="00F24842">
        <w:rPr>
          <w:rFonts w:ascii="Tahoma" w:hAnsi="Tahoma" w:cs="Tahoma"/>
          <w:sz w:val="24"/>
          <w:szCs w:val="24"/>
        </w:rPr>
        <w:t>Masterplan</w:t>
      </w:r>
      <w:proofErr w:type="spellEnd"/>
      <w:r w:rsidR="00F24842">
        <w:rPr>
          <w:rFonts w:ascii="Tahoma" w:hAnsi="Tahoma" w:cs="Tahoma"/>
          <w:sz w:val="24"/>
          <w:szCs w:val="24"/>
        </w:rPr>
        <w:t xml:space="preserve"> </w:t>
      </w:r>
      <w:r w:rsidR="007C34CB" w:rsidRPr="007C34CB">
        <w:rPr>
          <w:rFonts w:ascii="Tahoma" w:hAnsi="Tahoma" w:cs="Tahoma"/>
          <w:sz w:val="24"/>
          <w:szCs w:val="24"/>
        </w:rPr>
        <w:t>include shop front improvement schemes, retail performance programmes, development of vacant and derelict sites, introduction of town centre markets, restore projects, town centre revitalisation projects, urban development grants, vacant unit animation schemes, and a purple flag programme focusing on entertainment and hospitality.</w:t>
      </w:r>
    </w:p>
    <w:p w:rsidR="00EE2597" w:rsidRDefault="001E4451" w:rsidP="00971865">
      <w:pPr>
        <w:spacing w:line="240" w:lineRule="auto"/>
        <w:ind w:left="709" w:hanging="709"/>
        <w:jc w:val="both"/>
        <w:rPr>
          <w:rFonts w:ascii="Tahoma" w:hAnsi="Tahoma" w:cs="Tahoma"/>
          <w:sz w:val="24"/>
          <w:szCs w:val="24"/>
        </w:rPr>
      </w:pPr>
      <w:r>
        <w:rPr>
          <w:rFonts w:ascii="Tahoma" w:hAnsi="Tahoma" w:cs="Tahoma"/>
          <w:sz w:val="24"/>
          <w:szCs w:val="24"/>
        </w:rPr>
        <w:t>3.26</w:t>
      </w:r>
      <w:r w:rsidR="000850F8">
        <w:rPr>
          <w:rFonts w:ascii="Tahoma" w:hAnsi="Tahoma" w:cs="Tahoma"/>
          <w:sz w:val="24"/>
          <w:szCs w:val="24"/>
        </w:rPr>
        <w:tab/>
      </w:r>
      <w:r w:rsidR="002905E9">
        <w:rPr>
          <w:rFonts w:ascii="Tahoma" w:hAnsi="Tahoma" w:cs="Tahoma"/>
          <w:sz w:val="24"/>
          <w:szCs w:val="24"/>
        </w:rPr>
        <w:t>The potential of the proposed Narrow Water Bridge to open up the entire South East corner for tourism was noted as significant while the potential for additional cross border tourism generated from plans for a new car ferry from Greencastle, Co. Down t</w:t>
      </w:r>
      <w:r w:rsidR="00971865">
        <w:rPr>
          <w:rFonts w:ascii="Tahoma" w:hAnsi="Tahoma" w:cs="Tahoma"/>
          <w:sz w:val="24"/>
          <w:szCs w:val="24"/>
        </w:rPr>
        <w:t xml:space="preserve">o </w:t>
      </w:r>
      <w:proofErr w:type="spellStart"/>
      <w:r w:rsidR="00971865">
        <w:rPr>
          <w:rFonts w:ascii="Tahoma" w:hAnsi="Tahoma" w:cs="Tahoma"/>
          <w:sz w:val="24"/>
          <w:szCs w:val="24"/>
        </w:rPr>
        <w:t>Greenore</w:t>
      </w:r>
      <w:proofErr w:type="spellEnd"/>
      <w:r w:rsidR="00971865">
        <w:rPr>
          <w:rFonts w:ascii="Tahoma" w:hAnsi="Tahoma" w:cs="Tahoma"/>
          <w:sz w:val="24"/>
          <w:szCs w:val="24"/>
        </w:rPr>
        <w:t>, Co Louth was noted.</w:t>
      </w:r>
    </w:p>
    <w:p w:rsidR="00D734A3" w:rsidRDefault="00D734A3" w:rsidP="00971865">
      <w:pPr>
        <w:spacing w:line="240" w:lineRule="auto"/>
        <w:ind w:left="709" w:hanging="709"/>
        <w:jc w:val="both"/>
        <w:rPr>
          <w:rFonts w:ascii="Tahoma" w:hAnsi="Tahoma" w:cs="Tahoma"/>
          <w:sz w:val="24"/>
          <w:szCs w:val="24"/>
        </w:rPr>
      </w:pPr>
    </w:p>
    <w:p w:rsidR="00D734A3" w:rsidRDefault="00D734A3" w:rsidP="00971865">
      <w:pPr>
        <w:spacing w:line="240" w:lineRule="auto"/>
        <w:ind w:left="709" w:hanging="709"/>
        <w:jc w:val="both"/>
        <w:rPr>
          <w:rFonts w:ascii="Tahoma" w:hAnsi="Tahoma" w:cs="Tahoma"/>
          <w:sz w:val="24"/>
          <w:szCs w:val="24"/>
        </w:rPr>
      </w:pPr>
    </w:p>
    <w:p w:rsidR="0042566E" w:rsidRDefault="0042566E" w:rsidP="00971865">
      <w:pPr>
        <w:spacing w:line="240" w:lineRule="auto"/>
        <w:ind w:left="709" w:hanging="709"/>
        <w:jc w:val="both"/>
        <w:rPr>
          <w:rFonts w:ascii="Tahoma" w:hAnsi="Tahoma" w:cs="Tahoma"/>
          <w:sz w:val="24"/>
          <w:szCs w:val="24"/>
        </w:rPr>
      </w:pPr>
    </w:p>
    <w:p w:rsidR="0042566E" w:rsidRPr="00C7587E" w:rsidRDefault="0042566E" w:rsidP="00971865">
      <w:pPr>
        <w:spacing w:line="240" w:lineRule="auto"/>
        <w:ind w:left="709" w:hanging="709"/>
        <w:jc w:val="both"/>
        <w:rPr>
          <w:rFonts w:ascii="Tahoma" w:hAnsi="Tahoma" w:cs="Tahoma"/>
          <w:sz w:val="24"/>
          <w:szCs w:val="24"/>
        </w:rPr>
      </w:pPr>
    </w:p>
    <w:p w:rsidR="00245B89" w:rsidRDefault="00115EB7" w:rsidP="00AA6807">
      <w:pPr>
        <w:spacing w:line="240" w:lineRule="auto"/>
        <w:ind w:left="709" w:hanging="709"/>
        <w:jc w:val="both"/>
        <w:rPr>
          <w:rFonts w:ascii="Tahoma" w:hAnsi="Tahoma" w:cs="Tahoma"/>
          <w:b/>
          <w:sz w:val="24"/>
          <w:szCs w:val="24"/>
        </w:rPr>
      </w:pPr>
      <w:r>
        <w:rPr>
          <w:rFonts w:ascii="Tahoma" w:hAnsi="Tahoma" w:cs="Tahoma"/>
          <w:b/>
          <w:sz w:val="24"/>
          <w:szCs w:val="24"/>
        </w:rPr>
        <w:lastRenderedPageBreak/>
        <w:t>4</w:t>
      </w:r>
      <w:r w:rsidR="00EE2597">
        <w:rPr>
          <w:rFonts w:ascii="Tahoma" w:hAnsi="Tahoma" w:cs="Tahoma"/>
          <w:b/>
          <w:sz w:val="24"/>
          <w:szCs w:val="24"/>
        </w:rPr>
        <w:t>.0</w:t>
      </w:r>
      <w:r w:rsidR="008607F3">
        <w:rPr>
          <w:rFonts w:ascii="Tahoma" w:hAnsi="Tahoma" w:cs="Tahoma"/>
          <w:b/>
          <w:sz w:val="24"/>
          <w:szCs w:val="24"/>
        </w:rPr>
        <w:tab/>
        <w:t>Departments, Agencies and Organisations with roles regarding tourism</w:t>
      </w:r>
    </w:p>
    <w:p w:rsidR="00197055" w:rsidRPr="008E5066" w:rsidRDefault="008607F3" w:rsidP="008607F3">
      <w:pPr>
        <w:spacing w:line="240" w:lineRule="auto"/>
        <w:ind w:left="709"/>
        <w:jc w:val="both"/>
        <w:rPr>
          <w:rFonts w:ascii="Tahoma" w:hAnsi="Tahoma" w:cs="Tahoma"/>
          <w:i/>
          <w:sz w:val="24"/>
          <w:szCs w:val="24"/>
          <w:u w:val="single"/>
        </w:rPr>
      </w:pPr>
      <w:r w:rsidRPr="008E5066">
        <w:rPr>
          <w:rFonts w:ascii="Tahoma" w:hAnsi="Tahoma" w:cs="Tahoma"/>
          <w:i/>
          <w:sz w:val="24"/>
          <w:szCs w:val="24"/>
          <w:u w:val="single"/>
        </w:rPr>
        <w:t>(a)</w:t>
      </w:r>
      <w:r w:rsidRPr="008E5066">
        <w:rPr>
          <w:rFonts w:ascii="Tahoma" w:hAnsi="Tahoma" w:cs="Tahoma"/>
          <w:i/>
          <w:sz w:val="24"/>
          <w:szCs w:val="24"/>
        </w:rPr>
        <w:tab/>
      </w:r>
      <w:r w:rsidR="006E6BE5" w:rsidRPr="008E5066">
        <w:rPr>
          <w:rFonts w:ascii="Tahoma" w:hAnsi="Tahoma" w:cs="Tahoma"/>
          <w:i/>
          <w:sz w:val="24"/>
          <w:szCs w:val="24"/>
          <w:u w:val="single"/>
        </w:rPr>
        <w:t>Department for E</w:t>
      </w:r>
      <w:r w:rsidR="00971865" w:rsidRPr="008E5066">
        <w:rPr>
          <w:rFonts w:ascii="Tahoma" w:hAnsi="Tahoma" w:cs="Tahoma"/>
          <w:i/>
          <w:sz w:val="24"/>
          <w:szCs w:val="24"/>
          <w:u w:val="single"/>
        </w:rPr>
        <w:t>nterprise, Trade and Investment (</w:t>
      </w:r>
      <w:r w:rsidRPr="008E5066">
        <w:rPr>
          <w:rFonts w:ascii="Tahoma" w:hAnsi="Tahoma" w:cs="Tahoma"/>
          <w:i/>
          <w:sz w:val="24"/>
          <w:szCs w:val="24"/>
          <w:u w:val="single"/>
        </w:rPr>
        <w:t>DETI</w:t>
      </w:r>
      <w:r w:rsidR="006E6BE5" w:rsidRPr="008E5066">
        <w:rPr>
          <w:rFonts w:ascii="Tahoma" w:hAnsi="Tahoma" w:cs="Tahoma"/>
          <w:i/>
          <w:sz w:val="24"/>
          <w:szCs w:val="24"/>
          <w:u w:val="single"/>
        </w:rPr>
        <w:t>)</w:t>
      </w:r>
      <w:r w:rsidR="00D11FD6" w:rsidRPr="008E5066">
        <w:rPr>
          <w:rFonts w:ascii="Tahoma" w:hAnsi="Tahoma" w:cs="Tahoma"/>
          <w:i/>
          <w:sz w:val="24"/>
          <w:szCs w:val="24"/>
          <w:u w:val="single"/>
        </w:rPr>
        <w:t xml:space="preserve"> now Department for the Economy (</w:t>
      </w:r>
      <w:proofErr w:type="spellStart"/>
      <w:r w:rsidR="00D11FD6" w:rsidRPr="008E5066">
        <w:rPr>
          <w:rFonts w:ascii="Tahoma" w:hAnsi="Tahoma" w:cs="Tahoma"/>
          <w:i/>
          <w:sz w:val="24"/>
          <w:szCs w:val="24"/>
          <w:u w:val="single"/>
        </w:rPr>
        <w:t>DfE</w:t>
      </w:r>
      <w:proofErr w:type="spellEnd"/>
      <w:r w:rsidR="00D11FD6" w:rsidRPr="008E5066">
        <w:rPr>
          <w:rFonts w:ascii="Tahoma" w:hAnsi="Tahoma" w:cs="Tahoma"/>
          <w:i/>
          <w:sz w:val="24"/>
          <w:szCs w:val="24"/>
          <w:u w:val="single"/>
        </w:rPr>
        <w:t>).</w:t>
      </w:r>
    </w:p>
    <w:p w:rsidR="00197055" w:rsidRPr="00C7587E" w:rsidRDefault="00115EB7" w:rsidP="00B1605A">
      <w:pPr>
        <w:spacing w:line="240" w:lineRule="auto"/>
        <w:ind w:left="709" w:hanging="709"/>
        <w:jc w:val="both"/>
        <w:rPr>
          <w:rFonts w:ascii="Tahoma" w:hAnsi="Tahoma" w:cs="Tahoma"/>
          <w:sz w:val="24"/>
          <w:szCs w:val="24"/>
        </w:rPr>
      </w:pPr>
      <w:r>
        <w:rPr>
          <w:rFonts w:ascii="Tahoma" w:hAnsi="Tahoma" w:cs="Tahoma"/>
          <w:sz w:val="24"/>
          <w:szCs w:val="24"/>
        </w:rPr>
        <w:t>4</w:t>
      </w:r>
      <w:r w:rsidR="008607F3">
        <w:rPr>
          <w:rFonts w:ascii="Tahoma" w:hAnsi="Tahoma" w:cs="Tahoma"/>
          <w:sz w:val="24"/>
          <w:szCs w:val="24"/>
        </w:rPr>
        <w:t>.1</w:t>
      </w:r>
      <w:r w:rsidR="006B3891" w:rsidRPr="00C7587E">
        <w:rPr>
          <w:rFonts w:ascii="Tahoma" w:hAnsi="Tahoma" w:cs="Tahoma"/>
          <w:sz w:val="24"/>
          <w:szCs w:val="24"/>
        </w:rPr>
        <w:tab/>
      </w:r>
      <w:r w:rsidR="00560A76" w:rsidRPr="00C7587E">
        <w:rPr>
          <w:rFonts w:ascii="Tahoma" w:hAnsi="Tahoma" w:cs="Tahoma"/>
          <w:sz w:val="24"/>
          <w:szCs w:val="24"/>
        </w:rPr>
        <w:t xml:space="preserve">The Department </w:t>
      </w:r>
      <w:r w:rsidR="00B1605A">
        <w:rPr>
          <w:rFonts w:ascii="Tahoma" w:hAnsi="Tahoma" w:cs="Tahoma"/>
          <w:sz w:val="24"/>
          <w:szCs w:val="24"/>
        </w:rPr>
        <w:t xml:space="preserve">for the Economy </w:t>
      </w:r>
      <w:r w:rsidR="00560A76" w:rsidRPr="00C7587E">
        <w:rPr>
          <w:rFonts w:ascii="Tahoma" w:hAnsi="Tahoma" w:cs="Tahoma"/>
          <w:sz w:val="24"/>
          <w:szCs w:val="24"/>
        </w:rPr>
        <w:t xml:space="preserve">is the key </w:t>
      </w:r>
      <w:r w:rsidR="006B3891" w:rsidRPr="00C7587E">
        <w:rPr>
          <w:rFonts w:ascii="Tahoma" w:hAnsi="Tahoma" w:cs="Tahoma"/>
          <w:sz w:val="24"/>
          <w:szCs w:val="24"/>
        </w:rPr>
        <w:t xml:space="preserve">player </w:t>
      </w:r>
      <w:r w:rsidR="00560A76" w:rsidRPr="00C7587E">
        <w:rPr>
          <w:rFonts w:ascii="Tahoma" w:hAnsi="Tahoma" w:cs="Tahoma"/>
          <w:sz w:val="24"/>
          <w:szCs w:val="24"/>
        </w:rPr>
        <w:t xml:space="preserve">in </w:t>
      </w:r>
      <w:r w:rsidR="00EE2597">
        <w:rPr>
          <w:rFonts w:ascii="Tahoma" w:hAnsi="Tahoma" w:cs="Tahoma"/>
          <w:sz w:val="24"/>
          <w:szCs w:val="24"/>
        </w:rPr>
        <w:t xml:space="preserve">the </w:t>
      </w:r>
      <w:r w:rsidR="00560A76" w:rsidRPr="00C7587E">
        <w:rPr>
          <w:rFonts w:ascii="Tahoma" w:hAnsi="Tahoma" w:cs="Tahoma"/>
          <w:sz w:val="24"/>
          <w:szCs w:val="24"/>
        </w:rPr>
        <w:t>formulation and deliver</w:t>
      </w:r>
      <w:r w:rsidR="00EE2597">
        <w:rPr>
          <w:rFonts w:ascii="Tahoma" w:hAnsi="Tahoma" w:cs="Tahoma"/>
          <w:sz w:val="24"/>
          <w:szCs w:val="24"/>
        </w:rPr>
        <w:t>y</w:t>
      </w:r>
      <w:r w:rsidR="00560A76" w:rsidRPr="00C7587E">
        <w:rPr>
          <w:rFonts w:ascii="Tahoma" w:hAnsi="Tahoma" w:cs="Tahoma"/>
          <w:sz w:val="24"/>
          <w:szCs w:val="24"/>
        </w:rPr>
        <w:t xml:space="preserve"> </w:t>
      </w:r>
      <w:r w:rsidR="00EE2597">
        <w:rPr>
          <w:rFonts w:ascii="Tahoma" w:hAnsi="Tahoma" w:cs="Tahoma"/>
          <w:sz w:val="24"/>
          <w:szCs w:val="24"/>
        </w:rPr>
        <w:t xml:space="preserve">of </w:t>
      </w:r>
      <w:r w:rsidR="00560A76" w:rsidRPr="00C7587E">
        <w:rPr>
          <w:rFonts w:ascii="Tahoma" w:hAnsi="Tahoma" w:cs="Tahoma"/>
          <w:sz w:val="24"/>
          <w:szCs w:val="24"/>
        </w:rPr>
        <w:t>economic development policy in terms of tourism in Northern Ireland</w:t>
      </w:r>
      <w:r w:rsidR="007135F6">
        <w:rPr>
          <w:rFonts w:ascii="Tahoma" w:hAnsi="Tahoma" w:cs="Tahoma"/>
          <w:sz w:val="24"/>
          <w:szCs w:val="24"/>
        </w:rPr>
        <w:t xml:space="preserve"> as it hosts Tourism NI (trading name of </w:t>
      </w:r>
      <w:r w:rsidR="00867E97">
        <w:rPr>
          <w:rFonts w:ascii="Tahoma" w:hAnsi="Tahoma" w:cs="Tahoma"/>
          <w:sz w:val="24"/>
          <w:szCs w:val="24"/>
        </w:rPr>
        <w:t xml:space="preserve">the </w:t>
      </w:r>
      <w:r w:rsidR="007135F6">
        <w:rPr>
          <w:rFonts w:ascii="Tahoma" w:hAnsi="Tahoma" w:cs="Tahoma"/>
          <w:sz w:val="24"/>
          <w:szCs w:val="24"/>
        </w:rPr>
        <w:t>NI Tourist Board)</w:t>
      </w:r>
      <w:r w:rsidR="00560A76" w:rsidRPr="00C7587E">
        <w:rPr>
          <w:rFonts w:ascii="Tahoma" w:hAnsi="Tahoma" w:cs="Tahoma"/>
          <w:sz w:val="24"/>
          <w:szCs w:val="24"/>
        </w:rPr>
        <w:t xml:space="preserve">. </w:t>
      </w:r>
      <w:r w:rsidR="00134806" w:rsidRPr="00C7587E">
        <w:rPr>
          <w:rFonts w:ascii="Tahoma" w:hAnsi="Tahoma" w:cs="Tahoma"/>
          <w:sz w:val="24"/>
          <w:szCs w:val="24"/>
        </w:rPr>
        <w:t xml:space="preserve">In February 2010, </w:t>
      </w:r>
      <w:r w:rsidR="007135F6">
        <w:rPr>
          <w:rFonts w:ascii="Tahoma" w:hAnsi="Tahoma" w:cs="Tahoma"/>
          <w:sz w:val="24"/>
          <w:szCs w:val="24"/>
        </w:rPr>
        <w:t xml:space="preserve">it </w:t>
      </w:r>
      <w:r w:rsidR="00134806" w:rsidRPr="00C7587E">
        <w:rPr>
          <w:rFonts w:ascii="Tahoma" w:hAnsi="Tahoma" w:cs="Tahoma"/>
          <w:sz w:val="24"/>
          <w:szCs w:val="24"/>
        </w:rPr>
        <w:t xml:space="preserve">published ‘A Draft Tourism Strategy for Northern Ireland </w:t>
      </w:r>
      <w:r w:rsidR="00CD3430">
        <w:rPr>
          <w:rFonts w:ascii="Tahoma" w:hAnsi="Tahoma" w:cs="Tahoma"/>
          <w:sz w:val="24"/>
          <w:szCs w:val="24"/>
        </w:rPr>
        <w:t xml:space="preserve">to </w:t>
      </w:r>
      <w:r w:rsidR="00134806" w:rsidRPr="00C7587E">
        <w:rPr>
          <w:rFonts w:ascii="Tahoma" w:hAnsi="Tahoma" w:cs="Tahoma"/>
          <w:sz w:val="24"/>
          <w:szCs w:val="24"/>
        </w:rPr>
        <w:t>2020’</w:t>
      </w:r>
      <w:r w:rsidR="00B1605A">
        <w:rPr>
          <w:rFonts w:ascii="Tahoma" w:hAnsi="Tahoma" w:cs="Tahoma"/>
          <w:sz w:val="24"/>
          <w:szCs w:val="24"/>
        </w:rPr>
        <w:t xml:space="preserve">.  </w:t>
      </w:r>
      <w:r w:rsidR="00914AAD" w:rsidRPr="00C7587E">
        <w:rPr>
          <w:rFonts w:ascii="Tahoma" w:hAnsi="Tahoma" w:cs="Tahoma"/>
          <w:sz w:val="24"/>
          <w:szCs w:val="24"/>
        </w:rPr>
        <w:t>The aim was to provide strategic direction</w:t>
      </w:r>
      <w:r w:rsidR="006253FF">
        <w:rPr>
          <w:rFonts w:ascii="Tahoma" w:hAnsi="Tahoma" w:cs="Tahoma"/>
          <w:sz w:val="24"/>
          <w:szCs w:val="24"/>
        </w:rPr>
        <w:t xml:space="preserve"> and targets</w:t>
      </w:r>
      <w:r w:rsidR="00914AAD" w:rsidRPr="00C7587E">
        <w:rPr>
          <w:rFonts w:ascii="Tahoma" w:hAnsi="Tahoma" w:cs="Tahoma"/>
          <w:sz w:val="24"/>
          <w:szCs w:val="24"/>
        </w:rPr>
        <w:t xml:space="preserve"> for the development of NI’s tourism experience to the year 2020 and a targeted Action Plan to deliver it. At the core of the strategy was the intention to grow income from visitor numbers with tourist revenue increased from £536 million in 2010 to £1 billion by 2020.</w:t>
      </w:r>
    </w:p>
    <w:p w:rsidR="00F14138" w:rsidRPr="00C7587E" w:rsidRDefault="00115EB7" w:rsidP="00D85040">
      <w:pPr>
        <w:spacing w:line="240" w:lineRule="auto"/>
        <w:ind w:left="709" w:hanging="709"/>
        <w:jc w:val="both"/>
        <w:rPr>
          <w:rFonts w:ascii="Tahoma" w:hAnsi="Tahoma" w:cs="Tahoma"/>
          <w:sz w:val="24"/>
          <w:szCs w:val="24"/>
        </w:rPr>
      </w:pPr>
      <w:r>
        <w:rPr>
          <w:rFonts w:ascii="Tahoma" w:hAnsi="Tahoma" w:cs="Tahoma"/>
          <w:sz w:val="24"/>
          <w:szCs w:val="24"/>
        </w:rPr>
        <w:t>4</w:t>
      </w:r>
      <w:r w:rsidR="008607F3">
        <w:rPr>
          <w:rFonts w:ascii="Tahoma" w:hAnsi="Tahoma" w:cs="Tahoma"/>
          <w:sz w:val="24"/>
          <w:szCs w:val="24"/>
        </w:rPr>
        <w:t>.2</w:t>
      </w:r>
      <w:r w:rsidR="00D63677" w:rsidRPr="00C7587E">
        <w:rPr>
          <w:rFonts w:ascii="Tahoma" w:hAnsi="Tahoma" w:cs="Tahoma"/>
          <w:sz w:val="24"/>
          <w:szCs w:val="24"/>
        </w:rPr>
        <w:tab/>
        <w:t>The Draft and associated Action Plan set out priorities for action under three pillars of People, Product and Places, and Promotion along with a cross-cutting theme of Partnership through a multi-stakeholder approach to lead and partner each action.</w:t>
      </w:r>
    </w:p>
    <w:p w:rsidR="00D63677" w:rsidRPr="00C7587E" w:rsidRDefault="00115EB7" w:rsidP="00C7587E">
      <w:pPr>
        <w:spacing w:line="240" w:lineRule="auto"/>
        <w:ind w:left="709" w:hanging="709"/>
        <w:jc w:val="both"/>
        <w:rPr>
          <w:rFonts w:ascii="Tahoma" w:hAnsi="Tahoma" w:cs="Tahoma"/>
          <w:sz w:val="24"/>
          <w:szCs w:val="24"/>
        </w:rPr>
      </w:pPr>
      <w:r>
        <w:rPr>
          <w:rFonts w:ascii="Tahoma" w:hAnsi="Tahoma" w:cs="Tahoma"/>
          <w:sz w:val="24"/>
          <w:szCs w:val="24"/>
        </w:rPr>
        <w:t>4</w:t>
      </w:r>
      <w:r w:rsidR="008607F3">
        <w:rPr>
          <w:rFonts w:ascii="Tahoma" w:hAnsi="Tahoma" w:cs="Tahoma"/>
          <w:sz w:val="24"/>
          <w:szCs w:val="24"/>
        </w:rPr>
        <w:t>.3</w:t>
      </w:r>
      <w:r w:rsidR="00D63677" w:rsidRPr="00C7587E">
        <w:rPr>
          <w:rFonts w:ascii="Tahoma" w:hAnsi="Tahoma" w:cs="Tahoma"/>
          <w:sz w:val="24"/>
          <w:szCs w:val="24"/>
        </w:rPr>
        <w:tab/>
      </w:r>
      <w:r w:rsidR="001E2456" w:rsidRPr="00C7587E">
        <w:rPr>
          <w:rFonts w:ascii="Tahoma" w:hAnsi="Tahoma" w:cs="Tahoma"/>
          <w:sz w:val="24"/>
          <w:szCs w:val="24"/>
        </w:rPr>
        <w:t>The Draft Tourism Strategy for Northern Ireland to 2020 identifie</w:t>
      </w:r>
      <w:r w:rsidR="00CD3430">
        <w:rPr>
          <w:rFonts w:ascii="Tahoma" w:hAnsi="Tahoma" w:cs="Tahoma"/>
          <w:sz w:val="24"/>
          <w:szCs w:val="24"/>
        </w:rPr>
        <w:t>d</w:t>
      </w:r>
      <w:r w:rsidR="005E230D">
        <w:rPr>
          <w:rFonts w:ascii="Tahoma" w:hAnsi="Tahoma" w:cs="Tahoma"/>
          <w:sz w:val="24"/>
          <w:szCs w:val="24"/>
        </w:rPr>
        <w:t xml:space="preserve"> nine </w:t>
      </w:r>
      <w:r w:rsidR="001E2456" w:rsidRPr="00C7587E">
        <w:rPr>
          <w:rFonts w:ascii="Tahoma" w:hAnsi="Tahoma" w:cs="Tahoma"/>
          <w:sz w:val="24"/>
          <w:szCs w:val="24"/>
        </w:rPr>
        <w:t>key</w:t>
      </w:r>
      <w:r w:rsidR="005E230D">
        <w:rPr>
          <w:rFonts w:ascii="Tahoma" w:hAnsi="Tahoma" w:cs="Tahoma"/>
          <w:sz w:val="24"/>
          <w:szCs w:val="24"/>
        </w:rPr>
        <w:t xml:space="preserve"> tourism</w:t>
      </w:r>
      <w:r w:rsidR="001E2456" w:rsidRPr="00C7587E">
        <w:rPr>
          <w:rFonts w:ascii="Tahoma" w:hAnsi="Tahoma" w:cs="Tahoma"/>
          <w:sz w:val="24"/>
          <w:szCs w:val="24"/>
        </w:rPr>
        <w:t xml:space="preserve"> destinations, two of which are applicable to the </w:t>
      </w:r>
      <w:r w:rsidR="00CB148D">
        <w:rPr>
          <w:rFonts w:ascii="Tahoma" w:hAnsi="Tahoma" w:cs="Tahoma"/>
          <w:sz w:val="24"/>
          <w:szCs w:val="24"/>
        </w:rPr>
        <w:t>District</w:t>
      </w:r>
      <w:r w:rsidR="001E2456" w:rsidRPr="00C7587E">
        <w:rPr>
          <w:rFonts w:ascii="Tahoma" w:hAnsi="Tahoma" w:cs="Tahoma"/>
          <w:sz w:val="24"/>
          <w:szCs w:val="24"/>
        </w:rPr>
        <w:t>:</w:t>
      </w:r>
    </w:p>
    <w:p w:rsidR="001E2456" w:rsidRPr="00C7587E" w:rsidRDefault="001E2456" w:rsidP="00C7587E">
      <w:pPr>
        <w:pStyle w:val="ListParagraph"/>
        <w:numPr>
          <w:ilvl w:val="0"/>
          <w:numId w:val="13"/>
        </w:numPr>
        <w:spacing w:line="240" w:lineRule="auto"/>
        <w:jc w:val="both"/>
        <w:rPr>
          <w:rFonts w:ascii="Tahoma" w:hAnsi="Tahoma" w:cs="Tahoma"/>
          <w:sz w:val="24"/>
          <w:szCs w:val="24"/>
        </w:rPr>
      </w:pPr>
      <w:proofErr w:type="spellStart"/>
      <w:r w:rsidRPr="00C7587E">
        <w:rPr>
          <w:rFonts w:ascii="Tahoma" w:hAnsi="Tahoma" w:cs="Tahoma"/>
          <w:sz w:val="24"/>
          <w:szCs w:val="24"/>
        </w:rPr>
        <w:t>Mourne</w:t>
      </w:r>
      <w:proofErr w:type="spellEnd"/>
      <w:r w:rsidRPr="00C7587E">
        <w:rPr>
          <w:rFonts w:ascii="Tahoma" w:hAnsi="Tahoma" w:cs="Tahoma"/>
          <w:sz w:val="24"/>
          <w:szCs w:val="24"/>
        </w:rPr>
        <w:t xml:space="preserve"> Mountains </w:t>
      </w:r>
    </w:p>
    <w:p w:rsidR="001E2456" w:rsidRPr="00C7587E" w:rsidRDefault="001E2456" w:rsidP="00C7587E">
      <w:pPr>
        <w:pStyle w:val="ListParagraph"/>
        <w:numPr>
          <w:ilvl w:val="0"/>
          <w:numId w:val="13"/>
        </w:numPr>
        <w:spacing w:line="240" w:lineRule="auto"/>
        <w:jc w:val="both"/>
        <w:rPr>
          <w:rFonts w:ascii="Tahoma" w:hAnsi="Tahoma" w:cs="Tahoma"/>
          <w:sz w:val="24"/>
          <w:szCs w:val="24"/>
        </w:rPr>
      </w:pPr>
      <w:r w:rsidRPr="00C7587E">
        <w:rPr>
          <w:rFonts w:ascii="Tahoma" w:hAnsi="Tahoma" w:cs="Tahoma"/>
          <w:sz w:val="24"/>
          <w:szCs w:val="24"/>
        </w:rPr>
        <w:t>Strangford Lough</w:t>
      </w:r>
      <w:r w:rsidR="003C7B16" w:rsidRPr="00C7587E">
        <w:rPr>
          <w:rFonts w:ascii="Tahoma" w:hAnsi="Tahoma" w:cs="Tahoma"/>
          <w:sz w:val="24"/>
          <w:szCs w:val="24"/>
        </w:rPr>
        <w:t xml:space="preserve"> (St.</w:t>
      </w:r>
      <w:r w:rsidR="00D06E6C">
        <w:rPr>
          <w:rFonts w:ascii="Tahoma" w:hAnsi="Tahoma" w:cs="Tahoma"/>
          <w:sz w:val="24"/>
          <w:szCs w:val="24"/>
        </w:rPr>
        <w:t xml:space="preserve"> </w:t>
      </w:r>
      <w:r w:rsidR="003C7B16" w:rsidRPr="00C7587E">
        <w:rPr>
          <w:rFonts w:ascii="Tahoma" w:hAnsi="Tahoma" w:cs="Tahoma"/>
          <w:sz w:val="24"/>
          <w:szCs w:val="24"/>
        </w:rPr>
        <w:t>Patricks Trail)</w:t>
      </w:r>
    </w:p>
    <w:p w:rsidR="000E19E0" w:rsidRPr="00C7587E" w:rsidRDefault="000E19E0" w:rsidP="00C7587E">
      <w:pPr>
        <w:pStyle w:val="ListParagraph"/>
        <w:spacing w:line="240" w:lineRule="auto"/>
        <w:ind w:hanging="720"/>
        <w:jc w:val="both"/>
        <w:rPr>
          <w:rFonts w:ascii="Tahoma" w:hAnsi="Tahoma" w:cs="Tahoma"/>
          <w:sz w:val="24"/>
          <w:szCs w:val="24"/>
        </w:rPr>
      </w:pPr>
    </w:p>
    <w:p w:rsidR="00394BAE" w:rsidRDefault="00394BAE" w:rsidP="00D85040">
      <w:pPr>
        <w:pStyle w:val="ListParagraph"/>
        <w:spacing w:line="240" w:lineRule="auto"/>
        <w:ind w:left="709"/>
        <w:jc w:val="both"/>
        <w:rPr>
          <w:rFonts w:ascii="Tahoma" w:hAnsi="Tahoma" w:cs="Tahoma"/>
          <w:color w:val="FF0000"/>
          <w:sz w:val="24"/>
          <w:szCs w:val="24"/>
        </w:rPr>
      </w:pPr>
      <w:r w:rsidRPr="00C7587E">
        <w:rPr>
          <w:rFonts w:ascii="Tahoma" w:hAnsi="Tahoma" w:cs="Tahoma"/>
          <w:sz w:val="24"/>
          <w:szCs w:val="24"/>
        </w:rPr>
        <w:t xml:space="preserve">Each of </w:t>
      </w:r>
      <w:r w:rsidR="003C7B16" w:rsidRPr="00C7587E">
        <w:rPr>
          <w:rFonts w:ascii="Tahoma" w:hAnsi="Tahoma" w:cs="Tahoma"/>
          <w:sz w:val="24"/>
          <w:szCs w:val="24"/>
        </w:rPr>
        <w:t xml:space="preserve">these destinations </w:t>
      </w:r>
      <w:r w:rsidR="006D7252" w:rsidRPr="00C7587E">
        <w:rPr>
          <w:rFonts w:ascii="Tahoma" w:hAnsi="Tahoma" w:cs="Tahoma"/>
          <w:sz w:val="24"/>
          <w:szCs w:val="24"/>
        </w:rPr>
        <w:t xml:space="preserve">also </w:t>
      </w:r>
      <w:r w:rsidR="0071371F" w:rsidRPr="00C7587E">
        <w:rPr>
          <w:rFonts w:ascii="Tahoma" w:hAnsi="Tahoma" w:cs="Tahoma"/>
          <w:sz w:val="24"/>
          <w:szCs w:val="24"/>
        </w:rPr>
        <w:t>has</w:t>
      </w:r>
      <w:r w:rsidR="003C7B16" w:rsidRPr="00C7587E">
        <w:rPr>
          <w:rFonts w:ascii="Tahoma" w:hAnsi="Tahoma" w:cs="Tahoma"/>
          <w:sz w:val="24"/>
          <w:szCs w:val="24"/>
        </w:rPr>
        <w:t xml:space="preserve"> </w:t>
      </w:r>
      <w:r w:rsidR="00A055EB" w:rsidRPr="00C7587E">
        <w:rPr>
          <w:rFonts w:ascii="Tahoma" w:hAnsi="Tahoma" w:cs="Tahoma"/>
          <w:sz w:val="24"/>
          <w:szCs w:val="24"/>
        </w:rPr>
        <w:t xml:space="preserve">a </w:t>
      </w:r>
      <w:r w:rsidRPr="00C7587E">
        <w:rPr>
          <w:rFonts w:ascii="Tahoma" w:hAnsi="Tahoma" w:cs="Tahoma"/>
          <w:sz w:val="24"/>
          <w:szCs w:val="24"/>
        </w:rPr>
        <w:t>M</w:t>
      </w:r>
      <w:r w:rsidR="00A055EB" w:rsidRPr="00C7587E">
        <w:rPr>
          <w:rFonts w:ascii="Tahoma" w:hAnsi="Tahoma" w:cs="Tahoma"/>
          <w:sz w:val="24"/>
          <w:szCs w:val="24"/>
        </w:rPr>
        <w:t>anagement Plan</w:t>
      </w:r>
      <w:r w:rsidRPr="00C7587E">
        <w:rPr>
          <w:rFonts w:ascii="Tahoma" w:hAnsi="Tahoma" w:cs="Tahoma"/>
          <w:sz w:val="24"/>
          <w:szCs w:val="24"/>
        </w:rPr>
        <w:t xml:space="preserve">. </w:t>
      </w:r>
      <w:r w:rsidR="0071371F" w:rsidRPr="00C7587E">
        <w:rPr>
          <w:rFonts w:ascii="Tahoma" w:hAnsi="Tahoma" w:cs="Tahoma"/>
          <w:sz w:val="24"/>
          <w:szCs w:val="24"/>
        </w:rPr>
        <w:t xml:space="preserve">Both </w:t>
      </w:r>
      <w:r w:rsidR="000F63AB" w:rsidRPr="00C7587E">
        <w:rPr>
          <w:rFonts w:ascii="Tahoma" w:hAnsi="Tahoma" w:cs="Tahoma"/>
          <w:i/>
          <w:sz w:val="24"/>
          <w:szCs w:val="24"/>
        </w:rPr>
        <w:t>‘</w:t>
      </w:r>
      <w:r w:rsidR="0071371F" w:rsidRPr="00C7587E">
        <w:rPr>
          <w:rFonts w:ascii="Tahoma" w:hAnsi="Tahoma" w:cs="Tahoma"/>
          <w:i/>
          <w:sz w:val="24"/>
          <w:szCs w:val="24"/>
        </w:rPr>
        <w:t>T</w:t>
      </w:r>
      <w:r w:rsidRPr="00C7587E">
        <w:rPr>
          <w:rFonts w:ascii="Tahoma" w:hAnsi="Tahoma" w:cs="Tahoma"/>
          <w:i/>
          <w:sz w:val="24"/>
          <w:szCs w:val="24"/>
        </w:rPr>
        <w:t xml:space="preserve">he Destination </w:t>
      </w:r>
      <w:proofErr w:type="spellStart"/>
      <w:r w:rsidRPr="00C7587E">
        <w:rPr>
          <w:rFonts w:ascii="Tahoma" w:hAnsi="Tahoma" w:cs="Tahoma"/>
          <w:i/>
          <w:sz w:val="24"/>
          <w:szCs w:val="24"/>
        </w:rPr>
        <w:t>Mourne</w:t>
      </w:r>
      <w:proofErr w:type="spellEnd"/>
      <w:r w:rsidRPr="00C7587E">
        <w:rPr>
          <w:rFonts w:ascii="Tahoma" w:hAnsi="Tahoma" w:cs="Tahoma"/>
          <w:i/>
          <w:sz w:val="24"/>
          <w:szCs w:val="24"/>
        </w:rPr>
        <w:t xml:space="preserve"> Mountains Management Plan 2013 </w:t>
      </w:r>
      <w:r w:rsidR="00A055EB" w:rsidRPr="00C7587E">
        <w:rPr>
          <w:rFonts w:ascii="Tahoma" w:hAnsi="Tahoma" w:cs="Tahoma"/>
          <w:i/>
          <w:sz w:val="24"/>
          <w:szCs w:val="24"/>
        </w:rPr>
        <w:t>–</w:t>
      </w:r>
      <w:r w:rsidRPr="00C7587E">
        <w:rPr>
          <w:rFonts w:ascii="Tahoma" w:hAnsi="Tahoma" w:cs="Tahoma"/>
          <w:i/>
          <w:sz w:val="24"/>
          <w:szCs w:val="24"/>
        </w:rPr>
        <w:t xml:space="preserve"> 2018</w:t>
      </w:r>
      <w:r w:rsidR="000F63AB" w:rsidRPr="00C7587E">
        <w:rPr>
          <w:rFonts w:ascii="Tahoma" w:hAnsi="Tahoma" w:cs="Tahoma"/>
          <w:i/>
          <w:sz w:val="24"/>
          <w:szCs w:val="24"/>
        </w:rPr>
        <w:t>’</w:t>
      </w:r>
      <w:r w:rsidR="00A055EB" w:rsidRPr="00C7587E">
        <w:rPr>
          <w:rFonts w:ascii="Tahoma" w:hAnsi="Tahoma" w:cs="Tahoma"/>
          <w:sz w:val="24"/>
          <w:szCs w:val="24"/>
        </w:rPr>
        <w:t xml:space="preserve"> </w:t>
      </w:r>
      <w:r w:rsidR="0071371F" w:rsidRPr="00C7587E">
        <w:rPr>
          <w:rFonts w:ascii="Tahoma" w:hAnsi="Tahoma" w:cs="Tahoma"/>
          <w:sz w:val="24"/>
          <w:szCs w:val="24"/>
        </w:rPr>
        <w:t xml:space="preserve">and </w:t>
      </w:r>
      <w:r w:rsidR="000F63AB" w:rsidRPr="00C7587E">
        <w:rPr>
          <w:rFonts w:ascii="Tahoma" w:hAnsi="Tahoma" w:cs="Tahoma"/>
          <w:i/>
          <w:sz w:val="24"/>
          <w:szCs w:val="24"/>
        </w:rPr>
        <w:t>‘</w:t>
      </w:r>
      <w:r w:rsidR="0071371F" w:rsidRPr="00C7587E">
        <w:rPr>
          <w:rFonts w:ascii="Tahoma" w:hAnsi="Tahoma" w:cs="Tahoma"/>
          <w:i/>
          <w:sz w:val="24"/>
          <w:szCs w:val="24"/>
        </w:rPr>
        <w:t>The Destination Strangford Lough Management Plan 2013 – 2018</w:t>
      </w:r>
      <w:r w:rsidR="000F63AB" w:rsidRPr="00C7587E">
        <w:rPr>
          <w:rFonts w:ascii="Tahoma" w:hAnsi="Tahoma" w:cs="Tahoma"/>
          <w:i/>
          <w:sz w:val="24"/>
          <w:szCs w:val="24"/>
        </w:rPr>
        <w:t>’</w:t>
      </w:r>
      <w:r w:rsidR="0071371F" w:rsidRPr="00C7587E">
        <w:rPr>
          <w:rFonts w:ascii="Tahoma" w:hAnsi="Tahoma" w:cs="Tahoma"/>
          <w:sz w:val="24"/>
          <w:szCs w:val="24"/>
        </w:rPr>
        <w:t xml:space="preserve"> </w:t>
      </w:r>
      <w:r w:rsidR="00A055EB" w:rsidRPr="00C7587E">
        <w:rPr>
          <w:rFonts w:ascii="Tahoma" w:hAnsi="Tahoma" w:cs="Tahoma"/>
          <w:sz w:val="24"/>
          <w:szCs w:val="24"/>
        </w:rPr>
        <w:t>objective</w:t>
      </w:r>
      <w:r w:rsidR="0071371F" w:rsidRPr="00C7587E">
        <w:rPr>
          <w:rFonts w:ascii="Tahoma" w:hAnsi="Tahoma" w:cs="Tahoma"/>
          <w:sz w:val="24"/>
          <w:szCs w:val="24"/>
        </w:rPr>
        <w:t>s are</w:t>
      </w:r>
      <w:r w:rsidR="00A055EB" w:rsidRPr="00C7587E">
        <w:rPr>
          <w:rFonts w:ascii="Tahoma" w:hAnsi="Tahoma" w:cs="Tahoma"/>
          <w:sz w:val="24"/>
          <w:szCs w:val="24"/>
        </w:rPr>
        <w:t xml:space="preserve"> to maximise </w:t>
      </w:r>
      <w:r w:rsidR="0071371F" w:rsidRPr="00C7587E">
        <w:rPr>
          <w:rFonts w:ascii="Tahoma" w:hAnsi="Tahoma" w:cs="Tahoma"/>
          <w:sz w:val="24"/>
          <w:szCs w:val="24"/>
        </w:rPr>
        <w:t xml:space="preserve">the </w:t>
      </w:r>
      <w:r w:rsidR="00A055EB" w:rsidRPr="00C7587E">
        <w:rPr>
          <w:rFonts w:ascii="Tahoma" w:hAnsi="Tahoma" w:cs="Tahoma"/>
          <w:sz w:val="24"/>
          <w:szCs w:val="24"/>
        </w:rPr>
        <w:t>potential to attract and encourage visitors to stay longer and spend more, by strengthening tourism performance and appeal across the whole of the</w:t>
      </w:r>
      <w:r w:rsidR="0071371F" w:rsidRPr="00C7587E">
        <w:rPr>
          <w:rFonts w:ascii="Tahoma" w:hAnsi="Tahoma" w:cs="Tahoma"/>
          <w:sz w:val="24"/>
          <w:szCs w:val="24"/>
        </w:rPr>
        <w:t xml:space="preserve"> plan areas</w:t>
      </w:r>
      <w:r w:rsidR="00A055EB" w:rsidRPr="00C7587E">
        <w:rPr>
          <w:rFonts w:ascii="Tahoma" w:hAnsi="Tahoma" w:cs="Tahoma"/>
          <w:sz w:val="24"/>
          <w:szCs w:val="24"/>
        </w:rPr>
        <w:t>.</w:t>
      </w:r>
      <w:r w:rsidR="00526D47" w:rsidRPr="00C7587E">
        <w:rPr>
          <w:rFonts w:ascii="Tahoma" w:hAnsi="Tahoma" w:cs="Tahoma"/>
          <w:sz w:val="24"/>
          <w:szCs w:val="24"/>
        </w:rPr>
        <w:t xml:space="preserve"> </w:t>
      </w:r>
    </w:p>
    <w:p w:rsidR="00D85040" w:rsidRPr="00D85040" w:rsidRDefault="00D85040" w:rsidP="00D85040">
      <w:pPr>
        <w:pStyle w:val="ListParagraph"/>
        <w:spacing w:line="240" w:lineRule="auto"/>
        <w:ind w:left="709"/>
        <w:jc w:val="both"/>
        <w:rPr>
          <w:rFonts w:ascii="Tahoma" w:hAnsi="Tahoma" w:cs="Tahoma"/>
          <w:sz w:val="24"/>
          <w:szCs w:val="24"/>
        </w:rPr>
      </w:pPr>
    </w:p>
    <w:p w:rsidR="00F14138" w:rsidRDefault="00115EB7" w:rsidP="00EE2597">
      <w:pPr>
        <w:pStyle w:val="ListParagraph"/>
        <w:spacing w:line="240" w:lineRule="auto"/>
        <w:ind w:left="709" w:hanging="709"/>
        <w:jc w:val="both"/>
        <w:rPr>
          <w:rFonts w:ascii="Tahoma" w:hAnsi="Tahoma" w:cs="Tahoma"/>
          <w:sz w:val="24"/>
          <w:szCs w:val="24"/>
        </w:rPr>
      </w:pPr>
      <w:r>
        <w:rPr>
          <w:rFonts w:ascii="Tahoma" w:hAnsi="Tahoma" w:cs="Tahoma"/>
          <w:sz w:val="24"/>
          <w:szCs w:val="24"/>
        </w:rPr>
        <w:t>4</w:t>
      </w:r>
      <w:r w:rsidR="008607F3">
        <w:rPr>
          <w:rFonts w:ascii="Tahoma" w:hAnsi="Tahoma" w:cs="Tahoma"/>
          <w:sz w:val="24"/>
          <w:szCs w:val="24"/>
        </w:rPr>
        <w:t>.4</w:t>
      </w:r>
      <w:r w:rsidR="006D7252" w:rsidRPr="00C7587E">
        <w:rPr>
          <w:rFonts w:ascii="Tahoma" w:hAnsi="Tahoma" w:cs="Tahoma"/>
          <w:sz w:val="24"/>
          <w:szCs w:val="24"/>
        </w:rPr>
        <w:tab/>
        <w:t xml:space="preserve">The Draft </w:t>
      </w:r>
      <w:r w:rsidR="0002670A" w:rsidRPr="00C7587E">
        <w:rPr>
          <w:rFonts w:ascii="Tahoma" w:hAnsi="Tahoma" w:cs="Tahoma"/>
          <w:sz w:val="24"/>
          <w:szCs w:val="24"/>
        </w:rPr>
        <w:t xml:space="preserve">Tourism Strategy for NI to 2020 </w:t>
      </w:r>
      <w:r w:rsidR="006D7252" w:rsidRPr="00C7587E">
        <w:rPr>
          <w:rFonts w:ascii="Tahoma" w:hAnsi="Tahoma" w:cs="Tahoma"/>
          <w:sz w:val="24"/>
          <w:szCs w:val="24"/>
        </w:rPr>
        <w:t>was due to come into effect on 1</w:t>
      </w:r>
      <w:r w:rsidR="006D7252" w:rsidRPr="00C7587E">
        <w:rPr>
          <w:rFonts w:ascii="Tahoma" w:hAnsi="Tahoma" w:cs="Tahoma"/>
          <w:sz w:val="24"/>
          <w:szCs w:val="24"/>
          <w:vertAlign w:val="superscript"/>
        </w:rPr>
        <w:t>st</w:t>
      </w:r>
      <w:r w:rsidR="006D7252" w:rsidRPr="00C7587E">
        <w:rPr>
          <w:rFonts w:ascii="Tahoma" w:hAnsi="Tahoma" w:cs="Tahoma"/>
          <w:sz w:val="24"/>
          <w:szCs w:val="24"/>
        </w:rPr>
        <w:t xml:space="preserve"> April 2011; however, it has not yet received clearance from the Executive due to the instigation of the Hunter Review</w:t>
      </w:r>
      <w:r w:rsidR="00EE2597">
        <w:rPr>
          <w:rFonts w:ascii="Tahoma" w:hAnsi="Tahoma" w:cs="Tahoma"/>
          <w:sz w:val="24"/>
          <w:szCs w:val="24"/>
        </w:rPr>
        <w:t>- an independent review of the NI Tourist Board</w:t>
      </w:r>
      <w:r w:rsidR="005E230D">
        <w:rPr>
          <w:rFonts w:ascii="Tahoma" w:hAnsi="Tahoma" w:cs="Tahoma"/>
          <w:sz w:val="24"/>
          <w:szCs w:val="24"/>
        </w:rPr>
        <w:t xml:space="preserve"> and wider tourism structures</w:t>
      </w:r>
      <w:r w:rsidR="00EE2597">
        <w:rPr>
          <w:rFonts w:ascii="Tahoma" w:hAnsi="Tahoma" w:cs="Tahoma"/>
          <w:sz w:val="24"/>
          <w:szCs w:val="24"/>
        </w:rPr>
        <w:t xml:space="preserve"> commissioned by DETI</w:t>
      </w:r>
      <w:r w:rsidR="006D7252" w:rsidRPr="00C7587E">
        <w:rPr>
          <w:rFonts w:ascii="Tahoma" w:hAnsi="Tahoma" w:cs="Tahoma"/>
          <w:sz w:val="24"/>
          <w:szCs w:val="24"/>
        </w:rPr>
        <w:t xml:space="preserve">. </w:t>
      </w:r>
    </w:p>
    <w:p w:rsidR="00EE2597" w:rsidRPr="00EE2597" w:rsidRDefault="00EE2597" w:rsidP="00EE2597">
      <w:pPr>
        <w:pStyle w:val="ListParagraph"/>
        <w:spacing w:line="240" w:lineRule="auto"/>
        <w:ind w:left="709" w:hanging="709"/>
        <w:jc w:val="both"/>
        <w:rPr>
          <w:rFonts w:ascii="Tahoma" w:hAnsi="Tahoma" w:cs="Tahoma"/>
          <w:sz w:val="24"/>
          <w:szCs w:val="24"/>
        </w:rPr>
      </w:pPr>
    </w:p>
    <w:p w:rsidR="000B1B27" w:rsidRPr="00C7587E" w:rsidRDefault="00115EB7" w:rsidP="00245B89">
      <w:pPr>
        <w:pStyle w:val="ListParagraph"/>
        <w:spacing w:line="240" w:lineRule="auto"/>
        <w:ind w:left="709" w:hanging="709"/>
        <w:jc w:val="both"/>
        <w:rPr>
          <w:rFonts w:ascii="Tahoma" w:hAnsi="Tahoma" w:cs="Tahoma"/>
          <w:sz w:val="24"/>
          <w:szCs w:val="24"/>
        </w:rPr>
      </w:pPr>
      <w:r>
        <w:rPr>
          <w:rFonts w:ascii="Tahoma" w:hAnsi="Tahoma" w:cs="Tahoma"/>
          <w:sz w:val="24"/>
          <w:szCs w:val="24"/>
        </w:rPr>
        <w:t>4</w:t>
      </w:r>
      <w:r w:rsidR="00245B89" w:rsidRPr="00245B89">
        <w:rPr>
          <w:rFonts w:ascii="Tahoma" w:hAnsi="Tahoma" w:cs="Tahoma"/>
          <w:sz w:val="24"/>
          <w:szCs w:val="24"/>
        </w:rPr>
        <w:t>.5</w:t>
      </w:r>
      <w:r w:rsidR="00245B89">
        <w:rPr>
          <w:rFonts w:ascii="Tahoma" w:hAnsi="Tahoma" w:cs="Tahoma"/>
          <w:b/>
          <w:sz w:val="24"/>
          <w:szCs w:val="24"/>
        </w:rPr>
        <w:tab/>
      </w:r>
      <w:r w:rsidR="00417763" w:rsidRPr="00C7587E">
        <w:rPr>
          <w:rFonts w:ascii="Tahoma" w:hAnsi="Tahoma" w:cs="Tahoma"/>
          <w:sz w:val="24"/>
          <w:szCs w:val="24"/>
        </w:rPr>
        <w:t>The Hunter Review was published in June 2014</w:t>
      </w:r>
      <w:r w:rsidR="00CB148D">
        <w:rPr>
          <w:rFonts w:ascii="Tahoma" w:hAnsi="Tahoma" w:cs="Tahoma"/>
          <w:sz w:val="24"/>
          <w:szCs w:val="24"/>
        </w:rPr>
        <w:t xml:space="preserve"> which resulted in a rebranding of</w:t>
      </w:r>
      <w:r w:rsidR="00867E97">
        <w:rPr>
          <w:rFonts w:ascii="Tahoma" w:hAnsi="Tahoma" w:cs="Tahoma"/>
          <w:sz w:val="24"/>
          <w:szCs w:val="24"/>
        </w:rPr>
        <w:t xml:space="preserve"> the</w:t>
      </w:r>
      <w:r w:rsidR="00245B89">
        <w:rPr>
          <w:rFonts w:ascii="Tahoma" w:hAnsi="Tahoma" w:cs="Tahoma"/>
          <w:sz w:val="24"/>
          <w:szCs w:val="24"/>
        </w:rPr>
        <w:t xml:space="preserve"> NITB</w:t>
      </w:r>
      <w:r w:rsidR="00B4588F" w:rsidRPr="00245B89">
        <w:rPr>
          <w:rFonts w:ascii="Tahoma" w:hAnsi="Tahoma" w:cs="Tahoma"/>
          <w:sz w:val="24"/>
          <w:szCs w:val="24"/>
        </w:rPr>
        <w:t xml:space="preserve"> has since been rebranded to Tourism NI</w:t>
      </w:r>
      <w:r w:rsidR="00950522" w:rsidRPr="00245B89">
        <w:rPr>
          <w:rFonts w:ascii="Tahoma" w:hAnsi="Tahoma" w:cs="Tahoma"/>
          <w:sz w:val="24"/>
          <w:szCs w:val="24"/>
        </w:rPr>
        <w:t>.</w:t>
      </w:r>
      <w:r w:rsidR="00417763" w:rsidRPr="00C7587E">
        <w:rPr>
          <w:rFonts w:ascii="Tahoma" w:hAnsi="Tahoma" w:cs="Tahoma"/>
          <w:sz w:val="24"/>
          <w:szCs w:val="24"/>
        </w:rPr>
        <w:t xml:space="preserve"> The Review made a number of recommendations which fell into 3 themes:</w:t>
      </w:r>
    </w:p>
    <w:p w:rsidR="00417763" w:rsidRPr="00C7587E" w:rsidRDefault="00417763" w:rsidP="00C7587E">
      <w:pPr>
        <w:pStyle w:val="ListParagraph"/>
        <w:spacing w:line="240" w:lineRule="auto"/>
        <w:ind w:hanging="720"/>
        <w:jc w:val="both"/>
        <w:rPr>
          <w:rFonts w:ascii="Tahoma" w:hAnsi="Tahoma" w:cs="Tahoma"/>
          <w:sz w:val="24"/>
          <w:szCs w:val="24"/>
        </w:rPr>
      </w:pPr>
    </w:p>
    <w:p w:rsidR="00417763" w:rsidRPr="00D06E6C" w:rsidRDefault="00417763" w:rsidP="00D06E6C">
      <w:pPr>
        <w:pStyle w:val="ListParagraph"/>
        <w:numPr>
          <w:ilvl w:val="0"/>
          <w:numId w:val="14"/>
        </w:numPr>
        <w:spacing w:line="240" w:lineRule="auto"/>
        <w:jc w:val="both"/>
        <w:rPr>
          <w:rFonts w:ascii="Tahoma" w:hAnsi="Tahoma" w:cs="Tahoma"/>
          <w:sz w:val="24"/>
          <w:szCs w:val="24"/>
        </w:rPr>
      </w:pPr>
      <w:r w:rsidRPr="00D06E6C">
        <w:rPr>
          <w:rFonts w:ascii="Tahoma" w:hAnsi="Tahoma" w:cs="Tahoma"/>
          <w:sz w:val="24"/>
          <w:szCs w:val="24"/>
        </w:rPr>
        <w:t>Setting the strategic direction for tourism</w:t>
      </w:r>
    </w:p>
    <w:p w:rsidR="00417763" w:rsidRPr="00C7587E" w:rsidRDefault="00417763" w:rsidP="00C7587E">
      <w:pPr>
        <w:pStyle w:val="ListParagraph"/>
        <w:numPr>
          <w:ilvl w:val="0"/>
          <w:numId w:val="14"/>
        </w:numPr>
        <w:spacing w:line="240" w:lineRule="auto"/>
        <w:jc w:val="both"/>
        <w:rPr>
          <w:rFonts w:ascii="Tahoma" w:hAnsi="Tahoma" w:cs="Tahoma"/>
          <w:sz w:val="24"/>
          <w:szCs w:val="24"/>
        </w:rPr>
      </w:pPr>
      <w:r w:rsidRPr="00C7587E">
        <w:rPr>
          <w:rFonts w:ascii="Tahoma" w:hAnsi="Tahoma" w:cs="Tahoma"/>
          <w:sz w:val="24"/>
          <w:szCs w:val="24"/>
        </w:rPr>
        <w:t>Building closer relationships within the tourism sector; and</w:t>
      </w:r>
    </w:p>
    <w:p w:rsidR="00D85040" w:rsidRPr="00EE2597" w:rsidRDefault="00417763" w:rsidP="00EE2597">
      <w:pPr>
        <w:pStyle w:val="ListParagraph"/>
        <w:numPr>
          <w:ilvl w:val="0"/>
          <w:numId w:val="14"/>
        </w:numPr>
        <w:spacing w:line="240" w:lineRule="auto"/>
        <w:jc w:val="both"/>
        <w:rPr>
          <w:rFonts w:ascii="Tahoma" w:hAnsi="Tahoma" w:cs="Tahoma"/>
          <w:sz w:val="24"/>
          <w:szCs w:val="24"/>
        </w:rPr>
      </w:pPr>
      <w:r w:rsidRPr="00C7587E">
        <w:rPr>
          <w:rFonts w:ascii="Tahoma" w:hAnsi="Tahoma" w:cs="Tahoma"/>
          <w:sz w:val="24"/>
          <w:szCs w:val="24"/>
        </w:rPr>
        <w:t>Closer alignment with Invest NI.</w:t>
      </w:r>
    </w:p>
    <w:p w:rsidR="00822A29" w:rsidRPr="00DA3C50" w:rsidRDefault="00115EB7">
      <w:pPr>
        <w:spacing w:line="240" w:lineRule="auto"/>
        <w:ind w:left="720" w:hanging="720"/>
        <w:jc w:val="both"/>
        <w:rPr>
          <w:rFonts w:ascii="Tahoma" w:hAnsi="Tahoma" w:cs="Tahoma"/>
          <w:sz w:val="24"/>
          <w:szCs w:val="24"/>
        </w:rPr>
      </w:pPr>
      <w:r>
        <w:rPr>
          <w:rFonts w:ascii="Tahoma" w:hAnsi="Tahoma" w:cs="Tahoma"/>
          <w:sz w:val="24"/>
          <w:szCs w:val="24"/>
        </w:rPr>
        <w:t>4</w:t>
      </w:r>
      <w:r w:rsidR="008607F3">
        <w:rPr>
          <w:rFonts w:ascii="Tahoma" w:hAnsi="Tahoma" w:cs="Tahoma"/>
          <w:sz w:val="24"/>
          <w:szCs w:val="24"/>
        </w:rPr>
        <w:t>.</w:t>
      </w:r>
      <w:r w:rsidR="00EE2597">
        <w:rPr>
          <w:rFonts w:ascii="Tahoma" w:hAnsi="Tahoma" w:cs="Tahoma"/>
          <w:sz w:val="24"/>
          <w:szCs w:val="24"/>
        </w:rPr>
        <w:t>6</w:t>
      </w:r>
      <w:r w:rsidR="00004150">
        <w:rPr>
          <w:rFonts w:ascii="Tahoma" w:hAnsi="Tahoma" w:cs="Tahoma"/>
          <w:sz w:val="24"/>
          <w:szCs w:val="24"/>
        </w:rPr>
        <w:tab/>
        <w:t>It wa</w:t>
      </w:r>
      <w:r w:rsidR="00113508" w:rsidRPr="00C7587E">
        <w:rPr>
          <w:rFonts w:ascii="Tahoma" w:hAnsi="Tahoma" w:cs="Tahoma"/>
          <w:sz w:val="24"/>
          <w:szCs w:val="24"/>
        </w:rPr>
        <w:t>s anticipated that Tourism NI will have a much greater presence at local level, developing strong relationships and increasing its knowledge of the needs of local tourism partners particularly in light of the recent changes in local government which has seen Councils assume increased powers and responsibilities for Community Planning</w:t>
      </w:r>
      <w:r w:rsidR="00C730AC">
        <w:rPr>
          <w:rFonts w:ascii="Tahoma" w:hAnsi="Tahoma" w:cs="Tahoma"/>
          <w:sz w:val="24"/>
          <w:szCs w:val="24"/>
        </w:rPr>
        <w:t xml:space="preserve"> and Local Development Plans</w:t>
      </w:r>
      <w:r w:rsidR="00113508" w:rsidRPr="00C7587E">
        <w:rPr>
          <w:rFonts w:ascii="Tahoma" w:hAnsi="Tahoma" w:cs="Tahoma"/>
          <w:sz w:val="24"/>
          <w:szCs w:val="24"/>
        </w:rPr>
        <w:t xml:space="preserve">, including local economic development. </w:t>
      </w:r>
      <w:r w:rsidR="000E06B6" w:rsidRPr="00C7587E">
        <w:rPr>
          <w:rFonts w:ascii="Tahoma" w:hAnsi="Tahoma" w:cs="Tahoma"/>
          <w:sz w:val="24"/>
          <w:szCs w:val="24"/>
        </w:rPr>
        <w:t xml:space="preserve">Collaborative working with the new Councils and the establishment of </w:t>
      </w:r>
      <w:r w:rsidR="000E06B6" w:rsidRPr="00C7587E">
        <w:rPr>
          <w:rFonts w:ascii="Tahoma" w:hAnsi="Tahoma" w:cs="Tahoma"/>
          <w:sz w:val="24"/>
          <w:szCs w:val="24"/>
        </w:rPr>
        <w:lastRenderedPageBreak/>
        <w:t xml:space="preserve">strong partnerships are considered essential ingredients for Tourism NI in order to maximise the tourism potential of each of the 9 Key </w:t>
      </w:r>
      <w:r w:rsidR="00533AC7" w:rsidRPr="00C7587E">
        <w:rPr>
          <w:rFonts w:ascii="Tahoma" w:hAnsi="Tahoma" w:cs="Tahoma"/>
          <w:sz w:val="24"/>
          <w:szCs w:val="24"/>
        </w:rPr>
        <w:t>Tourism Destinations</w:t>
      </w:r>
      <w:r w:rsidR="000E06B6" w:rsidRPr="00C7587E">
        <w:rPr>
          <w:rFonts w:ascii="Tahoma" w:hAnsi="Tahoma" w:cs="Tahoma"/>
          <w:sz w:val="24"/>
          <w:szCs w:val="24"/>
        </w:rPr>
        <w:t xml:space="preserve">. </w:t>
      </w:r>
    </w:p>
    <w:p w:rsidR="009B62E5" w:rsidRPr="008E5066" w:rsidRDefault="0067196F" w:rsidP="006066BC">
      <w:pPr>
        <w:ind w:left="720"/>
        <w:jc w:val="both"/>
        <w:rPr>
          <w:rFonts w:ascii="Tahoma" w:hAnsi="Tahoma" w:cs="Tahoma"/>
          <w:i/>
          <w:sz w:val="24"/>
          <w:szCs w:val="24"/>
          <w:u w:val="single"/>
        </w:rPr>
      </w:pPr>
      <w:r w:rsidRPr="008E5066">
        <w:rPr>
          <w:rFonts w:ascii="Tahoma" w:hAnsi="Tahoma" w:cs="Tahoma"/>
          <w:i/>
          <w:sz w:val="24"/>
          <w:szCs w:val="24"/>
          <w:u w:val="single"/>
        </w:rPr>
        <w:t>(b)</w:t>
      </w:r>
      <w:r w:rsidRPr="008E5066">
        <w:rPr>
          <w:rFonts w:ascii="Tahoma" w:hAnsi="Tahoma" w:cs="Tahoma"/>
          <w:i/>
          <w:sz w:val="24"/>
          <w:szCs w:val="24"/>
        </w:rPr>
        <w:t xml:space="preserve"> </w:t>
      </w:r>
      <w:r w:rsidR="0025734C" w:rsidRPr="008E5066">
        <w:rPr>
          <w:rFonts w:ascii="Tahoma" w:hAnsi="Tahoma" w:cs="Tahoma"/>
          <w:i/>
          <w:sz w:val="24"/>
          <w:szCs w:val="24"/>
        </w:rPr>
        <w:t xml:space="preserve">   </w:t>
      </w:r>
      <w:r w:rsidR="006066BC" w:rsidRPr="008E5066">
        <w:rPr>
          <w:rFonts w:ascii="Tahoma" w:hAnsi="Tahoma" w:cs="Tahoma"/>
          <w:i/>
          <w:sz w:val="24"/>
          <w:szCs w:val="24"/>
          <w:u w:val="single"/>
        </w:rPr>
        <w:t>Department for Ag</w:t>
      </w:r>
      <w:r w:rsidR="001E4451" w:rsidRPr="008E5066">
        <w:rPr>
          <w:rFonts w:ascii="Tahoma" w:hAnsi="Tahoma" w:cs="Tahoma"/>
          <w:i/>
          <w:sz w:val="24"/>
          <w:szCs w:val="24"/>
          <w:u w:val="single"/>
        </w:rPr>
        <w:t>riculture and Rural Development</w:t>
      </w:r>
      <w:r w:rsidR="006066BC" w:rsidRPr="008E5066">
        <w:rPr>
          <w:rFonts w:ascii="Tahoma" w:hAnsi="Tahoma" w:cs="Tahoma"/>
          <w:i/>
          <w:sz w:val="24"/>
          <w:szCs w:val="24"/>
          <w:u w:val="single"/>
        </w:rPr>
        <w:t xml:space="preserve"> </w:t>
      </w:r>
      <w:r w:rsidR="001E4451" w:rsidRPr="008E5066">
        <w:rPr>
          <w:rFonts w:ascii="Tahoma" w:hAnsi="Tahoma" w:cs="Tahoma"/>
          <w:i/>
          <w:sz w:val="24"/>
          <w:szCs w:val="24"/>
          <w:u w:val="single"/>
        </w:rPr>
        <w:t>(</w:t>
      </w:r>
      <w:r w:rsidR="006066BC" w:rsidRPr="008E5066">
        <w:rPr>
          <w:rFonts w:ascii="Tahoma" w:hAnsi="Tahoma" w:cs="Tahoma"/>
          <w:i/>
          <w:sz w:val="24"/>
          <w:szCs w:val="24"/>
          <w:u w:val="single"/>
        </w:rPr>
        <w:t>DARD</w:t>
      </w:r>
      <w:r w:rsidR="00C81AFE" w:rsidRPr="008E5066">
        <w:rPr>
          <w:rFonts w:ascii="Tahoma" w:hAnsi="Tahoma" w:cs="Tahoma"/>
          <w:i/>
          <w:sz w:val="24"/>
          <w:szCs w:val="24"/>
          <w:u w:val="single"/>
        </w:rPr>
        <w:t>) now Department of Agriculture, Environment and Rural Affairs (DAERA).</w:t>
      </w:r>
    </w:p>
    <w:p w:rsidR="00F14138" w:rsidRPr="00C7587E" w:rsidRDefault="00115EB7" w:rsidP="00F56E7E">
      <w:pPr>
        <w:ind w:left="720" w:hanging="720"/>
        <w:jc w:val="both"/>
        <w:rPr>
          <w:rFonts w:ascii="Tahoma" w:hAnsi="Tahoma" w:cs="Tahoma"/>
          <w:sz w:val="24"/>
          <w:szCs w:val="24"/>
        </w:rPr>
      </w:pPr>
      <w:r>
        <w:rPr>
          <w:rFonts w:ascii="Tahoma" w:hAnsi="Tahoma" w:cs="Tahoma"/>
          <w:sz w:val="24"/>
          <w:szCs w:val="24"/>
        </w:rPr>
        <w:t>4</w:t>
      </w:r>
      <w:r w:rsidR="0067196F">
        <w:rPr>
          <w:rFonts w:ascii="Tahoma" w:hAnsi="Tahoma" w:cs="Tahoma"/>
          <w:sz w:val="24"/>
          <w:szCs w:val="24"/>
        </w:rPr>
        <w:t>.</w:t>
      </w:r>
      <w:r w:rsidR="00EE2597">
        <w:rPr>
          <w:rFonts w:ascii="Tahoma" w:hAnsi="Tahoma" w:cs="Tahoma"/>
          <w:sz w:val="24"/>
          <w:szCs w:val="24"/>
        </w:rPr>
        <w:t>7</w:t>
      </w:r>
      <w:r w:rsidR="009B62E5" w:rsidRPr="00C7587E">
        <w:rPr>
          <w:rFonts w:ascii="Tahoma" w:hAnsi="Tahoma" w:cs="Tahoma"/>
          <w:sz w:val="24"/>
          <w:szCs w:val="24"/>
        </w:rPr>
        <w:tab/>
        <w:t>O</w:t>
      </w:r>
      <w:r w:rsidR="0067196F">
        <w:rPr>
          <w:rFonts w:ascii="Tahoma" w:hAnsi="Tahoma" w:cs="Tahoma"/>
          <w:sz w:val="24"/>
          <w:szCs w:val="24"/>
        </w:rPr>
        <w:t>ther Government Departments also play</w:t>
      </w:r>
      <w:r w:rsidR="009B62E5" w:rsidRPr="00C7587E">
        <w:rPr>
          <w:rFonts w:ascii="Tahoma" w:hAnsi="Tahoma" w:cs="Tahoma"/>
          <w:sz w:val="24"/>
          <w:szCs w:val="24"/>
        </w:rPr>
        <w:t xml:space="preserve"> an important role in Tourism Development. </w:t>
      </w:r>
      <w:r w:rsidR="00427C6F">
        <w:rPr>
          <w:rFonts w:ascii="Tahoma" w:hAnsi="Tahoma" w:cs="Tahoma"/>
          <w:sz w:val="24"/>
          <w:szCs w:val="24"/>
        </w:rPr>
        <w:t xml:space="preserve">DAERA </w:t>
      </w:r>
      <w:r w:rsidR="009B62E5" w:rsidRPr="00C7587E">
        <w:rPr>
          <w:rFonts w:ascii="Tahoma" w:hAnsi="Tahoma" w:cs="Tahoma"/>
          <w:sz w:val="24"/>
          <w:szCs w:val="24"/>
        </w:rPr>
        <w:t xml:space="preserve">is the overarching body responsible for the Forestry Service of NI and the Loughs Agency, each of which hold a role in the promotion of tourism in Northern Ireland through their management of important natural assets. </w:t>
      </w:r>
    </w:p>
    <w:p w:rsidR="00F14138" w:rsidRPr="00C7587E" w:rsidRDefault="00115EB7" w:rsidP="00C7587E">
      <w:pPr>
        <w:ind w:left="720" w:hanging="720"/>
        <w:jc w:val="both"/>
        <w:rPr>
          <w:rFonts w:ascii="Tahoma" w:hAnsi="Tahoma" w:cs="Tahoma"/>
          <w:sz w:val="24"/>
          <w:szCs w:val="24"/>
        </w:rPr>
      </w:pPr>
      <w:r>
        <w:rPr>
          <w:rFonts w:ascii="Tahoma" w:hAnsi="Tahoma" w:cs="Tahoma"/>
          <w:sz w:val="24"/>
          <w:szCs w:val="24"/>
        </w:rPr>
        <w:t>4</w:t>
      </w:r>
      <w:r w:rsidR="0067196F">
        <w:rPr>
          <w:rFonts w:ascii="Tahoma" w:hAnsi="Tahoma" w:cs="Tahoma"/>
          <w:sz w:val="24"/>
          <w:szCs w:val="24"/>
        </w:rPr>
        <w:t>.</w:t>
      </w:r>
      <w:r w:rsidR="00EE2597">
        <w:rPr>
          <w:rFonts w:ascii="Tahoma" w:hAnsi="Tahoma" w:cs="Tahoma"/>
          <w:sz w:val="24"/>
          <w:szCs w:val="24"/>
        </w:rPr>
        <w:t>8</w:t>
      </w:r>
      <w:r w:rsidR="009B62E5" w:rsidRPr="00C7587E">
        <w:rPr>
          <w:rFonts w:ascii="Tahoma" w:hAnsi="Tahoma" w:cs="Tahoma"/>
          <w:sz w:val="24"/>
          <w:szCs w:val="24"/>
        </w:rPr>
        <w:tab/>
        <w:t>Forestry Service encourages access to</w:t>
      </w:r>
      <w:r w:rsidR="00622851">
        <w:rPr>
          <w:rFonts w:ascii="Tahoma" w:hAnsi="Tahoma" w:cs="Tahoma"/>
          <w:sz w:val="24"/>
          <w:szCs w:val="24"/>
        </w:rPr>
        <w:t>,</w:t>
      </w:r>
      <w:r w:rsidR="009B62E5" w:rsidRPr="00C7587E">
        <w:rPr>
          <w:rFonts w:ascii="Tahoma" w:hAnsi="Tahoma" w:cs="Tahoma"/>
          <w:sz w:val="24"/>
          <w:szCs w:val="24"/>
        </w:rPr>
        <w:t xml:space="preserve"> and the use of</w:t>
      </w:r>
      <w:r w:rsidR="00622851">
        <w:rPr>
          <w:rFonts w:ascii="Tahoma" w:hAnsi="Tahoma" w:cs="Tahoma"/>
          <w:sz w:val="24"/>
          <w:szCs w:val="24"/>
        </w:rPr>
        <w:t>,</w:t>
      </w:r>
      <w:r w:rsidR="009B62E5" w:rsidRPr="00C7587E">
        <w:rPr>
          <w:rFonts w:ascii="Tahoma" w:hAnsi="Tahoma" w:cs="Tahoma"/>
          <w:sz w:val="24"/>
          <w:szCs w:val="24"/>
        </w:rPr>
        <w:t xml:space="preserve"> forests within Northern Ireland, while at the same time protecting and conserving them and associated areas of special natural and heritage interest. Such uses include the sustainable use of timber but also includes maintenance of open access to forests for both recreational and tourism purposes. </w:t>
      </w:r>
    </w:p>
    <w:p w:rsidR="009B62E5" w:rsidRPr="00C7587E" w:rsidRDefault="00115EB7" w:rsidP="00C7587E">
      <w:pPr>
        <w:ind w:left="720" w:hanging="720"/>
        <w:jc w:val="both"/>
        <w:rPr>
          <w:rFonts w:ascii="Tahoma" w:hAnsi="Tahoma" w:cs="Tahoma"/>
          <w:sz w:val="24"/>
          <w:szCs w:val="24"/>
        </w:rPr>
      </w:pPr>
      <w:r>
        <w:rPr>
          <w:rFonts w:ascii="Tahoma" w:hAnsi="Tahoma" w:cs="Tahoma"/>
          <w:sz w:val="24"/>
          <w:szCs w:val="24"/>
        </w:rPr>
        <w:t>4</w:t>
      </w:r>
      <w:r w:rsidR="0067196F">
        <w:rPr>
          <w:rFonts w:ascii="Tahoma" w:hAnsi="Tahoma" w:cs="Tahoma"/>
          <w:sz w:val="24"/>
          <w:szCs w:val="24"/>
        </w:rPr>
        <w:t>.</w:t>
      </w:r>
      <w:r w:rsidR="00EE2597">
        <w:rPr>
          <w:rFonts w:ascii="Tahoma" w:hAnsi="Tahoma" w:cs="Tahoma"/>
          <w:sz w:val="24"/>
          <w:szCs w:val="24"/>
        </w:rPr>
        <w:t>9</w:t>
      </w:r>
      <w:r w:rsidR="009B62E5" w:rsidRPr="00C7587E">
        <w:rPr>
          <w:rFonts w:ascii="Tahoma" w:hAnsi="Tahoma" w:cs="Tahoma"/>
          <w:sz w:val="24"/>
          <w:szCs w:val="24"/>
        </w:rPr>
        <w:tab/>
        <w:t>DA</w:t>
      </w:r>
      <w:r w:rsidR="00427C6F">
        <w:rPr>
          <w:rFonts w:ascii="Tahoma" w:hAnsi="Tahoma" w:cs="Tahoma"/>
          <w:sz w:val="24"/>
          <w:szCs w:val="24"/>
        </w:rPr>
        <w:t>ERA</w:t>
      </w:r>
      <w:r w:rsidR="009B62E5" w:rsidRPr="00C7587E">
        <w:rPr>
          <w:rFonts w:ascii="Tahoma" w:hAnsi="Tahoma" w:cs="Tahoma"/>
          <w:sz w:val="24"/>
          <w:szCs w:val="24"/>
        </w:rPr>
        <w:t xml:space="preserve"> also </w:t>
      </w:r>
      <w:proofErr w:type="gramStart"/>
      <w:r w:rsidR="009B62E5" w:rsidRPr="00C7587E">
        <w:rPr>
          <w:rFonts w:ascii="Tahoma" w:hAnsi="Tahoma" w:cs="Tahoma"/>
          <w:sz w:val="24"/>
          <w:szCs w:val="24"/>
        </w:rPr>
        <w:t>manage</w:t>
      </w:r>
      <w:proofErr w:type="gramEnd"/>
      <w:r w:rsidR="009B62E5" w:rsidRPr="00C7587E">
        <w:rPr>
          <w:rFonts w:ascii="Tahoma" w:hAnsi="Tahoma" w:cs="Tahoma"/>
          <w:sz w:val="24"/>
          <w:szCs w:val="24"/>
        </w:rPr>
        <w:t xml:space="preserve"> the Rural Development Programme (RDP) 2014 – 2020. The latest Rural Development Programme for Northern Ireland will run from 2014 – 2020 and a budget of up to £623 million has been agreed with the Northern Ireland Executive for its implementation. The RDP evaluates the current economic and social situation within the rural areas of Northern Ireland and as a result the document identifies key areas for support. One such area that is deemed worthy of support is the promotion of economic growth in rural areas by supporting rural businesses and rural tourism. This should be enabled by the observation and support of the following priorities as indicated in the RDP:</w:t>
      </w:r>
    </w:p>
    <w:p w:rsidR="009B62E5" w:rsidRPr="002807CC" w:rsidRDefault="002807CC" w:rsidP="002807CC">
      <w:pPr>
        <w:pStyle w:val="ListParagraph"/>
        <w:numPr>
          <w:ilvl w:val="0"/>
          <w:numId w:val="16"/>
        </w:numPr>
        <w:jc w:val="both"/>
        <w:rPr>
          <w:rFonts w:ascii="Tahoma" w:hAnsi="Tahoma" w:cs="Tahoma"/>
          <w:sz w:val="24"/>
          <w:szCs w:val="24"/>
        </w:rPr>
      </w:pPr>
      <w:r w:rsidRPr="00C7587E">
        <w:rPr>
          <w:rFonts w:ascii="Tahoma" w:hAnsi="Tahoma" w:cs="Tahoma"/>
          <w:sz w:val="24"/>
          <w:szCs w:val="24"/>
        </w:rPr>
        <w:t xml:space="preserve">Encouraging farm diversification in rural areas as a way of stimulating further income generation. The incidence of diversification is considerably lower in NI </w:t>
      </w:r>
      <w:r>
        <w:rPr>
          <w:rFonts w:ascii="Tahoma" w:hAnsi="Tahoma" w:cs="Tahoma"/>
          <w:sz w:val="24"/>
          <w:szCs w:val="24"/>
        </w:rPr>
        <w:t xml:space="preserve">(10%) </w:t>
      </w:r>
      <w:r w:rsidRPr="00C7587E">
        <w:rPr>
          <w:rFonts w:ascii="Tahoma" w:hAnsi="Tahoma" w:cs="Tahoma"/>
          <w:sz w:val="24"/>
          <w:szCs w:val="24"/>
        </w:rPr>
        <w:t>than is the case for England where, using a similar definition, about 18% of farms were found to have some diversified activity in 2010</w:t>
      </w:r>
      <w:r w:rsidR="008A4097">
        <w:rPr>
          <w:rFonts w:ascii="Tahoma" w:hAnsi="Tahoma" w:cs="Tahoma"/>
          <w:sz w:val="24"/>
          <w:szCs w:val="24"/>
        </w:rPr>
        <w:t xml:space="preserve"> (Source: DARD 2007 EU Farm Survey).</w:t>
      </w:r>
    </w:p>
    <w:p w:rsidR="009B62E5" w:rsidRPr="00C7587E" w:rsidRDefault="009B62E5" w:rsidP="00C7587E">
      <w:pPr>
        <w:pStyle w:val="ListParagraph"/>
        <w:numPr>
          <w:ilvl w:val="0"/>
          <w:numId w:val="16"/>
        </w:numPr>
        <w:jc w:val="both"/>
        <w:rPr>
          <w:rFonts w:ascii="Tahoma" w:hAnsi="Tahoma" w:cs="Tahoma"/>
          <w:sz w:val="24"/>
          <w:szCs w:val="24"/>
        </w:rPr>
      </w:pPr>
      <w:r w:rsidRPr="00C7587E">
        <w:rPr>
          <w:rFonts w:ascii="Tahoma" w:hAnsi="Tahoma" w:cs="Tahoma"/>
          <w:sz w:val="24"/>
          <w:szCs w:val="24"/>
        </w:rPr>
        <w:t>Encouraging tourism in rural areas</w:t>
      </w:r>
      <w:r w:rsidR="006318D3">
        <w:rPr>
          <w:rFonts w:ascii="Tahoma" w:hAnsi="Tahoma" w:cs="Tahoma"/>
          <w:sz w:val="24"/>
          <w:szCs w:val="24"/>
        </w:rPr>
        <w:t>.</w:t>
      </w:r>
    </w:p>
    <w:p w:rsidR="009B62E5" w:rsidRPr="00C7587E" w:rsidRDefault="009B62E5" w:rsidP="00C7587E">
      <w:pPr>
        <w:pStyle w:val="ListParagraph"/>
        <w:numPr>
          <w:ilvl w:val="0"/>
          <w:numId w:val="16"/>
        </w:numPr>
        <w:jc w:val="both"/>
        <w:rPr>
          <w:rFonts w:ascii="Tahoma" w:hAnsi="Tahoma" w:cs="Tahoma"/>
          <w:sz w:val="24"/>
          <w:szCs w:val="24"/>
        </w:rPr>
      </w:pPr>
      <w:r w:rsidRPr="00C7587E">
        <w:rPr>
          <w:rFonts w:ascii="Tahoma" w:hAnsi="Tahoma" w:cs="Tahoma"/>
          <w:sz w:val="24"/>
          <w:szCs w:val="24"/>
        </w:rPr>
        <w:t>Increasing recreational access to woodland</w:t>
      </w:r>
      <w:r w:rsidR="006318D3">
        <w:rPr>
          <w:rFonts w:ascii="Tahoma" w:hAnsi="Tahoma" w:cs="Tahoma"/>
          <w:sz w:val="24"/>
          <w:szCs w:val="24"/>
        </w:rPr>
        <w:t>.</w:t>
      </w:r>
    </w:p>
    <w:p w:rsidR="009B62E5" w:rsidRPr="00C7587E" w:rsidRDefault="009B62E5" w:rsidP="00C7587E">
      <w:pPr>
        <w:pStyle w:val="ListParagraph"/>
        <w:numPr>
          <w:ilvl w:val="0"/>
          <w:numId w:val="16"/>
        </w:numPr>
        <w:jc w:val="both"/>
        <w:rPr>
          <w:rFonts w:ascii="Tahoma" w:hAnsi="Tahoma" w:cs="Tahoma"/>
          <w:sz w:val="24"/>
          <w:szCs w:val="24"/>
        </w:rPr>
      </w:pPr>
      <w:r w:rsidRPr="00C7587E">
        <w:rPr>
          <w:rFonts w:ascii="Tahoma" w:hAnsi="Tahoma" w:cs="Tahoma"/>
          <w:sz w:val="24"/>
          <w:szCs w:val="24"/>
        </w:rPr>
        <w:t>Help preserve the cultural and social uniqueness and beauty of rural villages</w:t>
      </w:r>
      <w:r w:rsidR="006318D3">
        <w:rPr>
          <w:rFonts w:ascii="Tahoma" w:hAnsi="Tahoma" w:cs="Tahoma"/>
          <w:sz w:val="24"/>
          <w:szCs w:val="24"/>
        </w:rPr>
        <w:t>.</w:t>
      </w:r>
    </w:p>
    <w:p w:rsidR="002F03B8" w:rsidRDefault="009B62E5" w:rsidP="00AA6807">
      <w:pPr>
        <w:pStyle w:val="ListParagraph"/>
        <w:numPr>
          <w:ilvl w:val="0"/>
          <w:numId w:val="16"/>
        </w:numPr>
        <w:jc w:val="both"/>
        <w:rPr>
          <w:rFonts w:ascii="Tahoma" w:hAnsi="Tahoma" w:cs="Tahoma"/>
          <w:sz w:val="24"/>
          <w:szCs w:val="24"/>
        </w:rPr>
      </w:pPr>
      <w:r w:rsidRPr="00C7587E">
        <w:rPr>
          <w:rFonts w:ascii="Tahoma" w:hAnsi="Tahoma" w:cs="Tahoma"/>
          <w:sz w:val="24"/>
          <w:szCs w:val="24"/>
        </w:rPr>
        <w:t xml:space="preserve">Promoting social inclusion, poverty reduction and economic development in rural areas. </w:t>
      </w:r>
    </w:p>
    <w:p w:rsidR="00FE372A" w:rsidRPr="00FE372A" w:rsidRDefault="00FE372A" w:rsidP="00FE372A">
      <w:pPr>
        <w:pStyle w:val="ListParagraph"/>
        <w:ind w:left="1080"/>
        <w:jc w:val="both"/>
        <w:rPr>
          <w:rFonts w:ascii="Tahoma" w:hAnsi="Tahoma" w:cs="Tahoma"/>
          <w:sz w:val="24"/>
          <w:szCs w:val="24"/>
        </w:rPr>
      </w:pPr>
    </w:p>
    <w:p w:rsidR="00950522" w:rsidRPr="008E5066" w:rsidRDefault="00875A82" w:rsidP="00950522">
      <w:pPr>
        <w:pStyle w:val="ListParagraph"/>
        <w:numPr>
          <w:ilvl w:val="0"/>
          <w:numId w:val="24"/>
        </w:numPr>
        <w:jc w:val="both"/>
        <w:rPr>
          <w:rFonts w:ascii="Tahoma" w:hAnsi="Tahoma" w:cs="Tahoma"/>
          <w:i/>
          <w:sz w:val="24"/>
          <w:szCs w:val="24"/>
          <w:u w:val="single"/>
        </w:rPr>
      </w:pPr>
      <w:r w:rsidRPr="008E5066">
        <w:rPr>
          <w:rFonts w:ascii="Tahoma" w:hAnsi="Tahoma" w:cs="Tahoma"/>
          <w:i/>
          <w:sz w:val="24"/>
          <w:szCs w:val="24"/>
          <w:u w:val="single"/>
        </w:rPr>
        <w:t>D</w:t>
      </w:r>
      <w:r w:rsidR="006212F0" w:rsidRPr="008E5066">
        <w:rPr>
          <w:rFonts w:ascii="Tahoma" w:hAnsi="Tahoma" w:cs="Tahoma"/>
          <w:i/>
          <w:sz w:val="24"/>
          <w:szCs w:val="24"/>
          <w:u w:val="single"/>
        </w:rPr>
        <w:t xml:space="preserve">epartment </w:t>
      </w:r>
      <w:r w:rsidR="00C651A3" w:rsidRPr="008E5066">
        <w:rPr>
          <w:rFonts w:ascii="Tahoma" w:hAnsi="Tahoma" w:cs="Tahoma"/>
          <w:i/>
          <w:sz w:val="24"/>
          <w:szCs w:val="24"/>
          <w:u w:val="single"/>
        </w:rPr>
        <w:t>o</w:t>
      </w:r>
      <w:r w:rsidR="006212F0" w:rsidRPr="008E5066">
        <w:rPr>
          <w:rFonts w:ascii="Tahoma" w:hAnsi="Tahoma" w:cs="Tahoma"/>
          <w:i/>
          <w:sz w:val="24"/>
          <w:szCs w:val="24"/>
          <w:u w:val="single"/>
        </w:rPr>
        <w:t xml:space="preserve">f the </w:t>
      </w:r>
      <w:r w:rsidR="00B556A0" w:rsidRPr="008E5066">
        <w:rPr>
          <w:rFonts w:ascii="Tahoma" w:hAnsi="Tahoma" w:cs="Tahoma"/>
          <w:i/>
          <w:sz w:val="24"/>
          <w:szCs w:val="24"/>
          <w:u w:val="single"/>
        </w:rPr>
        <w:t>E</w:t>
      </w:r>
      <w:r w:rsidR="006212F0" w:rsidRPr="008E5066">
        <w:rPr>
          <w:rFonts w:ascii="Tahoma" w:hAnsi="Tahoma" w:cs="Tahoma"/>
          <w:i/>
          <w:sz w:val="24"/>
          <w:szCs w:val="24"/>
          <w:u w:val="single"/>
        </w:rPr>
        <w:t xml:space="preserve">nvironment (DoE) now </w:t>
      </w:r>
      <w:r w:rsidR="00E63599" w:rsidRPr="008E5066">
        <w:rPr>
          <w:rFonts w:ascii="Tahoma" w:hAnsi="Tahoma" w:cs="Tahoma"/>
          <w:i/>
          <w:sz w:val="24"/>
          <w:szCs w:val="24"/>
          <w:u w:val="single"/>
        </w:rPr>
        <w:t>D</w:t>
      </w:r>
      <w:r w:rsidR="008E5066" w:rsidRPr="008E5066">
        <w:rPr>
          <w:rFonts w:ascii="Tahoma" w:hAnsi="Tahoma" w:cs="Tahoma"/>
          <w:i/>
          <w:sz w:val="24"/>
          <w:szCs w:val="24"/>
          <w:u w:val="single"/>
        </w:rPr>
        <w:t>epartment for Communities (</w:t>
      </w:r>
      <w:proofErr w:type="spellStart"/>
      <w:proofErr w:type="gramStart"/>
      <w:r w:rsidR="008E5066" w:rsidRPr="008E5066">
        <w:rPr>
          <w:rFonts w:ascii="Tahoma" w:hAnsi="Tahoma" w:cs="Tahoma"/>
          <w:i/>
          <w:sz w:val="24"/>
          <w:szCs w:val="24"/>
          <w:u w:val="single"/>
        </w:rPr>
        <w:t>D</w:t>
      </w:r>
      <w:r w:rsidR="00E63599" w:rsidRPr="008E5066">
        <w:rPr>
          <w:rFonts w:ascii="Tahoma" w:hAnsi="Tahoma" w:cs="Tahoma"/>
          <w:i/>
          <w:sz w:val="24"/>
          <w:szCs w:val="24"/>
          <w:u w:val="single"/>
        </w:rPr>
        <w:t>fC</w:t>
      </w:r>
      <w:proofErr w:type="spellEnd"/>
      <w:proofErr w:type="gramEnd"/>
      <w:r w:rsidR="008E5066" w:rsidRPr="008E5066">
        <w:rPr>
          <w:rFonts w:ascii="Tahoma" w:hAnsi="Tahoma" w:cs="Tahoma"/>
          <w:i/>
          <w:sz w:val="24"/>
          <w:szCs w:val="24"/>
          <w:u w:val="single"/>
        </w:rPr>
        <w:t>)</w:t>
      </w:r>
      <w:r w:rsidR="00E63599" w:rsidRPr="008E5066">
        <w:rPr>
          <w:rFonts w:ascii="Tahoma" w:hAnsi="Tahoma" w:cs="Tahoma"/>
          <w:i/>
          <w:sz w:val="24"/>
          <w:szCs w:val="24"/>
          <w:u w:val="single"/>
        </w:rPr>
        <w:t xml:space="preserve"> and </w:t>
      </w:r>
      <w:r w:rsidR="006212F0" w:rsidRPr="008E5066">
        <w:rPr>
          <w:rFonts w:ascii="Tahoma" w:hAnsi="Tahoma" w:cs="Tahoma"/>
          <w:i/>
          <w:sz w:val="24"/>
          <w:szCs w:val="24"/>
          <w:u w:val="single"/>
        </w:rPr>
        <w:t>DAERA</w:t>
      </w:r>
      <w:r w:rsidR="00ED4C6D" w:rsidRPr="008E5066">
        <w:rPr>
          <w:rFonts w:ascii="Tahoma" w:hAnsi="Tahoma" w:cs="Tahoma"/>
          <w:i/>
          <w:sz w:val="24"/>
          <w:szCs w:val="24"/>
          <w:u w:val="single"/>
        </w:rPr>
        <w:t>.</w:t>
      </w:r>
    </w:p>
    <w:p w:rsidR="00812DC9" w:rsidRPr="008E5066" w:rsidRDefault="00950522" w:rsidP="00950522">
      <w:pPr>
        <w:ind w:left="720"/>
        <w:jc w:val="both"/>
        <w:rPr>
          <w:rFonts w:ascii="Tahoma" w:hAnsi="Tahoma" w:cs="Tahoma"/>
          <w:b/>
          <w:sz w:val="24"/>
          <w:szCs w:val="24"/>
        </w:rPr>
      </w:pPr>
      <w:r w:rsidRPr="008E5066">
        <w:rPr>
          <w:rFonts w:ascii="Tahoma" w:hAnsi="Tahoma" w:cs="Tahoma"/>
          <w:b/>
          <w:sz w:val="24"/>
          <w:szCs w:val="24"/>
        </w:rPr>
        <w:t xml:space="preserve"> </w:t>
      </w:r>
      <w:r w:rsidR="00AF1746" w:rsidRPr="008E5066">
        <w:rPr>
          <w:rFonts w:ascii="Tahoma" w:hAnsi="Tahoma" w:cs="Tahoma"/>
          <w:b/>
          <w:sz w:val="24"/>
          <w:szCs w:val="24"/>
        </w:rPr>
        <w:t>-</w:t>
      </w:r>
      <w:r w:rsidRPr="008E5066">
        <w:rPr>
          <w:rFonts w:ascii="Tahoma" w:hAnsi="Tahoma" w:cs="Tahoma"/>
          <w:sz w:val="24"/>
          <w:szCs w:val="24"/>
          <w:u w:val="single"/>
        </w:rPr>
        <w:t>NIEA</w:t>
      </w:r>
    </w:p>
    <w:p w:rsidR="00F14138" w:rsidRDefault="00115EB7" w:rsidP="00D06036">
      <w:pPr>
        <w:ind w:left="720" w:hanging="720"/>
        <w:jc w:val="both"/>
        <w:rPr>
          <w:rFonts w:ascii="Tahoma" w:hAnsi="Tahoma" w:cs="Tahoma"/>
          <w:sz w:val="24"/>
          <w:szCs w:val="24"/>
        </w:rPr>
      </w:pPr>
      <w:r>
        <w:rPr>
          <w:rFonts w:ascii="Tahoma" w:hAnsi="Tahoma" w:cs="Tahoma"/>
          <w:sz w:val="24"/>
          <w:szCs w:val="24"/>
        </w:rPr>
        <w:t>4</w:t>
      </w:r>
      <w:r w:rsidR="0067196F">
        <w:rPr>
          <w:rFonts w:ascii="Tahoma" w:hAnsi="Tahoma" w:cs="Tahoma"/>
          <w:sz w:val="24"/>
          <w:szCs w:val="24"/>
        </w:rPr>
        <w:t>.1</w:t>
      </w:r>
      <w:r w:rsidR="00EE2597">
        <w:rPr>
          <w:rFonts w:ascii="Tahoma" w:hAnsi="Tahoma" w:cs="Tahoma"/>
          <w:sz w:val="24"/>
          <w:szCs w:val="24"/>
        </w:rPr>
        <w:t>0</w:t>
      </w:r>
      <w:r w:rsidR="009B62E5" w:rsidRPr="00C7587E">
        <w:rPr>
          <w:rFonts w:ascii="Tahoma" w:hAnsi="Tahoma" w:cs="Tahoma"/>
          <w:sz w:val="24"/>
          <w:szCs w:val="24"/>
        </w:rPr>
        <w:tab/>
        <w:t>The Departme</w:t>
      </w:r>
      <w:r w:rsidR="00E63599">
        <w:rPr>
          <w:rFonts w:ascii="Tahoma" w:hAnsi="Tahoma" w:cs="Tahoma"/>
          <w:sz w:val="24"/>
          <w:szCs w:val="24"/>
        </w:rPr>
        <w:t>nt of the Environment (DoE) was</w:t>
      </w:r>
      <w:r w:rsidR="008E5066">
        <w:rPr>
          <w:rFonts w:ascii="Tahoma" w:hAnsi="Tahoma" w:cs="Tahoma"/>
          <w:sz w:val="24"/>
          <w:szCs w:val="24"/>
        </w:rPr>
        <w:t xml:space="preserve"> responsible</w:t>
      </w:r>
      <w:r w:rsidR="009B62E5" w:rsidRPr="00C7587E">
        <w:rPr>
          <w:rFonts w:ascii="Tahoma" w:hAnsi="Tahoma" w:cs="Tahoma"/>
          <w:sz w:val="24"/>
          <w:szCs w:val="24"/>
        </w:rPr>
        <w:t xml:space="preserve"> for the Northern Irelan</w:t>
      </w:r>
      <w:r w:rsidR="008E5066">
        <w:rPr>
          <w:rFonts w:ascii="Tahoma" w:hAnsi="Tahoma" w:cs="Tahoma"/>
          <w:sz w:val="24"/>
          <w:szCs w:val="24"/>
        </w:rPr>
        <w:t xml:space="preserve">d Environment Agency (NIEA) </w:t>
      </w:r>
      <w:r w:rsidR="00E63599">
        <w:rPr>
          <w:rFonts w:ascii="Tahoma" w:hAnsi="Tahoma" w:cs="Tahoma"/>
          <w:sz w:val="24"/>
          <w:szCs w:val="24"/>
        </w:rPr>
        <w:t>which has</w:t>
      </w:r>
      <w:r w:rsidR="009B62E5" w:rsidRPr="00C7587E">
        <w:rPr>
          <w:rFonts w:ascii="Tahoma" w:hAnsi="Tahoma" w:cs="Tahoma"/>
          <w:sz w:val="24"/>
          <w:szCs w:val="24"/>
        </w:rPr>
        <w:t xml:space="preserve"> a role to play in regards to tourism given </w:t>
      </w:r>
      <w:r w:rsidR="009B62E5" w:rsidRPr="00C7587E">
        <w:rPr>
          <w:rFonts w:ascii="Tahoma" w:hAnsi="Tahoma" w:cs="Tahoma"/>
          <w:sz w:val="24"/>
          <w:szCs w:val="24"/>
        </w:rPr>
        <w:lastRenderedPageBreak/>
        <w:t>their role in the protection of our monuments and built heritage which are important tourism assets.</w:t>
      </w:r>
      <w:r w:rsidR="008E5066">
        <w:rPr>
          <w:rFonts w:ascii="Tahoma" w:hAnsi="Tahoma" w:cs="Tahoma"/>
          <w:sz w:val="24"/>
          <w:szCs w:val="24"/>
        </w:rPr>
        <w:t xml:space="preserve">  This responsibility</w:t>
      </w:r>
      <w:r w:rsidR="00E63599">
        <w:rPr>
          <w:rFonts w:ascii="Tahoma" w:hAnsi="Tahoma" w:cs="Tahoma"/>
          <w:sz w:val="24"/>
          <w:szCs w:val="24"/>
        </w:rPr>
        <w:t xml:space="preserve"> has now transferred to </w:t>
      </w:r>
      <w:proofErr w:type="spellStart"/>
      <w:proofErr w:type="gramStart"/>
      <w:r w:rsidR="00E63599">
        <w:rPr>
          <w:rFonts w:ascii="Tahoma" w:hAnsi="Tahoma" w:cs="Tahoma"/>
          <w:sz w:val="24"/>
          <w:szCs w:val="24"/>
        </w:rPr>
        <w:t>DfC</w:t>
      </w:r>
      <w:proofErr w:type="spellEnd"/>
      <w:proofErr w:type="gramEnd"/>
      <w:r w:rsidR="008E5066">
        <w:rPr>
          <w:rFonts w:ascii="Tahoma" w:hAnsi="Tahoma" w:cs="Tahoma"/>
          <w:sz w:val="24"/>
          <w:szCs w:val="24"/>
        </w:rPr>
        <w:t xml:space="preserve"> while others noted below have transferred to DAERA</w:t>
      </w:r>
      <w:r w:rsidR="00E63599">
        <w:rPr>
          <w:rFonts w:ascii="Tahoma" w:hAnsi="Tahoma" w:cs="Tahoma"/>
          <w:sz w:val="24"/>
          <w:szCs w:val="24"/>
        </w:rPr>
        <w:t>.</w:t>
      </w:r>
      <w:r w:rsidR="009B62E5" w:rsidRPr="00C7587E">
        <w:rPr>
          <w:rFonts w:ascii="Tahoma" w:hAnsi="Tahoma" w:cs="Tahoma"/>
          <w:sz w:val="24"/>
          <w:szCs w:val="24"/>
        </w:rPr>
        <w:t xml:space="preserve"> </w:t>
      </w:r>
    </w:p>
    <w:p w:rsidR="001F07A1" w:rsidRPr="001F07A1" w:rsidRDefault="00115EB7" w:rsidP="001F07A1">
      <w:pPr>
        <w:ind w:left="720" w:hanging="720"/>
        <w:jc w:val="both"/>
        <w:rPr>
          <w:rFonts w:ascii="Tahoma" w:hAnsi="Tahoma" w:cs="Tahoma"/>
          <w:sz w:val="24"/>
          <w:szCs w:val="24"/>
        </w:rPr>
      </w:pPr>
      <w:r>
        <w:rPr>
          <w:rFonts w:ascii="Tahoma" w:hAnsi="Tahoma" w:cs="Tahoma"/>
          <w:sz w:val="24"/>
          <w:szCs w:val="24"/>
        </w:rPr>
        <w:t>4</w:t>
      </w:r>
      <w:r w:rsidR="005E4CAC">
        <w:rPr>
          <w:rFonts w:ascii="Tahoma" w:hAnsi="Tahoma" w:cs="Tahoma"/>
          <w:sz w:val="24"/>
          <w:szCs w:val="24"/>
        </w:rPr>
        <w:t>.1</w:t>
      </w:r>
      <w:r w:rsidR="00EE2597">
        <w:rPr>
          <w:rFonts w:ascii="Tahoma" w:hAnsi="Tahoma" w:cs="Tahoma"/>
          <w:sz w:val="24"/>
          <w:szCs w:val="24"/>
        </w:rPr>
        <w:t>1</w:t>
      </w:r>
      <w:r w:rsidR="005E4CAC">
        <w:rPr>
          <w:rFonts w:ascii="Tahoma" w:hAnsi="Tahoma" w:cs="Tahoma"/>
          <w:sz w:val="24"/>
          <w:szCs w:val="24"/>
        </w:rPr>
        <w:tab/>
      </w:r>
      <w:r w:rsidR="00EC030A">
        <w:rPr>
          <w:rFonts w:ascii="Tahoma" w:hAnsi="Tahoma" w:cs="Tahoma"/>
          <w:sz w:val="24"/>
          <w:szCs w:val="24"/>
        </w:rPr>
        <w:t xml:space="preserve">The District </w:t>
      </w:r>
      <w:r w:rsidR="001F07A1" w:rsidRPr="001F07A1">
        <w:rPr>
          <w:rFonts w:ascii="Tahoma" w:hAnsi="Tahoma" w:cs="Tahoma"/>
          <w:sz w:val="24"/>
          <w:szCs w:val="24"/>
        </w:rPr>
        <w:t xml:space="preserve">has more than 280 scheduled sites and monuments protected under planning policy for their historical </w:t>
      </w:r>
      <w:r w:rsidR="006F5453">
        <w:rPr>
          <w:rFonts w:ascii="Tahoma" w:hAnsi="Tahoma" w:cs="Tahoma"/>
          <w:sz w:val="24"/>
          <w:szCs w:val="24"/>
        </w:rPr>
        <w:t>value. In addition, there are 42</w:t>
      </w:r>
      <w:r w:rsidR="001F07A1" w:rsidRPr="001F07A1">
        <w:rPr>
          <w:rFonts w:ascii="Tahoma" w:hAnsi="Tahoma" w:cs="Tahoma"/>
          <w:sz w:val="24"/>
          <w:szCs w:val="24"/>
        </w:rPr>
        <w:t xml:space="preserve"> State Care Monuments that are maintained for both public amenity and conservation. Monuments and sites in both urban and rural environments are a tangible link to our past; they hold information on how our predecessors lived. For this reason, they are fascinating places that we need to protect and cherish for future generations.</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In Newry, </w:t>
      </w:r>
      <w:proofErr w:type="spellStart"/>
      <w:r w:rsidRPr="001F07A1">
        <w:rPr>
          <w:rFonts w:ascii="Tahoma" w:hAnsi="Tahoma" w:cs="Tahoma"/>
          <w:sz w:val="24"/>
          <w:szCs w:val="24"/>
        </w:rPr>
        <w:t>Mourne</w:t>
      </w:r>
      <w:proofErr w:type="spellEnd"/>
      <w:r w:rsidRPr="001F07A1">
        <w:rPr>
          <w:rFonts w:ascii="Tahoma" w:hAnsi="Tahoma" w:cs="Tahoma"/>
          <w:sz w:val="24"/>
          <w:szCs w:val="24"/>
        </w:rPr>
        <w:t xml:space="preserve"> and </w:t>
      </w:r>
      <w:proofErr w:type="gramStart"/>
      <w:r w:rsidRPr="001F07A1">
        <w:rPr>
          <w:rFonts w:ascii="Tahoma" w:hAnsi="Tahoma" w:cs="Tahoma"/>
          <w:sz w:val="24"/>
          <w:szCs w:val="24"/>
        </w:rPr>
        <w:t>Down</w:t>
      </w:r>
      <w:proofErr w:type="gramEnd"/>
      <w:r w:rsidRPr="001F07A1">
        <w:rPr>
          <w:rFonts w:ascii="Tahoma" w:hAnsi="Tahoma" w:cs="Tahoma"/>
          <w:sz w:val="24"/>
          <w:szCs w:val="24"/>
        </w:rPr>
        <w:t>, these sites include:</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w:t>
      </w:r>
      <w:proofErr w:type="spellStart"/>
      <w:r w:rsidRPr="001F07A1">
        <w:rPr>
          <w:rFonts w:ascii="Tahoma" w:hAnsi="Tahoma" w:cs="Tahoma"/>
          <w:sz w:val="24"/>
          <w:szCs w:val="24"/>
        </w:rPr>
        <w:t>Ballykeel</w:t>
      </w:r>
      <w:proofErr w:type="spellEnd"/>
      <w:r w:rsidRPr="001F07A1">
        <w:rPr>
          <w:rFonts w:ascii="Tahoma" w:hAnsi="Tahoma" w:cs="Tahoma"/>
          <w:sz w:val="24"/>
          <w:szCs w:val="24"/>
        </w:rPr>
        <w:t xml:space="preserve"> Dolmen and Cairn</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w:t>
      </w:r>
      <w:proofErr w:type="spellStart"/>
      <w:r w:rsidRPr="001F07A1">
        <w:rPr>
          <w:rFonts w:ascii="Tahoma" w:hAnsi="Tahoma" w:cs="Tahoma"/>
          <w:sz w:val="24"/>
          <w:szCs w:val="24"/>
        </w:rPr>
        <w:t>Slieve</w:t>
      </w:r>
      <w:proofErr w:type="spellEnd"/>
      <w:r w:rsidRPr="001F07A1">
        <w:rPr>
          <w:rFonts w:ascii="Tahoma" w:hAnsi="Tahoma" w:cs="Tahoma"/>
          <w:sz w:val="24"/>
          <w:szCs w:val="24"/>
        </w:rPr>
        <w:t xml:space="preserve"> </w:t>
      </w:r>
      <w:proofErr w:type="spellStart"/>
      <w:r w:rsidRPr="001F07A1">
        <w:rPr>
          <w:rFonts w:ascii="Tahoma" w:hAnsi="Tahoma" w:cs="Tahoma"/>
          <w:sz w:val="24"/>
          <w:szCs w:val="24"/>
        </w:rPr>
        <w:t>Gullion</w:t>
      </w:r>
      <w:proofErr w:type="spellEnd"/>
      <w:r w:rsidRPr="001F07A1">
        <w:rPr>
          <w:rFonts w:ascii="Tahoma" w:hAnsi="Tahoma" w:cs="Tahoma"/>
          <w:sz w:val="24"/>
          <w:szCs w:val="24"/>
        </w:rPr>
        <w:t xml:space="preserve"> Passage Tomb </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Jordan’s Castle, </w:t>
      </w:r>
      <w:proofErr w:type="spellStart"/>
      <w:r w:rsidRPr="001F07A1">
        <w:rPr>
          <w:rFonts w:ascii="Tahoma" w:hAnsi="Tahoma" w:cs="Tahoma"/>
          <w:sz w:val="24"/>
          <w:szCs w:val="24"/>
        </w:rPr>
        <w:t>Ardglass</w:t>
      </w:r>
      <w:proofErr w:type="spellEnd"/>
      <w:r w:rsidRPr="001F07A1">
        <w:rPr>
          <w:rFonts w:ascii="Tahoma" w:hAnsi="Tahoma" w:cs="Tahoma"/>
          <w:sz w:val="24"/>
          <w:szCs w:val="24"/>
        </w:rPr>
        <w:t xml:space="preserve"> </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w:t>
      </w:r>
      <w:proofErr w:type="spellStart"/>
      <w:r w:rsidRPr="001F07A1">
        <w:rPr>
          <w:rFonts w:ascii="Tahoma" w:hAnsi="Tahoma" w:cs="Tahoma"/>
          <w:sz w:val="24"/>
          <w:szCs w:val="24"/>
        </w:rPr>
        <w:t>Ballynoe</w:t>
      </w:r>
      <w:proofErr w:type="spellEnd"/>
      <w:r w:rsidRPr="001F07A1">
        <w:rPr>
          <w:rFonts w:ascii="Tahoma" w:hAnsi="Tahoma" w:cs="Tahoma"/>
          <w:sz w:val="24"/>
          <w:szCs w:val="24"/>
        </w:rPr>
        <w:t xml:space="preserve"> Stone Circle</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 </w:t>
      </w:r>
      <w:proofErr w:type="spellStart"/>
      <w:r w:rsidRPr="001F07A1">
        <w:rPr>
          <w:rFonts w:ascii="Tahoma" w:hAnsi="Tahoma" w:cs="Tahoma"/>
          <w:sz w:val="24"/>
          <w:szCs w:val="24"/>
        </w:rPr>
        <w:t>Dundrum</w:t>
      </w:r>
      <w:proofErr w:type="spellEnd"/>
      <w:r w:rsidRPr="001F07A1">
        <w:rPr>
          <w:rFonts w:ascii="Tahoma" w:hAnsi="Tahoma" w:cs="Tahoma"/>
          <w:sz w:val="24"/>
          <w:szCs w:val="24"/>
        </w:rPr>
        <w:t xml:space="preserve"> Castle </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Inch Abbey </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Narrow Water Castle </w:t>
      </w:r>
    </w:p>
    <w:p w:rsidR="001F07A1" w:rsidRPr="001F07A1" w:rsidRDefault="001F07A1" w:rsidP="001F07A1">
      <w:pPr>
        <w:ind w:left="720"/>
        <w:jc w:val="both"/>
        <w:rPr>
          <w:rFonts w:ascii="Tahoma" w:hAnsi="Tahoma" w:cs="Tahoma"/>
          <w:sz w:val="24"/>
          <w:szCs w:val="24"/>
        </w:rPr>
      </w:pPr>
      <w:r w:rsidRPr="001F07A1">
        <w:rPr>
          <w:rFonts w:ascii="Tahoma" w:hAnsi="Tahoma" w:cs="Tahoma"/>
          <w:sz w:val="24"/>
          <w:szCs w:val="24"/>
        </w:rPr>
        <w:t xml:space="preserve">• </w:t>
      </w:r>
      <w:proofErr w:type="spellStart"/>
      <w:r w:rsidRPr="001F07A1">
        <w:rPr>
          <w:rFonts w:ascii="Tahoma" w:hAnsi="Tahoma" w:cs="Tahoma"/>
          <w:sz w:val="24"/>
          <w:szCs w:val="24"/>
        </w:rPr>
        <w:t>Struell</w:t>
      </w:r>
      <w:proofErr w:type="spellEnd"/>
      <w:r w:rsidRPr="001F07A1">
        <w:rPr>
          <w:rFonts w:ascii="Tahoma" w:hAnsi="Tahoma" w:cs="Tahoma"/>
          <w:sz w:val="24"/>
          <w:szCs w:val="24"/>
        </w:rPr>
        <w:t xml:space="preserve"> Bath Houses and Wells </w:t>
      </w:r>
    </w:p>
    <w:p w:rsidR="00F260C7" w:rsidRPr="001F07A1" w:rsidRDefault="008064E3" w:rsidP="00F260C7">
      <w:pPr>
        <w:ind w:left="720"/>
        <w:jc w:val="both"/>
        <w:rPr>
          <w:rFonts w:ascii="Tahoma" w:hAnsi="Tahoma" w:cs="Tahoma"/>
          <w:sz w:val="24"/>
          <w:szCs w:val="24"/>
        </w:rPr>
      </w:pPr>
      <w:r>
        <w:rPr>
          <w:rFonts w:ascii="Tahoma" w:hAnsi="Tahoma" w:cs="Tahoma"/>
          <w:sz w:val="24"/>
          <w:szCs w:val="24"/>
        </w:rPr>
        <w:t xml:space="preserve">• </w:t>
      </w:r>
      <w:proofErr w:type="spellStart"/>
      <w:r>
        <w:rPr>
          <w:rFonts w:ascii="Tahoma" w:hAnsi="Tahoma" w:cs="Tahoma"/>
          <w:sz w:val="24"/>
          <w:szCs w:val="24"/>
        </w:rPr>
        <w:t>Loughinisland</w:t>
      </w:r>
      <w:proofErr w:type="spellEnd"/>
      <w:r>
        <w:rPr>
          <w:rFonts w:ascii="Tahoma" w:hAnsi="Tahoma" w:cs="Tahoma"/>
          <w:sz w:val="24"/>
          <w:szCs w:val="24"/>
        </w:rPr>
        <w:t xml:space="preserve"> Churches</w:t>
      </w:r>
    </w:p>
    <w:p w:rsidR="00950522" w:rsidRPr="00950522" w:rsidRDefault="00950522" w:rsidP="001F07A1">
      <w:pPr>
        <w:ind w:left="720" w:hanging="720"/>
        <w:jc w:val="both"/>
        <w:rPr>
          <w:rFonts w:ascii="Tahoma" w:hAnsi="Tahoma" w:cs="Tahoma"/>
          <w:b/>
          <w:sz w:val="24"/>
          <w:szCs w:val="24"/>
        </w:rPr>
      </w:pPr>
      <w:r>
        <w:rPr>
          <w:rFonts w:ascii="Tahoma" w:hAnsi="Tahoma" w:cs="Tahoma"/>
          <w:sz w:val="24"/>
          <w:szCs w:val="24"/>
        </w:rPr>
        <w:tab/>
      </w:r>
      <w:r w:rsidR="00AF1746">
        <w:rPr>
          <w:rFonts w:ascii="Tahoma" w:hAnsi="Tahoma" w:cs="Tahoma"/>
          <w:sz w:val="24"/>
          <w:szCs w:val="24"/>
        </w:rPr>
        <w:t>-</w:t>
      </w:r>
      <w:r w:rsidRPr="00427C6F">
        <w:rPr>
          <w:rFonts w:ascii="Tahoma" w:hAnsi="Tahoma" w:cs="Tahoma"/>
          <w:sz w:val="24"/>
          <w:szCs w:val="24"/>
          <w:u w:val="single"/>
        </w:rPr>
        <w:t xml:space="preserve">Northern </w:t>
      </w:r>
      <w:r w:rsidRPr="00C651A3">
        <w:rPr>
          <w:rFonts w:ascii="Tahoma" w:hAnsi="Tahoma" w:cs="Tahoma"/>
          <w:sz w:val="24"/>
          <w:szCs w:val="24"/>
          <w:u w:val="single"/>
        </w:rPr>
        <w:t>Ireland Biodiversity Strategy (NIBS)</w:t>
      </w:r>
    </w:p>
    <w:p w:rsidR="00950522" w:rsidRPr="00950522" w:rsidRDefault="00115EB7" w:rsidP="00950522">
      <w:pPr>
        <w:ind w:left="720" w:hanging="720"/>
        <w:jc w:val="both"/>
        <w:rPr>
          <w:rFonts w:ascii="Tahoma" w:hAnsi="Tahoma" w:cs="Tahoma"/>
          <w:sz w:val="24"/>
          <w:szCs w:val="24"/>
        </w:rPr>
      </w:pPr>
      <w:r>
        <w:rPr>
          <w:rFonts w:ascii="Tahoma" w:hAnsi="Tahoma" w:cs="Tahoma"/>
          <w:sz w:val="24"/>
          <w:szCs w:val="24"/>
        </w:rPr>
        <w:t>4</w:t>
      </w:r>
      <w:r w:rsidR="001F07A1">
        <w:rPr>
          <w:rFonts w:ascii="Tahoma" w:hAnsi="Tahoma" w:cs="Tahoma"/>
          <w:sz w:val="24"/>
          <w:szCs w:val="24"/>
        </w:rPr>
        <w:t>.1</w:t>
      </w:r>
      <w:r w:rsidR="00EE2597">
        <w:rPr>
          <w:rFonts w:ascii="Tahoma" w:hAnsi="Tahoma" w:cs="Tahoma"/>
          <w:sz w:val="24"/>
          <w:szCs w:val="24"/>
        </w:rPr>
        <w:t>2</w:t>
      </w:r>
      <w:r w:rsidR="001F07A1">
        <w:rPr>
          <w:rFonts w:ascii="Tahoma" w:hAnsi="Tahoma" w:cs="Tahoma"/>
          <w:sz w:val="24"/>
          <w:szCs w:val="24"/>
        </w:rPr>
        <w:tab/>
      </w:r>
      <w:r w:rsidR="00950522" w:rsidRPr="00950522">
        <w:rPr>
          <w:rFonts w:ascii="Tahoma" w:hAnsi="Tahoma" w:cs="Tahoma"/>
          <w:sz w:val="24"/>
          <w:szCs w:val="24"/>
        </w:rPr>
        <w:t>The DoE’s Northern Ireland Bi</w:t>
      </w:r>
      <w:r w:rsidR="00AB0560">
        <w:rPr>
          <w:rFonts w:ascii="Tahoma" w:hAnsi="Tahoma" w:cs="Tahoma"/>
          <w:sz w:val="24"/>
          <w:szCs w:val="24"/>
        </w:rPr>
        <w:t>odiversity Strategy (NIBS) 2005–</w:t>
      </w:r>
      <w:r w:rsidR="00950522" w:rsidRPr="00950522">
        <w:rPr>
          <w:rFonts w:ascii="Tahoma" w:hAnsi="Tahoma" w:cs="Tahoma"/>
          <w:sz w:val="24"/>
          <w:szCs w:val="24"/>
        </w:rPr>
        <w:t>2009, set out the Executives commitment to conserve and enhance Biodiversity whilst striving to halt Biodiversity Loss by 2016. The NIBS 2002 set out three recommendations for the Tourism Sector in Northern Ireland in regards to setting and impact on Biodiversity assets. These were;</w:t>
      </w:r>
    </w:p>
    <w:p w:rsidR="00F260C7" w:rsidRDefault="00950522" w:rsidP="00F260C7">
      <w:pPr>
        <w:numPr>
          <w:ilvl w:val="0"/>
          <w:numId w:val="19"/>
        </w:numPr>
        <w:jc w:val="both"/>
        <w:rPr>
          <w:rFonts w:ascii="Tahoma" w:hAnsi="Tahoma" w:cs="Tahoma"/>
          <w:sz w:val="24"/>
          <w:szCs w:val="24"/>
        </w:rPr>
      </w:pPr>
      <w:r w:rsidRPr="00950522">
        <w:rPr>
          <w:rFonts w:ascii="Tahoma" w:hAnsi="Tahoma" w:cs="Tahoma"/>
          <w:sz w:val="24"/>
          <w:szCs w:val="24"/>
        </w:rPr>
        <w:t xml:space="preserve">Prepare and implement integrated rural development, tourism development and   environmental conservation strategies, where wildlife interests </w:t>
      </w:r>
      <w:r w:rsidR="00F260C7">
        <w:rPr>
          <w:rFonts w:ascii="Tahoma" w:hAnsi="Tahoma" w:cs="Tahoma"/>
          <w:sz w:val="24"/>
          <w:szCs w:val="24"/>
        </w:rPr>
        <w:t>and tourist potential coincide.</w:t>
      </w:r>
    </w:p>
    <w:p w:rsidR="00950522" w:rsidRPr="00F260C7" w:rsidRDefault="00342422" w:rsidP="00F260C7">
      <w:pPr>
        <w:numPr>
          <w:ilvl w:val="0"/>
          <w:numId w:val="19"/>
        </w:numPr>
        <w:jc w:val="both"/>
        <w:rPr>
          <w:rFonts w:ascii="Tahoma" w:hAnsi="Tahoma" w:cs="Tahoma"/>
          <w:sz w:val="24"/>
          <w:szCs w:val="24"/>
        </w:rPr>
      </w:pPr>
      <w:r>
        <w:rPr>
          <w:rFonts w:ascii="Tahoma" w:hAnsi="Tahoma" w:cs="Tahoma"/>
          <w:sz w:val="24"/>
          <w:szCs w:val="24"/>
        </w:rPr>
        <w:t>Implement Integrated S</w:t>
      </w:r>
      <w:r w:rsidR="00950522" w:rsidRPr="00F260C7">
        <w:rPr>
          <w:rFonts w:ascii="Tahoma" w:hAnsi="Tahoma" w:cs="Tahoma"/>
          <w:sz w:val="24"/>
          <w:szCs w:val="24"/>
        </w:rPr>
        <w:t>ensitivit</w:t>
      </w:r>
      <w:r>
        <w:rPr>
          <w:rFonts w:ascii="Tahoma" w:hAnsi="Tahoma" w:cs="Tahoma"/>
          <w:sz w:val="24"/>
          <w:szCs w:val="24"/>
        </w:rPr>
        <w:t>y Z</w:t>
      </w:r>
      <w:r w:rsidR="00950522" w:rsidRPr="00F260C7">
        <w:rPr>
          <w:rFonts w:ascii="Tahoma" w:hAnsi="Tahoma" w:cs="Tahoma"/>
          <w:sz w:val="24"/>
          <w:szCs w:val="24"/>
        </w:rPr>
        <w:t>ones and carrying capacity estimates into all strategic and area planning</w:t>
      </w:r>
    </w:p>
    <w:p w:rsidR="00950522" w:rsidRPr="00950522" w:rsidRDefault="00950522" w:rsidP="00950522">
      <w:pPr>
        <w:numPr>
          <w:ilvl w:val="0"/>
          <w:numId w:val="19"/>
        </w:numPr>
        <w:jc w:val="both"/>
        <w:rPr>
          <w:rFonts w:ascii="Tahoma" w:hAnsi="Tahoma" w:cs="Tahoma"/>
          <w:sz w:val="24"/>
          <w:szCs w:val="24"/>
        </w:rPr>
      </w:pPr>
      <w:r w:rsidRPr="00950522">
        <w:rPr>
          <w:rFonts w:ascii="Tahoma" w:hAnsi="Tahoma" w:cs="Tahoma"/>
          <w:sz w:val="24"/>
          <w:szCs w:val="24"/>
        </w:rPr>
        <w:lastRenderedPageBreak/>
        <w:t xml:space="preserve">Ensure that the impacts of recreational activities are well understood and that these impacts are ameliorated through the development of codes of conduct for individual recreational activities or bylaws. </w:t>
      </w:r>
    </w:p>
    <w:p w:rsidR="00822A29" w:rsidRPr="00E15294" w:rsidRDefault="00115EB7" w:rsidP="007F2F51">
      <w:pPr>
        <w:ind w:left="720" w:hanging="720"/>
        <w:jc w:val="both"/>
        <w:rPr>
          <w:rFonts w:ascii="Tahoma" w:hAnsi="Tahoma" w:cs="Tahoma"/>
          <w:sz w:val="24"/>
          <w:szCs w:val="24"/>
        </w:rPr>
      </w:pPr>
      <w:r>
        <w:rPr>
          <w:rFonts w:ascii="Tahoma" w:hAnsi="Tahoma" w:cs="Tahoma"/>
          <w:sz w:val="24"/>
          <w:szCs w:val="24"/>
        </w:rPr>
        <w:t>4</w:t>
      </w:r>
      <w:r w:rsidR="00950522" w:rsidRPr="00950522">
        <w:rPr>
          <w:rFonts w:ascii="Tahoma" w:hAnsi="Tahoma" w:cs="Tahoma"/>
          <w:sz w:val="24"/>
          <w:szCs w:val="24"/>
        </w:rPr>
        <w:t>.1</w:t>
      </w:r>
      <w:r w:rsidR="00EE2597">
        <w:rPr>
          <w:rFonts w:ascii="Tahoma" w:hAnsi="Tahoma" w:cs="Tahoma"/>
          <w:sz w:val="24"/>
          <w:szCs w:val="24"/>
        </w:rPr>
        <w:t>3</w:t>
      </w:r>
      <w:r w:rsidR="00950522" w:rsidRPr="00950522">
        <w:rPr>
          <w:rFonts w:ascii="Tahoma" w:hAnsi="Tahoma" w:cs="Tahoma"/>
          <w:sz w:val="24"/>
          <w:szCs w:val="24"/>
        </w:rPr>
        <w:tab/>
        <w:t xml:space="preserve">The DoE published a new Biodiversity Strategy for Northern Ireland in July 2015. </w:t>
      </w:r>
      <w:r w:rsidR="00B556A0">
        <w:rPr>
          <w:rFonts w:ascii="Tahoma" w:hAnsi="Tahoma" w:cs="Tahoma"/>
          <w:sz w:val="24"/>
          <w:szCs w:val="24"/>
        </w:rPr>
        <w:t xml:space="preserve">The mission statement of the </w:t>
      </w:r>
      <w:r w:rsidR="00B556A0" w:rsidRPr="00B556A0">
        <w:rPr>
          <w:rFonts w:ascii="Tahoma" w:hAnsi="Tahoma" w:cs="Tahoma"/>
          <w:sz w:val="24"/>
          <w:szCs w:val="24"/>
        </w:rPr>
        <w:t>strategy is ‘</w:t>
      </w:r>
      <w:r w:rsidR="00B556A0" w:rsidRPr="00B556A0">
        <w:rPr>
          <w:rFonts w:ascii="Tahoma" w:hAnsi="Tahoma" w:cs="Tahoma"/>
          <w:bCs/>
          <w:i/>
          <w:iCs/>
          <w:sz w:val="24"/>
          <w:szCs w:val="24"/>
        </w:rPr>
        <w:t>To make progress towards halting overall biodiversity loss, establish an ecosystem approach and help business and society in general have a greater understanding of the benefits that nature can bring to everyday life in Northern Ireland</w:t>
      </w:r>
      <w:r w:rsidR="00B556A0">
        <w:rPr>
          <w:rFonts w:ascii="Tahoma" w:hAnsi="Tahoma" w:cs="Tahoma"/>
          <w:i/>
          <w:iCs/>
          <w:sz w:val="24"/>
          <w:szCs w:val="24"/>
        </w:rPr>
        <w:t xml:space="preserve">’.  </w:t>
      </w:r>
      <w:r w:rsidR="00950522" w:rsidRPr="00950522">
        <w:rPr>
          <w:rFonts w:ascii="Tahoma" w:hAnsi="Tahoma" w:cs="Tahoma"/>
          <w:sz w:val="24"/>
          <w:szCs w:val="24"/>
        </w:rPr>
        <w:t xml:space="preserve">A number of the associated actions </w:t>
      </w:r>
      <w:r w:rsidR="00B556A0">
        <w:rPr>
          <w:rFonts w:ascii="Tahoma" w:hAnsi="Tahoma" w:cs="Tahoma"/>
          <w:sz w:val="24"/>
          <w:szCs w:val="24"/>
        </w:rPr>
        <w:t xml:space="preserve">are due for completion by 2016 therefore the intention is to </w:t>
      </w:r>
      <w:r w:rsidR="00950522" w:rsidRPr="00950522">
        <w:rPr>
          <w:rFonts w:ascii="Tahoma" w:hAnsi="Tahoma" w:cs="Tahoma"/>
          <w:sz w:val="24"/>
          <w:szCs w:val="24"/>
        </w:rPr>
        <w:t>review</w:t>
      </w:r>
      <w:r w:rsidR="00B556A0">
        <w:rPr>
          <w:rFonts w:ascii="Tahoma" w:hAnsi="Tahoma" w:cs="Tahoma"/>
          <w:sz w:val="24"/>
          <w:szCs w:val="24"/>
        </w:rPr>
        <w:t xml:space="preserve"> the strategy following this.</w:t>
      </w:r>
      <w:r w:rsidR="00950522" w:rsidRPr="00950522">
        <w:rPr>
          <w:rFonts w:ascii="Tahoma" w:hAnsi="Tahoma" w:cs="Tahoma"/>
          <w:sz w:val="24"/>
          <w:szCs w:val="24"/>
        </w:rPr>
        <w:t xml:space="preserve"> The review will look at what has been achieved, what has been successful and changing circumstances. It will identify key challenges and any new initiatives </w:t>
      </w:r>
      <w:r w:rsidR="00950522" w:rsidRPr="00D06E6C">
        <w:rPr>
          <w:rFonts w:ascii="Tahoma" w:hAnsi="Tahoma" w:cs="Tahoma"/>
          <w:sz w:val="24"/>
          <w:szCs w:val="24"/>
        </w:rPr>
        <w:t>or threats that have emerged.</w:t>
      </w:r>
      <w:r w:rsidR="006D3566" w:rsidRPr="00D06E6C">
        <w:rPr>
          <w:rFonts w:ascii="Tahoma" w:hAnsi="Tahoma" w:cs="Tahoma"/>
          <w:sz w:val="24"/>
          <w:szCs w:val="24"/>
        </w:rPr>
        <w:t xml:space="preserve">  </w:t>
      </w:r>
      <w:r w:rsidR="006D3566" w:rsidRPr="00E15294">
        <w:rPr>
          <w:rFonts w:ascii="Tahoma" w:hAnsi="Tahoma" w:cs="Tahoma"/>
          <w:sz w:val="24"/>
          <w:szCs w:val="24"/>
        </w:rPr>
        <w:t xml:space="preserve">Newry and </w:t>
      </w:r>
      <w:proofErr w:type="spellStart"/>
      <w:r w:rsidR="006D3566" w:rsidRPr="00E15294">
        <w:rPr>
          <w:rFonts w:ascii="Tahoma" w:hAnsi="Tahoma" w:cs="Tahoma"/>
          <w:sz w:val="24"/>
          <w:szCs w:val="24"/>
        </w:rPr>
        <w:t>Mourne</w:t>
      </w:r>
      <w:proofErr w:type="spellEnd"/>
      <w:r w:rsidR="006D3566" w:rsidRPr="00E15294">
        <w:rPr>
          <w:rFonts w:ascii="Tahoma" w:hAnsi="Tahoma" w:cs="Tahoma"/>
          <w:sz w:val="24"/>
          <w:szCs w:val="24"/>
        </w:rPr>
        <w:t xml:space="preserve"> Council published a Biodiversity Plan in 2009 and Down </w:t>
      </w:r>
      <w:r w:rsidR="002751A9" w:rsidRPr="00E15294">
        <w:rPr>
          <w:rFonts w:ascii="Tahoma" w:hAnsi="Tahoma" w:cs="Tahoma"/>
          <w:sz w:val="24"/>
          <w:szCs w:val="24"/>
        </w:rPr>
        <w:t xml:space="preserve">District </w:t>
      </w:r>
      <w:r w:rsidR="006D3566" w:rsidRPr="00E15294">
        <w:rPr>
          <w:rFonts w:ascii="Tahoma" w:hAnsi="Tahoma" w:cs="Tahoma"/>
          <w:sz w:val="24"/>
          <w:szCs w:val="24"/>
        </w:rPr>
        <w:t>Counci</w:t>
      </w:r>
      <w:r w:rsidR="002751A9" w:rsidRPr="00E15294">
        <w:rPr>
          <w:rFonts w:ascii="Tahoma" w:hAnsi="Tahoma" w:cs="Tahoma"/>
          <w:sz w:val="24"/>
          <w:szCs w:val="24"/>
        </w:rPr>
        <w:t>l published a plan in 2012</w:t>
      </w:r>
      <w:r w:rsidR="00D06E6C" w:rsidRPr="00E15294">
        <w:rPr>
          <w:rFonts w:ascii="Tahoma" w:hAnsi="Tahoma" w:cs="Tahoma"/>
          <w:sz w:val="24"/>
          <w:szCs w:val="24"/>
        </w:rPr>
        <w:t>.</w:t>
      </w:r>
    </w:p>
    <w:p w:rsidR="00D734A3" w:rsidRPr="00D734A3" w:rsidRDefault="00115EB7" w:rsidP="00151A49">
      <w:pPr>
        <w:ind w:left="720" w:hanging="720"/>
        <w:jc w:val="both"/>
        <w:rPr>
          <w:rFonts w:ascii="Tahoma" w:hAnsi="Tahoma" w:cs="Tahoma"/>
          <w:sz w:val="24"/>
          <w:szCs w:val="24"/>
        </w:rPr>
      </w:pPr>
      <w:r>
        <w:rPr>
          <w:rFonts w:ascii="Tahoma" w:hAnsi="Tahoma" w:cs="Tahoma"/>
          <w:sz w:val="24"/>
          <w:szCs w:val="24"/>
        </w:rPr>
        <w:t>4</w:t>
      </w:r>
      <w:r w:rsidR="00950522">
        <w:rPr>
          <w:rFonts w:ascii="Tahoma" w:hAnsi="Tahoma" w:cs="Tahoma"/>
          <w:sz w:val="24"/>
          <w:szCs w:val="24"/>
        </w:rPr>
        <w:t>.1</w:t>
      </w:r>
      <w:r w:rsidR="00EE2597">
        <w:rPr>
          <w:rFonts w:ascii="Tahoma" w:hAnsi="Tahoma" w:cs="Tahoma"/>
          <w:sz w:val="24"/>
          <w:szCs w:val="24"/>
        </w:rPr>
        <w:t>4</w:t>
      </w:r>
      <w:r w:rsidR="00950522">
        <w:rPr>
          <w:rFonts w:ascii="Tahoma" w:hAnsi="Tahoma" w:cs="Tahoma"/>
          <w:sz w:val="24"/>
          <w:szCs w:val="24"/>
        </w:rPr>
        <w:tab/>
      </w:r>
      <w:r w:rsidR="00EC030A">
        <w:rPr>
          <w:rFonts w:ascii="Tahoma" w:hAnsi="Tahoma" w:cs="Tahoma"/>
          <w:sz w:val="24"/>
          <w:szCs w:val="24"/>
        </w:rPr>
        <w:t>The District</w:t>
      </w:r>
      <w:r w:rsidR="00996C84">
        <w:rPr>
          <w:rFonts w:ascii="Tahoma" w:hAnsi="Tahoma" w:cs="Tahoma"/>
          <w:sz w:val="24"/>
          <w:szCs w:val="24"/>
        </w:rPr>
        <w:t xml:space="preserve"> </w:t>
      </w:r>
      <w:r w:rsidR="001F07A1" w:rsidRPr="001F07A1">
        <w:rPr>
          <w:rFonts w:ascii="Tahoma" w:hAnsi="Tahoma" w:cs="Tahoma"/>
          <w:sz w:val="24"/>
          <w:szCs w:val="24"/>
        </w:rPr>
        <w:t xml:space="preserve">contains a plethora of environmental assets. Among these assets are the </w:t>
      </w:r>
      <w:proofErr w:type="spellStart"/>
      <w:r w:rsidR="001F07A1" w:rsidRPr="001F07A1">
        <w:rPr>
          <w:rFonts w:ascii="Tahoma" w:hAnsi="Tahoma" w:cs="Tahoma"/>
          <w:sz w:val="24"/>
          <w:szCs w:val="24"/>
        </w:rPr>
        <w:t>Mourne</w:t>
      </w:r>
      <w:proofErr w:type="spellEnd"/>
      <w:r w:rsidR="001F07A1" w:rsidRPr="001F07A1">
        <w:rPr>
          <w:rFonts w:ascii="Tahoma" w:hAnsi="Tahoma" w:cs="Tahoma"/>
          <w:sz w:val="24"/>
          <w:szCs w:val="24"/>
        </w:rPr>
        <w:t>, Strangford</w:t>
      </w:r>
      <w:r w:rsidR="006F266C">
        <w:rPr>
          <w:rFonts w:ascii="Tahoma" w:hAnsi="Tahoma" w:cs="Tahoma"/>
          <w:sz w:val="24"/>
          <w:szCs w:val="24"/>
        </w:rPr>
        <w:t xml:space="preserve"> and </w:t>
      </w:r>
      <w:proofErr w:type="spellStart"/>
      <w:r w:rsidR="006F266C">
        <w:rPr>
          <w:rFonts w:ascii="Tahoma" w:hAnsi="Tahoma" w:cs="Tahoma"/>
          <w:sz w:val="24"/>
          <w:szCs w:val="24"/>
        </w:rPr>
        <w:t>Lecale</w:t>
      </w:r>
      <w:proofErr w:type="spellEnd"/>
      <w:r w:rsidR="001F07A1" w:rsidRPr="001F07A1">
        <w:rPr>
          <w:rFonts w:ascii="Tahoma" w:hAnsi="Tahoma" w:cs="Tahoma"/>
          <w:sz w:val="24"/>
          <w:szCs w:val="24"/>
        </w:rPr>
        <w:t xml:space="preserve"> and Ring of </w:t>
      </w:r>
      <w:proofErr w:type="spellStart"/>
      <w:r w:rsidR="001F07A1" w:rsidRPr="001F07A1">
        <w:rPr>
          <w:rFonts w:ascii="Tahoma" w:hAnsi="Tahoma" w:cs="Tahoma"/>
          <w:sz w:val="24"/>
          <w:szCs w:val="24"/>
        </w:rPr>
        <w:t>Gullion</w:t>
      </w:r>
      <w:proofErr w:type="spellEnd"/>
      <w:r w:rsidR="001F07A1" w:rsidRPr="001F07A1">
        <w:rPr>
          <w:rFonts w:ascii="Tahoma" w:hAnsi="Tahoma" w:cs="Tahoma"/>
          <w:sz w:val="24"/>
          <w:szCs w:val="24"/>
        </w:rPr>
        <w:t xml:space="preserve"> Areas of O</w:t>
      </w:r>
      <w:r w:rsidR="008A2FD0">
        <w:rPr>
          <w:rFonts w:ascii="Tahoma" w:hAnsi="Tahoma" w:cs="Tahoma"/>
          <w:sz w:val="24"/>
          <w:szCs w:val="24"/>
        </w:rPr>
        <w:t xml:space="preserve">utstanding Natural Beauty, the </w:t>
      </w:r>
      <w:r w:rsidR="001F07A1" w:rsidRPr="001F07A1">
        <w:rPr>
          <w:rFonts w:ascii="Tahoma" w:hAnsi="Tahoma" w:cs="Tahoma"/>
          <w:sz w:val="24"/>
          <w:szCs w:val="24"/>
        </w:rPr>
        <w:t xml:space="preserve">sand dune landscape at </w:t>
      </w:r>
      <w:proofErr w:type="spellStart"/>
      <w:r w:rsidR="001F07A1" w:rsidRPr="001F07A1">
        <w:rPr>
          <w:rFonts w:ascii="Tahoma" w:hAnsi="Tahoma" w:cs="Tahoma"/>
          <w:sz w:val="24"/>
          <w:szCs w:val="24"/>
        </w:rPr>
        <w:t>Murlough</w:t>
      </w:r>
      <w:proofErr w:type="spellEnd"/>
      <w:r w:rsidR="001F07A1" w:rsidRPr="001F07A1">
        <w:rPr>
          <w:rFonts w:ascii="Tahoma" w:hAnsi="Tahoma" w:cs="Tahoma"/>
          <w:sz w:val="24"/>
          <w:szCs w:val="24"/>
        </w:rPr>
        <w:t xml:space="preserve"> Nature Reserve and the wetland habitats and species found on </w:t>
      </w:r>
      <w:proofErr w:type="spellStart"/>
      <w:r w:rsidR="001F07A1" w:rsidRPr="001F07A1">
        <w:rPr>
          <w:rFonts w:ascii="Tahoma" w:hAnsi="Tahoma" w:cs="Tahoma"/>
          <w:sz w:val="24"/>
          <w:szCs w:val="24"/>
        </w:rPr>
        <w:t>Car</w:t>
      </w:r>
      <w:r w:rsidR="00206A7E">
        <w:rPr>
          <w:rFonts w:ascii="Tahoma" w:hAnsi="Tahoma" w:cs="Tahoma"/>
          <w:sz w:val="24"/>
          <w:szCs w:val="24"/>
        </w:rPr>
        <w:t>lingford</w:t>
      </w:r>
      <w:proofErr w:type="spellEnd"/>
      <w:r w:rsidR="00206A7E">
        <w:rPr>
          <w:rFonts w:ascii="Tahoma" w:hAnsi="Tahoma" w:cs="Tahoma"/>
          <w:sz w:val="24"/>
          <w:szCs w:val="24"/>
        </w:rPr>
        <w:t xml:space="preserve"> Lough. With 62</w:t>
      </w:r>
      <w:r w:rsidR="001F07A1" w:rsidRPr="001F07A1">
        <w:rPr>
          <w:rFonts w:ascii="Tahoma" w:hAnsi="Tahoma" w:cs="Tahoma"/>
          <w:sz w:val="24"/>
          <w:szCs w:val="24"/>
        </w:rPr>
        <w:t xml:space="preserve"> Areas of Special Scientific Interest, this region contains some of Northern Ireland’s most precious natural environment features, habitats and wildlife. There are many more valuable assets located t</w:t>
      </w:r>
      <w:r w:rsidR="00EC030A">
        <w:rPr>
          <w:rFonts w:ascii="Tahoma" w:hAnsi="Tahoma" w:cs="Tahoma"/>
          <w:sz w:val="24"/>
          <w:szCs w:val="24"/>
        </w:rPr>
        <w:t>hroughout the district</w:t>
      </w:r>
      <w:r w:rsidR="001F07A1" w:rsidRPr="001F07A1">
        <w:rPr>
          <w:rFonts w:ascii="Tahoma" w:hAnsi="Tahoma" w:cs="Tahoma"/>
          <w:sz w:val="24"/>
          <w:szCs w:val="24"/>
        </w:rPr>
        <w:t xml:space="preserve">, including those that are not given special protection. Magnificent beaches, such as </w:t>
      </w:r>
      <w:proofErr w:type="spellStart"/>
      <w:r w:rsidR="001F07A1" w:rsidRPr="001F07A1">
        <w:rPr>
          <w:rFonts w:ascii="Tahoma" w:hAnsi="Tahoma" w:cs="Tahoma"/>
          <w:sz w:val="24"/>
          <w:szCs w:val="24"/>
        </w:rPr>
        <w:t>Murlough</w:t>
      </w:r>
      <w:proofErr w:type="spellEnd"/>
      <w:r w:rsidR="001F07A1" w:rsidRPr="001F07A1">
        <w:rPr>
          <w:rFonts w:ascii="Tahoma" w:hAnsi="Tahoma" w:cs="Tahoma"/>
          <w:sz w:val="24"/>
          <w:szCs w:val="24"/>
        </w:rPr>
        <w:t xml:space="preserve">, sensitive coastal habitat, forests like </w:t>
      </w:r>
      <w:proofErr w:type="spellStart"/>
      <w:r w:rsidR="001F07A1" w:rsidRPr="001F07A1">
        <w:rPr>
          <w:rFonts w:ascii="Tahoma" w:hAnsi="Tahoma" w:cs="Tahoma"/>
          <w:sz w:val="24"/>
          <w:szCs w:val="24"/>
        </w:rPr>
        <w:t>Tollymore</w:t>
      </w:r>
      <w:proofErr w:type="spellEnd"/>
      <w:r w:rsidR="001F07A1" w:rsidRPr="001F07A1">
        <w:rPr>
          <w:rFonts w:ascii="Tahoma" w:hAnsi="Tahoma" w:cs="Tahoma"/>
          <w:sz w:val="24"/>
          <w:szCs w:val="24"/>
        </w:rPr>
        <w:t xml:space="preserve"> – these and the area’s many other open spaces all require similar attention so that we sensitively manage and utilise these assets to their full potential. </w:t>
      </w:r>
    </w:p>
    <w:p w:rsidR="00A30054" w:rsidRPr="00D06E6C" w:rsidRDefault="00A30054" w:rsidP="00D06036">
      <w:pPr>
        <w:ind w:left="720" w:hanging="720"/>
        <w:jc w:val="both"/>
        <w:rPr>
          <w:rFonts w:ascii="Tahoma" w:hAnsi="Tahoma" w:cs="Tahoma"/>
          <w:sz w:val="24"/>
          <w:szCs w:val="24"/>
          <w:u w:val="single"/>
        </w:rPr>
      </w:pPr>
      <w:r>
        <w:rPr>
          <w:rFonts w:ascii="Tahoma" w:hAnsi="Tahoma" w:cs="Tahoma"/>
          <w:sz w:val="24"/>
          <w:szCs w:val="24"/>
        </w:rPr>
        <w:tab/>
      </w:r>
      <w:r w:rsidR="00E31D79">
        <w:rPr>
          <w:rFonts w:ascii="Tahoma" w:hAnsi="Tahoma" w:cs="Tahoma"/>
          <w:sz w:val="24"/>
          <w:szCs w:val="24"/>
        </w:rPr>
        <w:t xml:space="preserve">- </w:t>
      </w:r>
      <w:r w:rsidRPr="00D06E6C">
        <w:rPr>
          <w:rFonts w:ascii="Tahoma" w:hAnsi="Tahoma" w:cs="Tahoma"/>
          <w:sz w:val="24"/>
          <w:szCs w:val="24"/>
          <w:u w:val="single"/>
        </w:rPr>
        <w:t>Outdoor Recreation NI</w:t>
      </w:r>
    </w:p>
    <w:p w:rsidR="00D734A3" w:rsidRPr="002457CA" w:rsidRDefault="00115EB7" w:rsidP="00307194">
      <w:pPr>
        <w:ind w:left="720" w:hanging="720"/>
        <w:jc w:val="both"/>
        <w:rPr>
          <w:rFonts w:ascii="Tahoma" w:hAnsi="Tahoma" w:cs="Tahoma"/>
          <w:sz w:val="24"/>
          <w:szCs w:val="24"/>
        </w:rPr>
      </w:pPr>
      <w:r>
        <w:rPr>
          <w:rFonts w:ascii="Tahoma" w:hAnsi="Tahoma" w:cs="Tahoma"/>
          <w:sz w:val="24"/>
          <w:szCs w:val="24"/>
        </w:rPr>
        <w:t>4</w:t>
      </w:r>
      <w:r w:rsidR="001F07A1">
        <w:rPr>
          <w:rFonts w:ascii="Tahoma" w:hAnsi="Tahoma" w:cs="Tahoma"/>
          <w:sz w:val="24"/>
          <w:szCs w:val="24"/>
        </w:rPr>
        <w:t>.1</w:t>
      </w:r>
      <w:r w:rsidR="00EE2597">
        <w:rPr>
          <w:rFonts w:ascii="Tahoma" w:hAnsi="Tahoma" w:cs="Tahoma"/>
          <w:sz w:val="24"/>
          <w:szCs w:val="24"/>
        </w:rPr>
        <w:t>5</w:t>
      </w:r>
      <w:r w:rsidR="001F07A1" w:rsidRPr="00C7587E">
        <w:rPr>
          <w:rFonts w:ascii="Tahoma" w:hAnsi="Tahoma" w:cs="Tahoma"/>
          <w:sz w:val="24"/>
          <w:szCs w:val="24"/>
        </w:rPr>
        <w:tab/>
        <w:t xml:space="preserve">The </w:t>
      </w:r>
      <w:r w:rsidR="00080D2D" w:rsidRPr="00080D2D">
        <w:rPr>
          <w:rFonts w:ascii="Tahoma" w:hAnsi="Tahoma" w:cs="Tahoma"/>
          <w:sz w:val="24"/>
          <w:szCs w:val="24"/>
        </w:rPr>
        <w:t xml:space="preserve">NIEA </w:t>
      </w:r>
      <w:r w:rsidR="001F07A1" w:rsidRPr="00080D2D">
        <w:rPr>
          <w:rFonts w:ascii="Tahoma" w:hAnsi="Tahoma" w:cs="Tahoma"/>
          <w:sz w:val="24"/>
          <w:szCs w:val="24"/>
        </w:rPr>
        <w:t>also</w:t>
      </w:r>
      <w:r w:rsidR="001F07A1">
        <w:rPr>
          <w:rFonts w:ascii="Tahoma" w:hAnsi="Tahoma" w:cs="Tahoma"/>
          <w:sz w:val="24"/>
          <w:szCs w:val="24"/>
        </w:rPr>
        <w:t xml:space="preserve"> </w:t>
      </w:r>
      <w:r w:rsidR="00612093">
        <w:rPr>
          <w:rFonts w:ascii="Tahoma" w:hAnsi="Tahoma" w:cs="Tahoma"/>
          <w:sz w:val="24"/>
          <w:szCs w:val="24"/>
        </w:rPr>
        <w:t>supported</w:t>
      </w:r>
      <w:r w:rsidR="001F07A1" w:rsidRPr="00C7587E">
        <w:rPr>
          <w:rFonts w:ascii="Tahoma" w:hAnsi="Tahoma" w:cs="Tahoma"/>
          <w:sz w:val="24"/>
          <w:szCs w:val="24"/>
        </w:rPr>
        <w:t xml:space="preserve"> </w:t>
      </w:r>
      <w:r w:rsidR="007D20ED">
        <w:rPr>
          <w:rFonts w:ascii="Tahoma" w:hAnsi="Tahoma" w:cs="Tahoma"/>
          <w:sz w:val="24"/>
          <w:szCs w:val="24"/>
        </w:rPr>
        <w:t>(through competitive Natural Environment Fund Grant Programme)</w:t>
      </w:r>
      <w:r w:rsidR="007D20ED" w:rsidRPr="00C7587E">
        <w:rPr>
          <w:rFonts w:ascii="Tahoma" w:hAnsi="Tahoma" w:cs="Tahoma"/>
          <w:sz w:val="24"/>
          <w:szCs w:val="24"/>
        </w:rPr>
        <w:t xml:space="preserve"> </w:t>
      </w:r>
      <w:r w:rsidR="001F07A1" w:rsidRPr="00C7587E">
        <w:rPr>
          <w:rFonts w:ascii="Tahoma" w:hAnsi="Tahoma" w:cs="Tahoma"/>
          <w:sz w:val="24"/>
          <w:szCs w:val="24"/>
        </w:rPr>
        <w:t>Outdoor Recreation NI</w:t>
      </w:r>
      <w:r w:rsidR="001F07A1" w:rsidRPr="007D20ED">
        <w:rPr>
          <w:rFonts w:ascii="Tahoma" w:hAnsi="Tahoma" w:cs="Tahoma"/>
          <w:sz w:val="24"/>
          <w:szCs w:val="24"/>
        </w:rPr>
        <w:t>, an umbrella organisation for Wa</w:t>
      </w:r>
      <w:r w:rsidR="001F07A1" w:rsidRPr="00C7587E">
        <w:rPr>
          <w:rFonts w:ascii="Tahoma" w:hAnsi="Tahoma" w:cs="Tahoma"/>
          <w:sz w:val="24"/>
          <w:szCs w:val="24"/>
        </w:rPr>
        <w:t>lk NI, Mountain Bike NI, Canoe NI and NI Orienteering to deliver a number of activity tourism projects which adds to the quality of the regions reputation as an</w:t>
      </w:r>
      <w:r w:rsidR="00307194">
        <w:rPr>
          <w:rFonts w:ascii="Tahoma" w:hAnsi="Tahoma" w:cs="Tahoma"/>
          <w:sz w:val="24"/>
          <w:szCs w:val="24"/>
        </w:rPr>
        <w:t xml:space="preserve"> activity holiday destination. </w:t>
      </w:r>
    </w:p>
    <w:p w:rsidR="00F14138" w:rsidRPr="002457CA" w:rsidRDefault="00875A82" w:rsidP="00C7587E">
      <w:pPr>
        <w:spacing w:line="240" w:lineRule="auto"/>
        <w:ind w:left="720"/>
        <w:jc w:val="both"/>
        <w:rPr>
          <w:rFonts w:ascii="Tahoma" w:hAnsi="Tahoma" w:cs="Tahoma"/>
          <w:i/>
          <w:sz w:val="24"/>
          <w:szCs w:val="24"/>
          <w:u w:val="single"/>
        </w:rPr>
      </w:pPr>
      <w:r w:rsidRPr="002457CA">
        <w:rPr>
          <w:rFonts w:ascii="Tahoma" w:hAnsi="Tahoma" w:cs="Tahoma"/>
          <w:i/>
          <w:sz w:val="24"/>
          <w:szCs w:val="24"/>
          <w:u w:val="single"/>
        </w:rPr>
        <w:t>(d)</w:t>
      </w:r>
      <w:r w:rsidRPr="002457CA">
        <w:rPr>
          <w:rFonts w:ascii="Tahoma" w:hAnsi="Tahoma" w:cs="Tahoma"/>
          <w:i/>
          <w:sz w:val="24"/>
          <w:szCs w:val="24"/>
        </w:rPr>
        <w:t xml:space="preserve"> </w:t>
      </w:r>
      <w:r w:rsidR="002457CA" w:rsidRPr="00E42BBF">
        <w:rPr>
          <w:rFonts w:ascii="Tahoma" w:hAnsi="Tahoma" w:cs="Tahoma"/>
          <w:i/>
          <w:sz w:val="24"/>
          <w:szCs w:val="24"/>
        </w:rPr>
        <w:tab/>
      </w:r>
      <w:r w:rsidR="000E5D08" w:rsidRPr="00E42BBF">
        <w:rPr>
          <w:rFonts w:ascii="Tahoma" w:hAnsi="Tahoma" w:cs="Tahoma"/>
          <w:i/>
          <w:sz w:val="24"/>
          <w:szCs w:val="24"/>
          <w:u w:val="single"/>
        </w:rPr>
        <w:t>Departmen</w:t>
      </w:r>
      <w:r w:rsidR="00E42BBF" w:rsidRPr="00E42BBF">
        <w:rPr>
          <w:rFonts w:ascii="Tahoma" w:hAnsi="Tahoma" w:cs="Tahoma"/>
          <w:i/>
          <w:sz w:val="24"/>
          <w:szCs w:val="24"/>
          <w:u w:val="single"/>
        </w:rPr>
        <w:t>t for Culture, Arts and Leisure (</w:t>
      </w:r>
      <w:r w:rsidR="000E5D08" w:rsidRPr="00E42BBF">
        <w:rPr>
          <w:rFonts w:ascii="Tahoma" w:hAnsi="Tahoma" w:cs="Tahoma"/>
          <w:i/>
          <w:sz w:val="24"/>
          <w:szCs w:val="24"/>
          <w:u w:val="single"/>
        </w:rPr>
        <w:t>D</w:t>
      </w:r>
      <w:r w:rsidRPr="00E42BBF">
        <w:rPr>
          <w:rFonts w:ascii="Tahoma" w:hAnsi="Tahoma" w:cs="Tahoma"/>
          <w:i/>
          <w:sz w:val="24"/>
          <w:szCs w:val="24"/>
          <w:u w:val="single"/>
        </w:rPr>
        <w:t>CAL</w:t>
      </w:r>
      <w:r w:rsidR="00307194">
        <w:rPr>
          <w:rFonts w:ascii="Tahoma" w:hAnsi="Tahoma" w:cs="Tahoma"/>
          <w:i/>
          <w:sz w:val="24"/>
          <w:szCs w:val="24"/>
          <w:u w:val="single"/>
        </w:rPr>
        <w:t xml:space="preserve">) now </w:t>
      </w:r>
      <w:r w:rsidR="00307194" w:rsidRPr="00E42BBF">
        <w:rPr>
          <w:rFonts w:ascii="Tahoma" w:hAnsi="Tahoma" w:cs="Tahoma"/>
          <w:i/>
          <w:sz w:val="24"/>
          <w:szCs w:val="24"/>
          <w:u w:val="single"/>
        </w:rPr>
        <w:t>Department for Communities (</w:t>
      </w:r>
      <w:proofErr w:type="spellStart"/>
      <w:proofErr w:type="gramStart"/>
      <w:r w:rsidR="00307194" w:rsidRPr="00E42BBF">
        <w:rPr>
          <w:rFonts w:ascii="Tahoma" w:hAnsi="Tahoma" w:cs="Tahoma"/>
          <w:i/>
          <w:sz w:val="24"/>
          <w:szCs w:val="24"/>
          <w:u w:val="single"/>
        </w:rPr>
        <w:t>DfC</w:t>
      </w:r>
      <w:proofErr w:type="spellEnd"/>
      <w:proofErr w:type="gramEnd"/>
      <w:r w:rsidR="00307194" w:rsidRPr="00E42BBF">
        <w:rPr>
          <w:rFonts w:ascii="Tahoma" w:hAnsi="Tahoma" w:cs="Tahoma"/>
          <w:i/>
          <w:sz w:val="24"/>
          <w:szCs w:val="24"/>
          <w:u w:val="single"/>
        </w:rPr>
        <w:t>)</w:t>
      </w:r>
    </w:p>
    <w:p w:rsidR="00E42BBF" w:rsidRPr="00307194" w:rsidRDefault="00115EB7" w:rsidP="00D734A3">
      <w:pPr>
        <w:spacing w:line="240" w:lineRule="auto"/>
        <w:ind w:left="720" w:hanging="720"/>
        <w:jc w:val="both"/>
        <w:rPr>
          <w:rFonts w:ascii="Tahoma" w:hAnsi="Tahoma" w:cs="Tahoma"/>
          <w:i/>
          <w:sz w:val="24"/>
          <w:szCs w:val="24"/>
        </w:rPr>
      </w:pPr>
      <w:r>
        <w:rPr>
          <w:rFonts w:ascii="Tahoma" w:hAnsi="Tahoma" w:cs="Tahoma"/>
          <w:sz w:val="24"/>
          <w:szCs w:val="24"/>
        </w:rPr>
        <w:t>4</w:t>
      </w:r>
      <w:r w:rsidR="00A30054">
        <w:rPr>
          <w:rFonts w:ascii="Tahoma" w:hAnsi="Tahoma" w:cs="Tahoma"/>
          <w:sz w:val="24"/>
          <w:szCs w:val="24"/>
        </w:rPr>
        <w:t>.1</w:t>
      </w:r>
      <w:r w:rsidR="004655A3">
        <w:rPr>
          <w:rFonts w:ascii="Tahoma" w:hAnsi="Tahoma" w:cs="Tahoma"/>
          <w:sz w:val="24"/>
          <w:szCs w:val="24"/>
        </w:rPr>
        <w:t>6</w:t>
      </w:r>
      <w:r w:rsidR="009972FE" w:rsidRPr="00C7587E">
        <w:rPr>
          <w:rFonts w:ascii="Tahoma" w:hAnsi="Tahoma" w:cs="Tahoma"/>
          <w:sz w:val="24"/>
          <w:szCs w:val="24"/>
        </w:rPr>
        <w:tab/>
        <w:t xml:space="preserve">The </w:t>
      </w:r>
      <w:r w:rsidR="00A84AF6">
        <w:rPr>
          <w:rFonts w:ascii="Tahoma" w:hAnsi="Tahoma" w:cs="Tahoma"/>
          <w:sz w:val="24"/>
          <w:szCs w:val="24"/>
        </w:rPr>
        <w:t xml:space="preserve">former </w:t>
      </w:r>
      <w:r w:rsidR="009972FE" w:rsidRPr="00C7587E">
        <w:rPr>
          <w:rFonts w:ascii="Tahoma" w:hAnsi="Tahoma" w:cs="Tahoma"/>
          <w:sz w:val="24"/>
          <w:szCs w:val="24"/>
        </w:rPr>
        <w:t xml:space="preserve">Department of Culture, Arts and Leisure (DCAL) </w:t>
      </w:r>
      <w:r w:rsidR="00A84AF6">
        <w:rPr>
          <w:rFonts w:ascii="Tahoma" w:hAnsi="Tahoma" w:cs="Tahoma"/>
          <w:sz w:val="24"/>
          <w:szCs w:val="24"/>
        </w:rPr>
        <w:t>wa</w:t>
      </w:r>
      <w:r w:rsidR="009972FE" w:rsidRPr="00C7587E">
        <w:rPr>
          <w:rFonts w:ascii="Tahoma" w:hAnsi="Tahoma" w:cs="Tahoma"/>
          <w:sz w:val="24"/>
          <w:szCs w:val="24"/>
        </w:rPr>
        <w:t xml:space="preserve">s the Government </w:t>
      </w:r>
      <w:r w:rsidR="000E20F1">
        <w:rPr>
          <w:rFonts w:ascii="Tahoma" w:hAnsi="Tahoma" w:cs="Tahoma"/>
          <w:sz w:val="24"/>
          <w:szCs w:val="24"/>
        </w:rPr>
        <w:t xml:space="preserve">Department </w:t>
      </w:r>
      <w:r w:rsidR="009972FE" w:rsidRPr="00C7587E">
        <w:rPr>
          <w:rFonts w:ascii="Tahoma" w:hAnsi="Tahoma" w:cs="Tahoma"/>
          <w:sz w:val="24"/>
          <w:szCs w:val="24"/>
        </w:rPr>
        <w:t xml:space="preserve">responsible for arts and creativity, museums, architecture and built environment policy and through its role in these fields has a direct hand in influencing cultural tourism to Northern Ireland and also through its role in the organisation of festivals and events. </w:t>
      </w:r>
      <w:r w:rsidR="00A84AF6">
        <w:rPr>
          <w:rFonts w:ascii="Tahoma" w:hAnsi="Tahoma" w:cs="Tahoma"/>
          <w:sz w:val="24"/>
          <w:szCs w:val="24"/>
        </w:rPr>
        <w:t>Many of its responsibilit</w:t>
      </w:r>
      <w:r w:rsidR="000E5D08">
        <w:rPr>
          <w:rFonts w:ascii="Tahoma" w:hAnsi="Tahoma" w:cs="Tahoma"/>
          <w:sz w:val="24"/>
          <w:szCs w:val="24"/>
        </w:rPr>
        <w:t>i</w:t>
      </w:r>
      <w:r w:rsidR="00A84AF6">
        <w:rPr>
          <w:rFonts w:ascii="Tahoma" w:hAnsi="Tahoma" w:cs="Tahoma"/>
          <w:sz w:val="24"/>
          <w:szCs w:val="24"/>
        </w:rPr>
        <w:t xml:space="preserve">es have now transferred to the Department for Communities.  </w:t>
      </w:r>
      <w:r w:rsidR="009972FE" w:rsidRPr="00C7587E">
        <w:rPr>
          <w:rFonts w:ascii="Tahoma" w:hAnsi="Tahoma" w:cs="Tahoma"/>
          <w:sz w:val="24"/>
          <w:szCs w:val="24"/>
        </w:rPr>
        <w:t xml:space="preserve">The </w:t>
      </w:r>
      <w:r w:rsidR="006A587C">
        <w:rPr>
          <w:rFonts w:ascii="Tahoma" w:hAnsi="Tahoma" w:cs="Tahoma"/>
          <w:sz w:val="24"/>
          <w:szCs w:val="24"/>
        </w:rPr>
        <w:t xml:space="preserve">District </w:t>
      </w:r>
      <w:r w:rsidR="009972FE" w:rsidRPr="00C7587E">
        <w:rPr>
          <w:rFonts w:ascii="Tahoma" w:hAnsi="Tahoma" w:cs="Tahoma"/>
          <w:sz w:val="24"/>
          <w:szCs w:val="24"/>
        </w:rPr>
        <w:t>benefits from facilities such as The St. Patrick’s Centre in Downpatrick</w:t>
      </w:r>
      <w:r w:rsidR="008B225D">
        <w:rPr>
          <w:rFonts w:ascii="Tahoma" w:hAnsi="Tahoma" w:cs="Tahoma"/>
          <w:sz w:val="24"/>
          <w:szCs w:val="24"/>
        </w:rPr>
        <w:t xml:space="preserve"> and </w:t>
      </w:r>
      <w:proofErr w:type="spellStart"/>
      <w:r w:rsidR="008B225D">
        <w:rPr>
          <w:rFonts w:ascii="Tahoma" w:hAnsi="Tahoma" w:cs="Tahoma"/>
          <w:sz w:val="24"/>
          <w:szCs w:val="24"/>
        </w:rPr>
        <w:t>Bag</w:t>
      </w:r>
      <w:r w:rsidR="00AA53A5">
        <w:rPr>
          <w:rFonts w:ascii="Tahoma" w:hAnsi="Tahoma" w:cs="Tahoma"/>
          <w:sz w:val="24"/>
          <w:szCs w:val="24"/>
        </w:rPr>
        <w:t>e</w:t>
      </w:r>
      <w:r w:rsidR="008B225D">
        <w:rPr>
          <w:rFonts w:ascii="Tahoma" w:hAnsi="Tahoma" w:cs="Tahoma"/>
          <w:sz w:val="24"/>
          <w:szCs w:val="24"/>
        </w:rPr>
        <w:t>nals</w:t>
      </w:r>
      <w:proofErr w:type="spellEnd"/>
      <w:r w:rsidR="008B225D">
        <w:rPr>
          <w:rFonts w:ascii="Tahoma" w:hAnsi="Tahoma" w:cs="Tahoma"/>
          <w:sz w:val="24"/>
          <w:szCs w:val="24"/>
        </w:rPr>
        <w:t xml:space="preserve"> Castle in Newry, </w:t>
      </w:r>
      <w:r w:rsidR="008B225D">
        <w:rPr>
          <w:rFonts w:ascii="Tahoma" w:hAnsi="Tahoma" w:cs="Tahoma"/>
          <w:sz w:val="24"/>
          <w:szCs w:val="24"/>
        </w:rPr>
        <w:lastRenderedPageBreak/>
        <w:t xml:space="preserve">which </w:t>
      </w:r>
      <w:r w:rsidR="00E15294">
        <w:rPr>
          <w:rFonts w:ascii="Tahoma" w:hAnsi="Tahoma" w:cs="Tahoma"/>
          <w:sz w:val="24"/>
          <w:szCs w:val="24"/>
        </w:rPr>
        <w:t xml:space="preserve">each </w:t>
      </w:r>
      <w:r w:rsidR="008B225D">
        <w:rPr>
          <w:rFonts w:ascii="Tahoma" w:hAnsi="Tahoma" w:cs="Tahoma"/>
          <w:sz w:val="24"/>
          <w:szCs w:val="24"/>
        </w:rPr>
        <w:t>have</w:t>
      </w:r>
      <w:r w:rsidR="002F4F8D">
        <w:rPr>
          <w:rFonts w:ascii="Tahoma" w:hAnsi="Tahoma" w:cs="Tahoma"/>
          <w:sz w:val="24"/>
          <w:szCs w:val="24"/>
        </w:rPr>
        <w:t xml:space="preserve"> </w:t>
      </w:r>
      <w:proofErr w:type="gramStart"/>
      <w:r w:rsidR="002F4F8D">
        <w:rPr>
          <w:rFonts w:ascii="Tahoma" w:hAnsi="Tahoma" w:cs="Tahoma"/>
          <w:sz w:val="24"/>
          <w:szCs w:val="24"/>
        </w:rPr>
        <w:t xml:space="preserve">a </w:t>
      </w:r>
      <w:r w:rsidR="009972FE" w:rsidRPr="00C7587E">
        <w:rPr>
          <w:rFonts w:ascii="Tahoma" w:hAnsi="Tahoma" w:cs="Tahoma"/>
          <w:sz w:val="24"/>
          <w:szCs w:val="24"/>
        </w:rPr>
        <w:t>dedicated</w:t>
      </w:r>
      <w:proofErr w:type="gramEnd"/>
      <w:r w:rsidR="009972FE" w:rsidRPr="00C7587E">
        <w:rPr>
          <w:rFonts w:ascii="Tahoma" w:hAnsi="Tahoma" w:cs="Tahoma"/>
          <w:sz w:val="24"/>
          <w:szCs w:val="24"/>
        </w:rPr>
        <w:t xml:space="preserve"> Visitor Centre providing information about opportunities to explore the heritage and culture of the region and wider afield. </w:t>
      </w:r>
    </w:p>
    <w:p w:rsidR="00F066F9" w:rsidRDefault="00F066F9" w:rsidP="000E5D08">
      <w:pPr>
        <w:spacing w:line="240" w:lineRule="auto"/>
        <w:ind w:left="720"/>
        <w:jc w:val="both"/>
        <w:rPr>
          <w:rFonts w:ascii="Tahoma" w:hAnsi="Tahoma" w:cs="Tahoma"/>
          <w:sz w:val="24"/>
          <w:szCs w:val="24"/>
        </w:rPr>
      </w:pPr>
      <w:r w:rsidRPr="00307194">
        <w:rPr>
          <w:rFonts w:ascii="Tahoma" w:hAnsi="Tahoma" w:cs="Tahoma"/>
          <w:i/>
          <w:sz w:val="24"/>
          <w:szCs w:val="24"/>
        </w:rPr>
        <w:t xml:space="preserve">(e) </w:t>
      </w:r>
      <w:r w:rsidR="00307194">
        <w:rPr>
          <w:rFonts w:ascii="Tahoma" w:hAnsi="Tahoma" w:cs="Tahoma"/>
          <w:i/>
          <w:sz w:val="24"/>
          <w:szCs w:val="24"/>
        </w:rPr>
        <w:tab/>
      </w:r>
      <w:r w:rsidR="000E5D08" w:rsidRPr="00307194">
        <w:rPr>
          <w:rFonts w:ascii="Tahoma" w:hAnsi="Tahoma" w:cs="Tahoma"/>
          <w:i/>
          <w:sz w:val="24"/>
          <w:szCs w:val="24"/>
          <w:u w:val="single"/>
        </w:rPr>
        <w:t xml:space="preserve">Department for </w:t>
      </w:r>
      <w:r w:rsidRPr="00307194">
        <w:rPr>
          <w:rFonts w:ascii="Tahoma" w:hAnsi="Tahoma" w:cs="Tahoma"/>
          <w:i/>
          <w:sz w:val="24"/>
          <w:szCs w:val="24"/>
          <w:u w:val="single"/>
        </w:rPr>
        <w:t>S</w:t>
      </w:r>
      <w:r w:rsidR="000E5D08" w:rsidRPr="00307194">
        <w:rPr>
          <w:rFonts w:ascii="Tahoma" w:hAnsi="Tahoma" w:cs="Tahoma"/>
          <w:i/>
          <w:sz w:val="24"/>
          <w:szCs w:val="24"/>
          <w:u w:val="single"/>
        </w:rPr>
        <w:t xml:space="preserve">ocial </w:t>
      </w:r>
      <w:r w:rsidRPr="00307194">
        <w:rPr>
          <w:rFonts w:ascii="Tahoma" w:hAnsi="Tahoma" w:cs="Tahoma"/>
          <w:i/>
          <w:sz w:val="24"/>
          <w:szCs w:val="24"/>
          <w:u w:val="single"/>
        </w:rPr>
        <w:t>D</w:t>
      </w:r>
      <w:r w:rsidR="00307194" w:rsidRPr="00307194">
        <w:rPr>
          <w:rFonts w:ascii="Tahoma" w:hAnsi="Tahoma" w:cs="Tahoma"/>
          <w:i/>
          <w:sz w:val="24"/>
          <w:szCs w:val="24"/>
          <w:u w:val="single"/>
        </w:rPr>
        <w:t>evelopment (DSD) now Department</w:t>
      </w:r>
      <w:r w:rsidR="00307194">
        <w:rPr>
          <w:rFonts w:ascii="Tahoma" w:hAnsi="Tahoma" w:cs="Tahoma"/>
          <w:i/>
          <w:sz w:val="24"/>
          <w:szCs w:val="24"/>
          <w:u w:val="single"/>
        </w:rPr>
        <w:t xml:space="preserve"> for Communities (</w:t>
      </w:r>
      <w:proofErr w:type="spellStart"/>
      <w:proofErr w:type="gramStart"/>
      <w:r w:rsidR="00307194">
        <w:rPr>
          <w:rFonts w:ascii="Tahoma" w:hAnsi="Tahoma" w:cs="Tahoma"/>
          <w:i/>
          <w:sz w:val="24"/>
          <w:szCs w:val="24"/>
          <w:u w:val="single"/>
        </w:rPr>
        <w:t>DfC</w:t>
      </w:r>
      <w:proofErr w:type="spellEnd"/>
      <w:proofErr w:type="gramEnd"/>
      <w:r w:rsidR="00307194">
        <w:rPr>
          <w:rFonts w:ascii="Tahoma" w:hAnsi="Tahoma" w:cs="Tahoma"/>
          <w:i/>
          <w:sz w:val="24"/>
          <w:szCs w:val="24"/>
          <w:u w:val="single"/>
        </w:rPr>
        <w:t>)</w:t>
      </w:r>
    </w:p>
    <w:p w:rsidR="00D43635" w:rsidRPr="00C7587E" w:rsidRDefault="004655A3" w:rsidP="00E15294">
      <w:pPr>
        <w:spacing w:line="240" w:lineRule="auto"/>
        <w:ind w:left="720" w:hanging="720"/>
        <w:jc w:val="both"/>
        <w:rPr>
          <w:rFonts w:ascii="Tahoma" w:hAnsi="Tahoma" w:cs="Tahoma"/>
          <w:sz w:val="24"/>
          <w:szCs w:val="24"/>
        </w:rPr>
      </w:pPr>
      <w:r>
        <w:rPr>
          <w:rFonts w:ascii="Tahoma" w:hAnsi="Tahoma" w:cs="Tahoma"/>
          <w:sz w:val="24"/>
          <w:szCs w:val="24"/>
        </w:rPr>
        <w:t>4.17</w:t>
      </w:r>
      <w:r>
        <w:rPr>
          <w:rFonts w:ascii="Tahoma" w:hAnsi="Tahoma" w:cs="Tahoma"/>
          <w:sz w:val="24"/>
          <w:szCs w:val="24"/>
        </w:rPr>
        <w:tab/>
      </w:r>
      <w:r w:rsidR="00A84AF6">
        <w:rPr>
          <w:rFonts w:ascii="Tahoma" w:hAnsi="Tahoma" w:cs="Tahoma"/>
          <w:sz w:val="24"/>
          <w:szCs w:val="24"/>
        </w:rPr>
        <w:t>The f</w:t>
      </w:r>
      <w:r w:rsidR="00AA53A5">
        <w:rPr>
          <w:rFonts w:ascii="Tahoma" w:hAnsi="Tahoma" w:cs="Tahoma"/>
          <w:sz w:val="24"/>
          <w:szCs w:val="24"/>
        </w:rPr>
        <w:t>ormer D</w:t>
      </w:r>
      <w:r w:rsidR="00A84AF6">
        <w:rPr>
          <w:rFonts w:ascii="Tahoma" w:hAnsi="Tahoma" w:cs="Tahoma"/>
          <w:sz w:val="24"/>
          <w:szCs w:val="24"/>
        </w:rPr>
        <w:t xml:space="preserve">epartment </w:t>
      </w:r>
      <w:r w:rsidR="00F066F9">
        <w:rPr>
          <w:rFonts w:ascii="Tahoma" w:hAnsi="Tahoma" w:cs="Tahoma"/>
          <w:sz w:val="24"/>
          <w:szCs w:val="24"/>
        </w:rPr>
        <w:t xml:space="preserve">for </w:t>
      </w:r>
      <w:r w:rsidR="00AA53A5">
        <w:rPr>
          <w:rFonts w:ascii="Tahoma" w:hAnsi="Tahoma" w:cs="Tahoma"/>
          <w:sz w:val="24"/>
          <w:szCs w:val="24"/>
        </w:rPr>
        <w:t>S</w:t>
      </w:r>
      <w:r w:rsidR="00F066F9">
        <w:rPr>
          <w:rFonts w:ascii="Tahoma" w:hAnsi="Tahoma" w:cs="Tahoma"/>
          <w:sz w:val="24"/>
          <w:szCs w:val="24"/>
        </w:rPr>
        <w:t xml:space="preserve">ocial </w:t>
      </w:r>
      <w:r w:rsidR="00AA53A5">
        <w:rPr>
          <w:rFonts w:ascii="Tahoma" w:hAnsi="Tahoma" w:cs="Tahoma"/>
          <w:sz w:val="24"/>
          <w:szCs w:val="24"/>
        </w:rPr>
        <w:t>D</w:t>
      </w:r>
      <w:r w:rsidR="00F066F9">
        <w:rPr>
          <w:rFonts w:ascii="Tahoma" w:hAnsi="Tahoma" w:cs="Tahoma"/>
          <w:sz w:val="24"/>
          <w:szCs w:val="24"/>
        </w:rPr>
        <w:t>evelopment (DSD) now Department for Communities (</w:t>
      </w:r>
      <w:proofErr w:type="spellStart"/>
      <w:proofErr w:type="gramStart"/>
      <w:r w:rsidR="00F066F9">
        <w:rPr>
          <w:rFonts w:ascii="Tahoma" w:hAnsi="Tahoma" w:cs="Tahoma"/>
          <w:sz w:val="24"/>
          <w:szCs w:val="24"/>
        </w:rPr>
        <w:t>DfC</w:t>
      </w:r>
      <w:proofErr w:type="spellEnd"/>
      <w:proofErr w:type="gramEnd"/>
      <w:r w:rsidR="00F066F9">
        <w:rPr>
          <w:rFonts w:ascii="Tahoma" w:hAnsi="Tahoma" w:cs="Tahoma"/>
          <w:sz w:val="24"/>
          <w:szCs w:val="24"/>
        </w:rPr>
        <w:t>)</w:t>
      </w:r>
      <w:r w:rsidR="00AA53A5">
        <w:rPr>
          <w:rFonts w:ascii="Tahoma" w:hAnsi="Tahoma" w:cs="Tahoma"/>
          <w:sz w:val="24"/>
          <w:szCs w:val="24"/>
        </w:rPr>
        <w:t xml:space="preserve"> has strategic responsibility </w:t>
      </w:r>
      <w:r w:rsidR="00264514">
        <w:rPr>
          <w:rFonts w:ascii="Tahoma" w:hAnsi="Tahoma" w:cs="Tahoma"/>
          <w:sz w:val="24"/>
          <w:szCs w:val="24"/>
        </w:rPr>
        <w:t xml:space="preserve">for urban regeneration and community and voluntary sector development amongst other roles.  The Regional Development Office, a </w:t>
      </w:r>
      <w:r w:rsidR="00F066F9">
        <w:rPr>
          <w:rFonts w:ascii="Tahoma" w:hAnsi="Tahoma" w:cs="Tahoma"/>
          <w:sz w:val="24"/>
          <w:szCs w:val="24"/>
        </w:rPr>
        <w:t xml:space="preserve">Department within </w:t>
      </w:r>
      <w:proofErr w:type="spellStart"/>
      <w:proofErr w:type="gramStart"/>
      <w:r w:rsidR="00F066F9">
        <w:rPr>
          <w:rFonts w:ascii="Tahoma" w:hAnsi="Tahoma" w:cs="Tahoma"/>
          <w:sz w:val="24"/>
          <w:szCs w:val="24"/>
        </w:rPr>
        <w:t>DfC</w:t>
      </w:r>
      <w:proofErr w:type="spellEnd"/>
      <w:proofErr w:type="gramEnd"/>
      <w:r w:rsidR="00264514">
        <w:rPr>
          <w:rFonts w:ascii="Tahoma" w:hAnsi="Tahoma" w:cs="Tahoma"/>
          <w:sz w:val="24"/>
          <w:szCs w:val="24"/>
        </w:rPr>
        <w:t>, is responsible for developing, promoting and implementing programmes to help regenerate towns and villages outside Belfast and the North West.  Its responsibilities include town centre reinvigoration including comprehensive development schemes and environmental improvement schemes.</w:t>
      </w:r>
    </w:p>
    <w:p w:rsidR="00F14138" w:rsidRPr="002457CA" w:rsidRDefault="00875A82" w:rsidP="00C7587E">
      <w:pPr>
        <w:spacing w:line="240" w:lineRule="auto"/>
        <w:ind w:left="720" w:hanging="720"/>
        <w:jc w:val="both"/>
        <w:rPr>
          <w:rFonts w:ascii="Tahoma" w:hAnsi="Tahoma" w:cs="Tahoma"/>
          <w:i/>
          <w:sz w:val="24"/>
          <w:szCs w:val="24"/>
          <w:u w:val="single"/>
        </w:rPr>
      </w:pPr>
      <w:r>
        <w:rPr>
          <w:rFonts w:ascii="Tahoma" w:hAnsi="Tahoma" w:cs="Tahoma"/>
          <w:sz w:val="24"/>
          <w:szCs w:val="24"/>
        </w:rPr>
        <w:tab/>
      </w:r>
      <w:r w:rsidRPr="002457CA">
        <w:rPr>
          <w:rFonts w:ascii="Tahoma" w:hAnsi="Tahoma" w:cs="Tahoma"/>
          <w:i/>
          <w:sz w:val="24"/>
          <w:szCs w:val="24"/>
          <w:u w:val="single"/>
        </w:rPr>
        <w:t>(</w:t>
      </w:r>
      <w:r w:rsidR="00F066F9">
        <w:rPr>
          <w:rFonts w:ascii="Tahoma" w:hAnsi="Tahoma" w:cs="Tahoma"/>
          <w:i/>
          <w:sz w:val="24"/>
          <w:szCs w:val="24"/>
          <w:u w:val="single"/>
        </w:rPr>
        <w:t>f</w:t>
      </w:r>
      <w:r w:rsidRPr="002457CA">
        <w:rPr>
          <w:rFonts w:ascii="Tahoma" w:hAnsi="Tahoma" w:cs="Tahoma"/>
          <w:i/>
          <w:sz w:val="24"/>
          <w:szCs w:val="24"/>
          <w:u w:val="single"/>
        </w:rPr>
        <w:t>)</w:t>
      </w:r>
      <w:r w:rsidR="00307194">
        <w:rPr>
          <w:rFonts w:ascii="Tahoma" w:hAnsi="Tahoma" w:cs="Tahoma"/>
          <w:i/>
          <w:sz w:val="24"/>
          <w:szCs w:val="24"/>
        </w:rPr>
        <w:tab/>
      </w:r>
      <w:r w:rsidR="006212F0" w:rsidRPr="00E15294">
        <w:rPr>
          <w:rFonts w:ascii="Tahoma" w:hAnsi="Tahoma" w:cs="Tahoma"/>
          <w:i/>
          <w:sz w:val="24"/>
          <w:szCs w:val="24"/>
          <w:u w:val="single"/>
        </w:rPr>
        <w:t>Department for Employment and Learning (</w:t>
      </w:r>
      <w:r w:rsidRPr="00E15294">
        <w:rPr>
          <w:rFonts w:ascii="Tahoma" w:hAnsi="Tahoma" w:cs="Tahoma"/>
          <w:i/>
          <w:sz w:val="24"/>
          <w:szCs w:val="24"/>
          <w:u w:val="single"/>
        </w:rPr>
        <w:t>DEL</w:t>
      </w:r>
      <w:r w:rsidR="00307194">
        <w:rPr>
          <w:rFonts w:ascii="Tahoma" w:hAnsi="Tahoma" w:cs="Tahoma"/>
          <w:i/>
          <w:sz w:val="24"/>
          <w:szCs w:val="24"/>
          <w:u w:val="single"/>
        </w:rPr>
        <w:t xml:space="preserve">) now </w:t>
      </w:r>
      <w:r w:rsidR="00307194" w:rsidRPr="00E15294">
        <w:rPr>
          <w:rFonts w:ascii="Tahoma" w:hAnsi="Tahoma" w:cs="Tahoma"/>
          <w:i/>
          <w:sz w:val="24"/>
          <w:szCs w:val="24"/>
          <w:u w:val="single"/>
        </w:rPr>
        <w:t>D</w:t>
      </w:r>
      <w:r w:rsidR="00307194">
        <w:rPr>
          <w:rFonts w:ascii="Tahoma" w:hAnsi="Tahoma" w:cs="Tahoma"/>
          <w:i/>
          <w:sz w:val="24"/>
          <w:szCs w:val="24"/>
          <w:u w:val="single"/>
        </w:rPr>
        <w:t>epartment for the Economy (</w:t>
      </w:r>
      <w:proofErr w:type="spellStart"/>
      <w:r w:rsidR="00307194">
        <w:rPr>
          <w:rFonts w:ascii="Tahoma" w:hAnsi="Tahoma" w:cs="Tahoma"/>
          <w:i/>
          <w:sz w:val="24"/>
          <w:szCs w:val="24"/>
          <w:u w:val="single"/>
        </w:rPr>
        <w:t>DfE</w:t>
      </w:r>
      <w:proofErr w:type="spellEnd"/>
      <w:r w:rsidR="00307194">
        <w:rPr>
          <w:rFonts w:ascii="Tahoma" w:hAnsi="Tahoma" w:cs="Tahoma"/>
          <w:i/>
          <w:sz w:val="24"/>
          <w:szCs w:val="24"/>
          <w:u w:val="single"/>
        </w:rPr>
        <w:t>)</w:t>
      </w:r>
    </w:p>
    <w:p w:rsidR="002F03B8" w:rsidRPr="00C7587E" w:rsidRDefault="00115EB7" w:rsidP="002F03B8">
      <w:pPr>
        <w:spacing w:line="240" w:lineRule="auto"/>
        <w:ind w:left="720" w:hanging="720"/>
        <w:jc w:val="both"/>
        <w:rPr>
          <w:rFonts w:ascii="Tahoma" w:hAnsi="Tahoma" w:cs="Tahoma"/>
          <w:sz w:val="24"/>
          <w:szCs w:val="24"/>
        </w:rPr>
      </w:pPr>
      <w:r>
        <w:rPr>
          <w:rFonts w:ascii="Tahoma" w:hAnsi="Tahoma" w:cs="Tahoma"/>
          <w:sz w:val="24"/>
          <w:szCs w:val="24"/>
        </w:rPr>
        <w:t>4</w:t>
      </w:r>
      <w:r w:rsidR="00875A82">
        <w:rPr>
          <w:rFonts w:ascii="Tahoma" w:hAnsi="Tahoma" w:cs="Tahoma"/>
          <w:sz w:val="24"/>
          <w:szCs w:val="24"/>
        </w:rPr>
        <w:t>.1</w:t>
      </w:r>
      <w:r w:rsidR="004655A3">
        <w:rPr>
          <w:rFonts w:ascii="Tahoma" w:hAnsi="Tahoma" w:cs="Tahoma"/>
          <w:sz w:val="24"/>
          <w:szCs w:val="24"/>
        </w:rPr>
        <w:t>8</w:t>
      </w:r>
      <w:r w:rsidR="005F20FC" w:rsidRPr="00C7587E">
        <w:rPr>
          <w:rFonts w:ascii="Tahoma" w:hAnsi="Tahoma" w:cs="Tahoma"/>
          <w:sz w:val="24"/>
          <w:szCs w:val="24"/>
        </w:rPr>
        <w:tab/>
      </w:r>
      <w:r w:rsidR="00143281">
        <w:rPr>
          <w:rFonts w:ascii="Tahoma" w:hAnsi="Tahoma" w:cs="Tahoma"/>
          <w:sz w:val="24"/>
          <w:szCs w:val="24"/>
        </w:rPr>
        <w:t xml:space="preserve">The </w:t>
      </w:r>
      <w:r w:rsidR="00F066F9">
        <w:rPr>
          <w:rFonts w:ascii="Tahoma" w:hAnsi="Tahoma" w:cs="Tahoma"/>
          <w:sz w:val="24"/>
          <w:szCs w:val="24"/>
        </w:rPr>
        <w:t>D</w:t>
      </w:r>
      <w:r w:rsidR="00143281">
        <w:rPr>
          <w:rFonts w:ascii="Tahoma" w:hAnsi="Tahoma" w:cs="Tahoma"/>
          <w:sz w:val="24"/>
          <w:szCs w:val="24"/>
        </w:rPr>
        <w:t xml:space="preserve">epartment </w:t>
      </w:r>
      <w:r w:rsidR="00F066F9">
        <w:rPr>
          <w:rFonts w:ascii="Tahoma" w:hAnsi="Tahoma" w:cs="Tahoma"/>
          <w:sz w:val="24"/>
          <w:szCs w:val="24"/>
        </w:rPr>
        <w:t>f</w:t>
      </w:r>
      <w:r w:rsidR="00143281">
        <w:rPr>
          <w:rFonts w:ascii="Tahoma" w:hAnsi="Tahoma" w:cs="Tahoma"/>
          <w:sz w:val="24"/>
          <w:szCs w:val="24"/>
        </w:rPr>
        <w:t xml:space="preserve">or the </w:t>
      </w:r>
      <w:r w:rsidR="00F066F9">
        <w:rPr>
          <w:rFonts w:ascii="Tahoma" w:hAnsi="Tahoma" w:cs="Tahoma"/>
          <w:sz w:val="24"/>
          <w:szCs w:val="24"/>
        </w:rPr>
        <w:t>E</w:t>
      </w:r>
      <w:r w:rsidR="00143281">
        <w:rPr>
          <w:rFonts w:ascii="Tahoma" w:hAnsi="Tahoma" w:cs="Tahoma"/>
          <w:sz w:val="24"/>
          <w:szCs w:val="24"/>
        </w:rPr>
        <w:t>conomy</w:t>
      </w:r>
      <w:r w:rsidR="00F066F9">
        <w:rPr>
          <w:rFonts w:ascii="Tahoma" w:hAnsi="Tahoma" w:cs="Tahoma"/>
          <w:sz w:val="24"/>
          <w:szCs w:val="24"/>
        </w:rPr>
        <w:t xml:space="preserve"> </w:t>
      </w:r>
      <w:r w:rsidR="005F20FC" w:rsidRPr="00C7587E">
        <w:rPr>
          <w:rFonts w:ascii="Tahoma" w:hAnsi="Tahoma" w:cs="Tahoma"/>
          <w:sz w:val="24"/>
          <w:szCs w:val="24"/>
        </w:rPr>
        <w:t xml:space="preserve">is responsible for the promotion of learning and skills in Northern Ireland and for policy in Further to Higher Education, Training and Employment Rights. The Department has a direct role in the provision of employees and employment opportunity in terms of appropriate skills and training, which in turn directly influences all aspects of the economy, including the Tourism Sector. </w:t>
      </w:r>
    </w:p>
    <w:p w:rsidR="006F266C" w:rsidRDefault="00115EB7" w:rsidP="009150F2">
      <w:pPr>
        <w:spacing w:line="240" w:lineRule="auto"/>
        <w:ind w:left="720" w:hanging="720"/>
        <w:jc w:val="both"/>
        <w:rPr>
          <w:rFonts w:ascii="Tahoma" w:hAnsi="Tahoma" w:cs="Tahoma"/>
          <w:sz w:val="24"/>
          <w:szCs w:val="24"/>
        </w:rPr>
      </w:pPr>
      <w:r>
        <w:rPr>
          <w:rFonts w:ascii="Tahoma" w:hAnsi="Tahoma" w:cs="Tahoma"/>
          <w:sz w:val="24"/>
          <w:szCs w:val="24"/>
        </w:rPr>
        <w:t>4</w:t>
      </w:r>
      <w:r w:rsidR="005F20FC" w:rsidRPr="00C7587E">
        <w:rPr>
          <w:rFonts w:ascii="Tahoma" w:hAnsi="Tahoma" w:cs="Tahoma"/>
          <w:sz w:val="24"/>
          <w:szCs w:val="24"/>
        </w:rPr>
        <w:t>.</w:t>
      </w:r>
      <w:r w:rsidR="00875A82">
        <w:rPr>
          <w:rFonts w:ascii="Tahoma" w:hAnsi="Tahoma" w:cs="Tahoma"/>
          <w:sz w:val="24"/>
          <w:szCs w:val="24"/>
        </w:rPr>
        <w:t>1</w:t>
      </w:r>
      <w:r w:rsidR="004655A3">
        <w:rPr>
          <w:rFonts w:ascii="Tahoma" w:hAnsi="Tahoma" w:cs="Tahoma"/>
          <w:sz w:val="24"/>
          <w:szCs w:val="24"/>
        </w:rPr>
        <w:t>9</w:t>
      </w:r>
      <w:r w:rsidR="005F20FC" w:rsidRPr="00C7587E">
        <w:rPr>
          <w:rFonts w:ascii="Tahoma" w:hAnsi="Tahoma" w:cs="Tahoma"/>
          <w:sz w:val="24"/>
          <w:szCs w:val="24"/>
        </w:rPr>
        <w:tab/>
        <w:t xml:space="preserve">In recognition of the growth in the tourist sector, DEL established a “Future Skills Action Group” which brought together key stakeholders from the industry, to identify current and future skill trends and growth requirements for the industry. In April 2010, the “Hospitality and Tourism future Skills Action Group Review” was released. </w:t>
      </w:r>
      <w:r w:rsidR="001D59D2" w:rsidRPr="00C7587E">
        <w:rPr>
          <w:rFonts w:ascii="Tahoma" w:hAnsi="Tahoma" w:cs="Tahoma"/>
          <w:sz w:val="24"/>
          <w:szCs w:val="24"/>
        </w:rPr>
        <w:t>This document sets out an action plan to increase skills and training relating to tourism employment within Northern Ireland.</w:t>
      </w:r>
    </w:p>
    <w:p w:rsidR="00FE372A" w:rsidRDefault="006F266C" w:rsidP="009150F2">
      <w:pPr>
        <w:spacing w:line="240" w:lineRule="auto"/>
        <w:ind w:left="720" w:hanging="720"/>
        <w:jc w:val="both"/>
        <w:rPr>
          <w:rFonts w:ascii="Tahoma" w:hAnsi="Tahoma" w:cs="Tahoma"/>
          <w:sz w:val="24"/>
          <w:szCs w:val="24"/>
        </w:rPr>
      </w:pPr>
      <w:r>
        <w:rPr>
          <w:rFonts w:ascii="Tahoma" w:hAnsi="Tahoma" w:cs="Tahoma"/>
          <w:sz w:val="24"/>
          <w:szCs w:val="24"/>
        </w:rPr>
        <w:tab/>
      </w:r>
      <w:r w:rsidRPr="006F266C">
        <w:rPr>
          <w:rFonts w:ascii="Tahoma" w:hAnsi="Tahoma" w:cs="Tahoma"/>
          <w:i/>
          <w:sz w:val="24"/>
          <w:szCs w:val="24"/>
        </w:rPr>
        <w:t>(g)</w:t>
      </w:r>
      <w:r>
        <w:rPr>
          <w:rFonts w:ascii="Tahoma" w:hAnsi="Tahoma" w:cs="Tahoma"/>
          <w:sz w:val="24"/>
          <w:szCs w:val="24"/>
        </w:rPr>
        <w:tab/>
      </w:r>
      <w:r w:rsidRPr="006F266C">
        <w:rPr>
          <w:rFonts w:ascii="Tahoma" w:hAnsi="Tahoma" w:cs="Tahoma"/>
          <w:i/>
          <w:sz w:val="24"/>
          <w:szCs w:val="24"/>
          <w:u w:val="single"/>
        </w:rPr>
        <w:t>National Trust</w:t>
      </w:r>
      <w:r w:rsidR="001D59D2" w:rsidRPr="006F266C">
        <w:rPr>
          <w:rFonts w:ascii="Tahoma" w:hAnsi="Tahoma" w:cs="Tahoma"/>
          <w:i/>
          <w:sz w:val="24"/>
          <w:szCs w:val="24"/>
          <w:u w:val="single"/>
        </w:rPr>
        <w:t xml:space="preserve"> </w:t>
      </w:r>
    </w:p>
    <w:p w:rsidR="00F260C7" w:rsidRDefault="00E42BBF" w:rsidP="00F260C7">
      <w:pPr>
        <w:spacing w:line="240" w:lineRule="auto"/>
        <w:ind w:left="720" w:hanging="720"/>
        <w:jc w:val="both"/>
        <w:rPr>
          <w:rFonts w:ascii="Tahoma" w:hAnsi="Tahoma" w:cs="Tahoma"/>
          <w:sz w:val="24"/>
          <w:szCs w:val="24"/>
        </w:rPr>
      </w:pPr>
      <w:r>
        <w:rPr>
          <w:rFonts w:ascii="Tahoma" w:hAnsi="Tahoma" w:cs="Tahoma"/>
          <w:sz w:val="24"/>
          <w:szCs w:val="24"/>
        </w:rPr>
        <w:t>4.20</w:t>
      </w:r>
      <w:r>
        <w:rPr>
          <w:rFonts w:ascii="Tahoma" w:hAnsi="Tahoma" w:cs="Tahoma"/>
          <w:sz w:val="24"/>
          <w:szCs w:val="24"/>
        </w:rPr>
        <w:tab/>
        <w:t>The National Trust is a conservation organisation with charitable status that works to preserve and protect historic places and spaces in the public interest.  The Trust owns a number of heritage properties including historic houses, gardens and estates.  It is one of the largest landowners in the UK, owning many beauty spots, many of which are open to the public free of charge.  The Trust owns a numbe</w:t>
      </w:r>
      <w:r w:rsidR="009F2268">
        <w:rPr>
          <w:rFonts w:ascii="Tahoma" w:hAnsi="Tahoma" w:cs="Tahoma"/>
          <w:sz w:val="24"/>
          <w:szCs w:val="24"/>
        </w:rPr>
        <w:t>r of properties in the District</w:t>
      </w:r>
      <w:r w:rsidR="00D734A3">
        <w:rPr>
          <w:rFonts w:ascii="Tahoma" w:hAnsi="Tahoma" w:cs="Tahoma"/>
          <w:sz w:val="24"/>
          <w:szCs w:val="24"/>
        </w:rPr>
        <w:t xml:space="preserve">- </w:t>
      </w:r>
      <w:proofErr w:type="spellStart"/>
      <w:r w:rsidR="00D734A3">
        <w:rPr>
          <w:rFonts w:ascii="Tahoma" w:hAnsi="Tahoma" w:cs="Tahoma"/>
          <w:sz w:val="24"/>
          <w:szCs w:val="24"/>
        </w:rPr>
        <w:t>Rowallane</w:t>
      </w:r>
      <w:proofErr w:type="spellEnd"/>
      <w:r w:rsidR="00D734A3">
        <w:rPr>
          <w:rFonts w:ascii="Tahoma" w:hAnsi="Tahoma" w:cs="Tahoma"/>
          <w:sz w:val="24"/>
          <w:szCs w:val="24"/>
        </w:rPr>
        <w:t xml:space="preserve"> Gardens, Castle Ward, Strangford Lough, </w:t>
      </w:r>
      <w:proofErr w:type="spellStart"/>
      <w:r w:rsidR="00D734A3">
        <w:rPr>
          <w:rFonts w:ascii="Tahoma" w:hAnsi="Tahoma" w:cs="Tahoma"/>
          <w:sz w:val="24"/>
          <w:szCs w:val="24"/>
        </w:rPr>
        <w:t>Murlough</w:t>
      </w:r>
      <w:proofErr w:type="spellEnd"/>
      <w:r w:rsidR="00D734A3">
        <w:rPr>
          <w:rFonts w:ascii="Tahoma" w:hAnsi="Tahoma" w:cs="Tahoma"/>
          <w:sz w:val="24"/>
          <w:szCs w:val="24"/>
        </w:rPr>
        <w:t xml:space="preserve"> National Nature Reserve, The </w:t>
      </w:r>
      <w:proofErr w:type="spellStart"/>
      <w:r w:rsidR="00D734A3">
        <w:rPr>
          <w:rFonts w:ascii="Tahoma" w:hAnsi="Tahoma" w:cs="Tahoma"/>
          <w:sz w:val="24"/>
          <w:szCs w:val="24"/>
        </w:rPr>
        <w:t>Mournes</w:t>
      </w:r>
      <w:proofErr w:type="spellEnd"/>
      <w:r w:rsidR="00D734A3">
        <w:rPr>
          <w:rFonts w:ascii="Tahoma" w:hAnsi="Tahoma" w:cs="Tahoma"/>
          <w:sz w:val="24"/>
          <w:szCs w:val="24"/>
        </w:rPr>
        <w:t xml:space="preserve">, and </w:t>
      </w:r>
      <w:proofErr w:type="spellStart"/>
      <w:r w:rsidR="00D734A3">
        <w:rPr>
          <w:rFonts w:ascii="Tahoma" w:hAnsi="Tahoma" w:cs="Tahoma"/>
          <w:sz w:val="24"/>
          <w:szCs w:val="24"/>
        </w:rPr>
        <w:t>Derrymore</w:t>
      </w:r>
      <w:proofErr w:type="spellEnd"/>
      <w:r w:rsidR="00D734A3">
        <w:rPr>
          <w:rFonts w:ascii="Tahoma" w:hAnsi="Tahoma" w:cs="Tahoma"/>
          <w:sz w:val="24"/>
          <w:szCs w:val="24"/>
        </w:rPr>
        <w:t xml:space="preserve"> House.</w:t>
      </w:r>
      <w:r w:rsidR="009F2268">
        <w:rPr>
          <w:rFonts w:ascii="Tahoma" w:hAnsi="Tahoma" w:cs="Tahoma"/>
          <w:sz w:val="24"/>
          <w:szCs w:val="24"/>
        </w:rPr>
        <w:t xml:space="preserve"> </w:t>
      </w:r>
      <w:r w:rsidR="009F2268" w:rsidRPr="009F2268">
        <w:rPr>
          <w:rFonts w:ascii="Tahoma" w:hAnsi="Tahoma" w:cs="Tahoma"/>
          <w:sz w:val="24"/>
          <w:szCs w:val="24"/>
        </w:rPr>
        <w:t>(</w:t>
      </w:r>
      <w:r w:rsidR="00D734A3">
        <w:rPr>
          <w:rFonts w:ascii="Tahoma" w:hAnsi="Tahoma" w:cs="Tahoma"/>
          <w:sz w:val="24"/>
          <w:szCs w:val="24"/>
        </w:rPr>
        <w:t>A</w:t>
      </w:r>
      <w:r w:rsidRPr="009F2268">
        <w:rPr>
          <w:rFonts w:ascii="Tahoma" w:hAnsi="Tahoma" w:cs="Tahoma"/>
          <w:sz w:val="24"/>
          <w:szCs w:val="24"/>
        </w:rPr>
        <w:t>dditional information on the</w:t>
      </w:r>
      <w:r w:rsidR="00143281">
        <w:rPr>
          <w:rFonts w:ascii="Tahoma" w:hAnsi="Tahoma" w:cs="Tahoma"/>
          <w:sz w:val="24"/>
          <w:szCs w:val="24"/>
        </w:rPr>
        <w:t>se</w:t>
      </w:r>
      <w:r w:rsidRPr="009F2268">
        <w:rPr>
          <w:rFonts w:ascii="Tahoma" w:hAnsi="Tahoma" w:cs="Tahoma"/>
          <w:sz w:val="24"/>
          <w:szCs w:val="24"/>
        </w:rPr>
        <w:t xml:space="preserve"> properties is included in Appendix</w:t>
      </w:r>
      <w:r w:rsidR="009F2268" w:rsidRPr="009F2268">
        <w:rPr>
          <w:rFonts w:ascii="Tahoma" w:hAnsi="Tahoma" w:cs="Tahoma"/>
          <w:sz w:val="24"/>
          <w:szCs w:val="24"/>
        </w:rPr>
        <w:t xml:space="preserve"> 1</w:t>
      </w:r>
      <w:r w:rsidR="002F4F8D">
        <w:rPr>
          <w:rFonts w:ascii="Tahoma" w:hAnsi="Tahoma" w:cs="Tahoma"/>
          <w:sz w:val="24"/>
          <w:szCs w:val="24"/>
        </w:rPr>
        <w:t>).</w:t>
      </w:r>
    </w:p>
    <w:p w:rsidR="000E20F1" w:rsidRDefault="000E20F1" w:rsidP="00F260C7">
      <w:pPr>
        <w:spacing w:line="240" w:lineRule="auto"/>
        <w:ind w:left="720" w:hanging="720"/>
        <w:jc w:val="both"/>
        <w:rPr>
          <w:rFonts w:ascii="Tahoma" w:hAnsi="Tahoma" w:cs="Tahoma"/>
          <w:sz w:val="24"/>
          <w:szCs w:val="24"/>
        </w:rPr>
      </w:pPr>
    </w:p>
    <w:p w:rsidR="000E20F1" w:rsidRDefault="000E20F1" w:rsidP="00F260C7">
      <w:pPr>
        <w:spacing w:line="240" w:lineRule="auto"/>
        <w:ind w:left="720" w:hanging="720"/>
        <w:jc w:val="both"/>
        <w:rPr>
          <w:rFonts w:ascii="Tahoma" w:hAnsi="Tahoma" w:cs="Tahoma"/>
          <w:sz w:val="24"/>
          <w:szCs w:val="24"/>
        </w:rPr>
      </w:pPr>
    </w:p>
    <w:p w:rsidR="000E20F1" w:rsidRDefault="000E20F1" w:rsidP="00F260C7">
      <w:pPr>
        <w:spacing w:line="240" w:lineRule="auto"/>
        <w:ind w:left="720" w:hanging="720"/>
        <w:jc w:val="both"/>
        <w:rPr>
          <w:rFonts w:ascii="Tahoma" w:hAnsi="Tahoma" w:cs="Tahoma"/>
          <w:sz w:val="24"/>
          <w:szCs w:val="24"/>
        </w:rPr>
      </w:pPr>
    </w:p>
    <w:p w:rsidR="000E20F1" w:rsidRDefault="000E20F1" w:rsidP="00F260C7">
      <w:pPr>
        <w:spacing w:line="240" w:lineRule="auto"/>
        <w:ind w:left="720" w:hanging="720"/>
        <w:jc w:val="both"/>
        <w:rPr>
          <w:rFonts w:ascii="Tahoma" w:hAnsi="Tahoma" w:cs="Tahoma"/>
          <w:sz w:val="24"/>
          <w:szCs w:val="24"/>
        </w:rPr>
      </w:pPr>
    </w:p>
    <w:p w:rsidR="000E20F1" w:rsidRDefault="000E20F1" w:rsidP="00F260C7">
      <w:pPr>
        <w:spacing w:line="240" w:lineRule="auto"/>
        <w:ind w:left="720" w:hanging="720"/>
        <w:jc w:val="both"/>
        <w:rPr>
          <w:rFonts w:ascii="Tahoma" w:hAnsi="Tahoma" w:cs="Tahoma"/>
          <w:sz w:val="24"/>
          <w:szCs w:val="24"/>
        </w:rPr>
      </w:pPr>
    </w:p>
    <w:p w:rsidR="00081729" w:rsidRPr="006619A8" w:rsidRDefault="00081729" w:rsidP="00F260C7">
      <w:pPr>
        <w:spacing w:line="240" w:lineRule="auto"/>
        <w:ind w:left="720" w:hanging="720"/>
        <w:jc w:val="both"/>
        <w:rPr>
          <w:rFonts w:ascii="Tahoma" w:hAnsi="Tahoma" w:cs="Tahoma"/>
          <w:sz w:val="24"/>
          <w:szCs w:val="24"/>
        </w:rPr>
      </w:pPr>
      <w:r>
        <w:rPr>
          <w:rFonts w:ascii="Tahoma" w:hAnsi="Tahoma" w:cs="Tahoma"/>
          <w:b/>
          <w:sz w:val="24"/>
          <w:szCs w:val="24"/>
        </w:rPr>
        <w:lastRenderedPageBreak/>
        <w:t>5</w:t>
      </w:r>
      <w:r w:rsidRPr="00C7587E">
        <w:rPr>
          <w:rFonts w:ascii="Tahoma" w:hAnsi="Tahoma" w:cs="Tahoma"/>
          <w:b/>
          <w:sz w:val="24"/>
          <w:szCs w:val="24"/>
        </w:rPr>
        <w:t>.0</w:t>
      </w:r>
      <w:r w:rsidRPr="00C7587E">
        <w:rPr>
          <w:rFonts w:ascii="Tahoma" w:hAnsi="Tahoma" w:cs="Tahoma"/>
          <w:b/>
          <w:sz w:val="24"/>
          <w:szCs w:val="24"/>
        </w:rPr>
        <w:tab/>
      </w:r>
      <w:r>
        <w:rPr>
          <w:rFonts w:ascii="Tahoma" w:hAnsi="Tahoma" w:cs="Tahoma"/>
          <w:b/>
          <w:sz w:val="24"/>
          <w:szCs w:val="24"/>
        </w:rPr>
        <w:t xml:space="preserve">Northern Ireland and </w:t>
      </w:r>
      <w:r w:rsidRPr="00C7587E">
        <w:rPr>
          <w:rFonts w:ascii="Tahoma" w:hAnsi="Tahoma" w:cs="Tahoma"/>
          <w:b/>
          <w:sz w:val="24"/>
          <w:szCs w:val="24"/>
        </w:rPr>
        <w:t xml:space="preserve">Newry, </w:t>
      </w:r>
      <w:proofErr w:type="spellStart"/>
      <w:r w:rsidRPr="00C7587E">
        <w:rPr>
          <w:rFonts w:ascii="Tahoma" w:hAnsi="Tahoma" w:cs="Tahoma"/>
          <w:b/>
          <w:sz w:val="24"/>
          <w:szCs w:val="24"/>
        </w:rPr>
        <w:t>Mourne</w:t>
      </w:r>
      <w:proofErr w:type="spellEnd"/>
      <w:r w:rsidRPr="00C7587E">
        <w:rPr>
          <w:rFonts w:ascii="Tahoma" w:hAnsi="Tahoma" w:cs="Tahoma"/>
          <w:b/>
          <w:sz w:val="24"/>
          <w:szCs w:val="24"/>
        </w:rPr>
        <w:t xml:space="preserve"> and Down</w:t>
      </w:r>
      <w:r>
        <w:rPr>
          <w:rFonts w:ascii="Tahoma" w:hAnsi="Tahoma" w:cs="Tahoma"/>
          <w:b/>
          <w:sz w:val="24"/>
          <w:szCs w:val="24"/>
        </w:rPr>
        <w:t xml:space="preserve"> Tourism Industry</w:t>
      </w:r>
    </w:p>
    <w:p w:rsidR="00081729" w:rsidRPr="00C7587E" w:rsidRDefault="00081729" w:rsidP="00081729">
      <w:pPr>
        <w:pStyle w:val="ListParagraph"/>
        <w:spacing w:line="240" w:lineRule="auto"/>
        <w:ind w:hanging="720"/>
        <w:jc w:val="both"/>
        <w:rPr>
          <w:rFonts w:ascii="Tahoma" w:hAnsi="Tahoma" w:cs="Tahoma"/>
          <w:sz w:val="24"/>
          <w:szCs w:val="24"/>
        </w:rPr>
      </w:pPr>
      <w:r>
        <w:rPr>
          <w:rFonts w:ascii="Tahoma" w:hAnsi="Tahoma" w:cs="Tahoma"/>
          <w:sz w:val="24"/>
          <w:szCs w:val="24"/>
        </w:rPr>
        <w:t>5</w:t>
      </w:r>
      <w:r w:rsidRPr="00C7587E">
        <w:rPr>
          <w:rFonts w:ascii="Tahoma" w:hAnsi="Tahoma" w:cs="Tahoma"/>
          <w:sz w:val="24"/>
          <w:szCs w:val="24"/>
        </w:rPr>
        <w:t>.1</w:t>
      </w:r>
      <w:r w:rsidRPr="00C7587E">
        <w:rPr>
          <w:rFonts w:ascii="Tahoma" w:hAnsi="Tahoma" w:cs="Tahoma"/>
          <w:sz w:val="24"/>
          <w:szCs w:val="24"/>
        </w:rPr>
        <w:tab/>
        <w:t xml:space="preserve">With a population of around 171,500 and a coastline of </w:t>
      </w:r>
      <w:r>
        <w:rPr>
          <w:rFonts w:ascii="Tahoma" w:hAnsi="Tahoma" w:cs="Tahoma"/>
          <w:sz w:val="24"/>
          <w:szCs w:val="24"/>
        </w:rPr>
        <w:t>approximately 100 miles, the District is</w:t>
      </w:r>
      <w:r w:rsidRPr="00C7587E">
        <w:rPr>
          <w:rFonts w:ascii="Tahoma" w:hAnsi="Tahoma" w:cs="Tahoma"/>
          <w:sz w:val="24"/>
          <w:szCs w:val="24"/>
        </w:rPr>
        <w:t xml:space="preserve"> the third largest Council area in Northern Ireland. Although primarily made up of the former Newry &amp; </w:t>
      </w:r>
      <w:proofErr w:type="spellStart"/>
      <w:r w:rsidRPr="00C7587E">
        <w:rPr>
          <w:rFonts w:ascii="Tahoma" w:hAnsi="Tahoma" w:cs="Tahoma"/>
          <w:sz w:val="24"/>
          <w:szCs w:val="24"/>
        </w:rPr>
        <w:t>Mourne</w:t>
      </w:r>
      <w:proofErr w:type="spellEnd"/>
      <w:r w:rsidRPr="00C7587E">
        <w:rPr>
          <w:rFonts w:ascii="Tahoma" w:hAnsi="Tahoma" w:cs="Tahoma"/>
          <w:sz w:val="24"/>
          <w:szCs w:val="24"/>
        </w:rPr>
        <w:t xml:space="preserve"> and Down District Council areas, the new Council also includes the electoral ward of </w:t>
      </w:r>
      <w:proofErr w:type="spellStart"/>
      <w:r w:rsidRPr="00C7587E">
        <w:rPr>
          <w:rFonts w:ascii="Tahoma" w:hAnsi="Tahoma" w:cs="Tahoma"/>
          <w:sz w:val="24"/>
          <w:szCs w:val="24"/>
        </w:rPr>
        <w:t>Ballyward</w:t>
      </w:r>
      <w:proofErr w:type="spellEnd"/>
      <w:r w:rsidRPr="00C7587E">
        <w:rPr>
          <w:rFonts w:ascii="Tahoma" w:hAnsi="Tahoma" w:cs="Tahoma"/>
          <w:sz w:val="24"/>
          <w:szCs w:val="24"/>
        </w:rPr>
        <w:t xml:space="preserve"> which has transferred from the former </w:t>
      </w:r>
      <w:proofErr w:type="spellStart"/>
      <w:r w:rsidRPr="00C7587E">
        <w:rPr>
          <w:rFonts w:ascii="Tahoma" w:hAnsi="Tahoma" w:cs="Tahoma"/>
          <w:sz w:val="24"/>
          <w:szCs w:val="24"/>
        </w:rPr>
        <w:t>Banbridge</w:t>
      </w:r>
      <w:proofErr w:type="spellEnd"/>
      <w:r w:rsidRPr="00C7587E">
        <w:rPr>
          <w:rFonts w:ascii="Tahoma" w:hAnsi="Tahoma" w:cs="Tahoma"/>
          <w:sz w:val="24"/>
          <w:szCs w:val="24"/>
        </w:rPr>
        <w:t xml:space="preserve"> District Council area.</w:t>
      </w:r>
    </w:p>
    <w:p w:rsidR="00081729" w:rsidRPr="00C7587E" w:rsidRDefault="00081729" w:rsidP="00081729">
      <w:pPr>
        <w:pStyle w:val="ListParagraph"/>
        <w:spacing w:line="240" w:lineRule="auto"/>
        <w:ind w:left="0"/>
        <w:jc w:val="both"/>
        <w:rPr>
          <w:rFonts w:ascii="Tahoma" w:hAnsi="Tahoma" w:cs="Tahoma"/>
          <w:sz w:val="24"/>
          <w:szCs w:val="24"/>
        </w:rPr>
      </w:pPr>
    </w:p>
    <w:p w:rsidR="00081729" w:rsidRPr="00C7587E" w:rsidRDefault="00081729" w:rsidP="00081729">
      <w:pPr>
        <w:pStyle w:val="ListParagraph"/>
        <w:spacing w:line="240" w:lineRule="auto"/>
        <w:ind w:hanging="720"/>
        <w:jc w:val="both"/>
        <w:rPr>
          <w:rFonts w:ascii="Tahoma" w:hAnsi="Tahoma" w:cs="Tahoma"/>
          <w:sz w:val="24"/>
          <w:szCs w:val="24"/>
        </w:rPr>
      </w:pPr>
      <w:r>
        <w:rPr>
          <w:rFonts w:ascii="Tahoma" w:hAnsi="Tahoma" w:cs="Tahoma"/>
          <w:sz w:val="24"/>
          <w:szCs w:val="24"/>
        </w:rPr>
        <w:t>5</w:t>
      </w:r>
      <w:r w:rsidRPr="00C7587E">
        <w:rPr>
          <w:rFonts w:ascii="Tahoma" w:hAnsi="Tahoma" w:cs="Tahoma"/>
          <w:sz w:val="24"/>
          <w:szCs w:val="24"/>
        </w:rPr>
        <w:t>.2</w:t>
      </w:r>
      <w:r w:rsidRPr="00C7587E">
        <w:rPr>
          <w:rFonts w:ascii="Tahoma" w:hAnsi="Tahoma" w:cs="Tahoma"/>
          <w:sz w:val="24"/>
          <w:szCs w:val="24"/>
        </w:rPr>
        <w:tab/>
        <w:t xml:space="preserve">The </w:t>
      </w:r>
      <w:r>
        <w:rPr>
          <w:rFonts w:ascii="Tahoma" w:hAnsi="Tahoma" w:cs="Tahoma"/>
          <w:sz w:val="24"/>
          <w:szCs w:val="24"/>
        </w:rPr>
        <w:t xml:space="preserve">District is an area rich with tourism assets, natural beauty and cultural heritage.  The juxtaposition of the </w:t>
      </w:r>
      <w:proofErr w:type="spellStart"/>
      <w:r>
        <w:rPr>
          <w:rFonts w:ascii="Tahoma" w:hAnsi="Tahoma" w:cs="Tahoma"/>
          <w:sz w:val="24"/>
          <w:szCs w:val="24"/>
        </w:rPr>
        <w:t>Mourne</w:t>
      </w:r>
      <w:proofErr w:type="spellEnd"/>
      <w:r>
        <w:rPr>
          <w:rFonts w:ascii="Tahoma" w:hAnsi="Tahoma" w:cs="Tahoma"/>
          <w:sz w:val="24"/>
          <w:szCs w:val="24"/>
        </w:rPr>
        <w:t xml:space="preserve"> Mou</w:t>
      </w:r>
      <w:r w:rsidR="005017D6">
        <w:rPr>
          <w:rFonts w:ascii="Tahoma" w:hAnsi="Tahoma" w:cs="Tahoma"/>
          <w:sz w:val="24"/>
          <w:szCs w:val="24"/>
        </w:rPr>
        <w:t>ntain</w:t>
      </w:r>
      <w:r w:rsidR="00731996">
        <w:rPr>
          <w:rFonts w:ascii="Tahoma" w:hAnsi="Tahoma" w:cs="Tahoma"/>
          <w:sz w:val="24"/>
          <w:szCs w:val="24"/>
        </w:rPr>
        <w:t>s</w:t>
      </w:r>
      <w:r w:rsidR="005017D6">
        <w:rPr>
          <w:rFonts w:ascii="Tahoma" w:hAnsi="Tahoma" w:cs="Tahoma"/>
          <w:sz w:val="24"/>
          <w:szCs w:val="24"/>
        </w:rPr>
        <w:t xml:space="preserve"> and the sea is unique</w:t>
      </w:r>
      <w:r>
        <w:rPr>
          <w:rFonts w:ascii="Tahoma" w:hAnsi="Tahoma" w:cs="Tahoma"/>
          <w:sz w:val="24"/>
          <w:szCs w:val="24"/>
        </w:rPr>
        <w:t xml:space="preserve">.  The </w:t>
      </w:r>
      <w:r w:rsidRPr="00C7587E">
        <w:rPr>
          <w:rFonts w:ascii="Tahoma" w:hAnsi="Tahoma" w:cs="Tahoma"/>
          <w:sz w:val="24"/>
          <w:szCs w:val="24"/>
        </w:rPr>
        <w:t>area</w:t>
      </w:r>
      <w:r>
        <w:rPr>
          <w:rFonts w:ascii="Tahoma" w:hAnsi="Tahoma" w:cs="Tahoma"/>
          <w:sz w:val="24"/>
          <w:szCs w:val="24"/>
        </w:rPr>
        <w:t xml:space="preserve"> also</w:t>
      </w:r>
      <w:r w:rsidRPr="00C7587E">
        <w:rPr>
          <w:rFonts w:ascii="Tahoma" w:hAnsi="Tahoma" w:cs="Tahoma"/>
          <w:sz w:val="24"/>
          <w:szCs w:val="24"/>
        </w:rPr>
        <w:t xml:space="preserve"> contains many of the provinces main tourist attractions; including the </w:t>
      </w:r>
      <w:proofErr w:type="spellStart"/>
      <w:r w:rsidRPr="00C7587E">
        <w:rPr>
          <w:rFonts w:ascii="Tahoma" w:hAnsi="Tahoma" w:cs="Tahoma"/>
          <w:sz w:val="24"/>
          <w:szCs w:val="24"/>
        </w:rPr>
        <w:t>Mourne</w:t>
      </w:r>
      <w:proofErr w:type="spellEnd"/>
      <w:r w:rsidRPr="00C7587E">
        <w:rPr>
          <w:rFonts w:ascii="Tahoma" w:hAnsi="Tahoma" w:cs="Tahoma"/>
          <w:sz w:val="24"/>
          <w:szCs w:val="24"/>
        </w:rPr>
        <w:t xml:space="preserve"> Mountains, Ring of </w:t>
      </w:r>
      <w:proofErr w:type="spellStart"/>
      <w:r w:rsidRPr="00C7587E">
        <w:rPr>
          <w:rFonts w:ascii="Tahoma" w:hAnsi="Tahoma" w:cs="Tahoma"/>
          <w:sz w:val="24"/>
          <w:szCs w:val="24"/>
        </w:rPr>
        <w:t>Gullion</w:t>
      </w:r>
      <w:proofErr w:type="spellEnd"/>
      <w:r w:rsidRPr="00C7587E">
        <w:rPr>
          <w:rFonts w:ascii="Tahoma" w:hAnsi="Tahoma" w:cs="Tahoma"/>
          <w:sz w:val="24"/>
          <w:szCs w:val="24"/>
        </w:rPr>
        <w:t xml:space="preserve">, </w:t>
      </w:r>
      <w:proofErr w:type="spellStart"/>
      <w:r w:rsidRPr="00C7587E">
        <w:rPr>
          <w:rFonts w:ascii="Tahoma" w:hAnsi="Tahoma" w:cs="Tahoma"/>
          <w:sz w:val="24"/>
          <w:szCs w:val="24"/>
        </w:rPr>
        <w:t>Slieve</w:t>
      </w:r>
      <w:proofErr w:type="spellEnd"/>
      <w:r w:rsidRPr="00C7587E">
        <w:rPr>
          <w:rFonts w:ascii="Tahoma" w:hAnsi="Tahoma" w:cs="Tahoma"/>
          <w:sz w:val="24"/>
          <w:szCs w:val="24"/>
        </w:rPr>
        <w:t xml:space="preserve"> </w:t>
      </w:r>
      <w:proofErr w:type="spellStart"/>
      <w:r w:rsidRPr="00C7587E">
        <w:rPr>
          <w:rFonts w:ascii="Tahoma" w:hAnsi="Tahoma" w:cs="Tahoma"/>
          <w:sz w:val="24"/>
          <w:szCs w:val="24"/>
        </w:rPr>
        <w:t>Croob</w:t>
      </w:r>
      <w:proofErr w:type="spellEnd"/>
      <w:r w:rsidRPr="00C7587E">
        <w:rPr>
          <w:rFonts w:ascii="Tahoma" w:hAnsi="Tahoma" w:cs="Tahoma"/>
          <w:sz w:val="24"/>
          <w:szCs w:val="24"/>
        </w:rPr>
        <w:t xml:space="preserve">, </w:t>
      </w:r>
      <w:proofErr w:type="spellStart"/>
      <w:r w:rsidRPr="00C7587E">
        <w:rPr>
          <w:rFonts w:ascii="Tahoma" w:hAnsi="Tahoma" w:cs="Tahoma"/>
          <w:sz w:val="24"/>
          <w:szCs w:val="24"/>
        </w:rPr>
        <w:t>Kilbroney</w:t>
      </w:r>
      <w:proofErr w:type="spellEnd"/>
      <w:r w:rsidRPr="00C7587E">
        <w:rPr>
          <w:rFonts w:ascii="Tahoma" w:hAnsi="Tahoma" w:cs="Tahoma"/>
          <w:sz w:val="24"/>
          <w:szCs w:val="24"/>
        </w:rPr>
        <w:t xml:space="preserve"> Park and Strangford Lough/St. Patrick’s country.</w:t>
      </w:r>
    </w:p>
    <w:p w:rsidR="00081729" w:rsidRPr="00C7587E" w:rsidRDefault="00081729" w:rsidP="00081729">
      <w:pPr>
        <w:pStyle w:val="ListParagraph"/>
        <w:spacing w:line="240" w:lineRule="auto"/>
        <w:ind w:left="0"/>
        <w:jc w:val="both"/>
        <w:rPr>
          <w:rFonts w:ascii="Tahoma" w:hAnsi="Tahoma" w:cs="Tahoma"/>
          <w:sz w:val="24"/>
          <w:szCs w:val="24"/>
        </w:rPr>
      </w:pPr>
    </w:p>
    <w:p w:rsidR="00081729" w:rsidRPr="00924E1C" w:rsidRDefault="00081729" w:rsidP="00924E1C">
      <w:pPr>
        <w:pStyle w:val="ListParagraph"/>
        <w:spacing w:line="240" w:lineRule="auto"/>
        <w:ind w:hanging="720"/>
        <w:jc w:val="both"/>
        <w:rPr>
          <w:rFonts w:ascii="Tahoma" w:hAnsi="Tahoma" w:cs="Tahoma"/>
          <w:b/>
          <w:i/>
          <w:sz w:val="24"/>
          <w:szCs w:val="24"/>
        </w:rPr>
      </w:pPr>
      <w:r>
        <w:rPr>
          <w:rFonts w:ascii="Tahoma" w:hAnsi="Tahoma" w:cs="Tahoma"/>
          <w:sz w:val="24"/>
          <w:szCs w:val="24"/>
        </w:rPr>
        <w:t>5</w:t>
      </w:r>
      <w:r w:rsidRPr="00C7587E">
        <w:rPr>
          <w:rFonts w:ascii="Tahoma" w:hAnsi="Tahoma" w:cs="Tahoma"/>
          <w:sz w:val="24"/>
          <w:szCs w:val="24"/>
        </w:rPr>
        <w:t>.3</w:t>
      </w:r>
      <w:r w:rsidRPr="00C7587E">
        <w:rPr>
          <w:rFonts w:ascii="Tahoma" w:hAnsi="Tahoma" w:cs="Tahoma"/>
          <w:sz w:val="24"/>
          <w:szCs w:val="24"/>
        </w:rPr>
        <w:tab/>
      </w:r>
      <w:r w:rsidRPr="0050640D">
        <w:rPr>
          <w:rFonts w:ascii="Tahoma" w:hAnsi="Tahoma" w:cs="Tahoma"/>
          <w:sz w:val="24"/>
          <w:szCs w:val="24"/>
        </w:rPr>
        <w:t>The District has a great variety of places to visit including forest parks, historic houses and gardens, historic monuments and visitor centres. These offer opportunities for touring and diverse individual and recreat</w:t>
      </w:r>
      <w:r w:rsidR="00BF776E">
        <w:rPr>
          <w:rFonts w:ascii="Tahoma" w:hAnsi="Tahoma" w:cs="Tahoma"/>
          <w:sz w:val="24"/>
          <w:szCs w:val="24"/>
        </w:rPr>
        <w:t>ional activities.  As a result t</w:t>
      </w:r>
      <w:r w:rsidRPr="0050640D">
        <w:rPr>
          <w:rFonts w:ascii="Tahoma" w:hAnsi="Tahoma" w:cs="Tahoma"/>
          <w:sz w:val="24"/>
          <w:szCs w:val="24"/>
        </w:rPr>
        <w:t>ourism within the area is based on both the natural and built heritage, which ranges from countryside, forest and coastline to conservation areas, historic buildings and ancient sites.</w:t>
      </w:r>
    </w:p>
    <w:p w:rsidR="00081729" w:rsidRPr="000B4201" w:rsidRDefault="00081729" w:rsidP="00081729">
      <w:pPr>
        <w:autoSpaceDE w:val="0"/>
        <w:autoSpaceDN w:val="0"/>
        <w:adjustRightInd w:val="0"/>
        <w:spacing w:after="240" w:line="240" w:lineRule="auto"/>
        <w:ind w:left="720" w:hanging="720"/>
        <w:jc w:val="both"/>
        <w:rPr>
          <w:rFonts w:ascii="Tahoma" w:hAnsi="Tahoma" w:cs="Tahoma"/>
          <w:sz w:val="24"/>
          <w:szCs w:val="24"/>
        </w:rPr>
      </w:pPr>
      <w:r>
        <w:rPr>
          <w:rFonts w:ascii="Tahoma" w:hAnsi="Tahoma" w:cs="Tahoma"/>
          <w:sz w:val="24"/>
          <w:szCs w:val="24"/>
        </w:rPr>
        <w:t>5</w:t>
      </w:r>
      <w:r w:rsidRPr="00C7587E">
        <w:rPr>
          <w:rFonts w:ascii="Tahoma" w:hAnsi="Tahoma" w:cs="Tahoma"/>
          <w:sz w:val="24"/>
          <w:szCs w:val="24"/>
        </w:rPr>
        <w:t>.</w:t>
      </w:r>
      <w:r>
        <w:rPr>
          <w:rFonts w:ascii="Tahoma" w:hAnsi="Tahoma" w:cs="Tahoma"/>
          <w:sz w:val="24"/>
          <w:szCs w:val="24"/>
        </w:rPr>
        <w:t>4</w:t>
      </w:r>
      <w:r w:rsidRPr="00C7587E">
        <w:rPr>
          <w:rFonts w:ascii="Tahoma" w:hAnsi="Tahoma" w:cs="Tahoma"/>
          <w:sz w:val="24"/>
          <w:szCs w:val="24"/>
        </w:rPr>
        <w:tab/>
      </w:r>
      <w:r>
        <w:rPr>
          <w:rFonts w:ascii="Tahoma" w:hAnsi="Tahoma" w:cs="Tahoma"/>
          <w:color w:val="000000"/>
          <w:sz w:val="24"/>
          <w:szCs w:val="24"/>
        </w:rPr>
        <w:t>Tourism is an integral part of the local economy with the sector generating £54m in 2014 and £47.7m in 2015. In 2013 there was an estimated 4,780 tourism related jobs across the District accounting for 9.3% of total emplo</w:t>
      </w:r>
      <w:r w:rsidR="00747E3C">
        <w:rPr>
          <w:rFonts w:ascii="Tahoma" w:hAnsi="Tahoma" w:cs="Tahoma"/>
          <w:color w:val="000000"/>
          <w:sz w:val="24"/>
          <w:szCs w:val="24"/>
        </w:rPr>
        <w:t>yee jobs within the District</w:t>
      </w:r>
      <w:r>
        <w:rPr>
          <w:rFonts w:ascii="Tahoma" w:hAnsi="Tahoma" w:cs="Tahoma"/>
          <w:color w:val="000000"/>
          <w:sz w:val="24"/>
          <w:szCs w:val="24"/>
        </w:rPr>
        <w:t xml:space="preserve">.  Figure 1 below shows how this compared to the other </w:t>
      </w:r>
      <w:r w:rsidR="005F6F58">
        <w:rPr>
          <w:rFonts w:ascii="Tahoma" w:hAnsi="Tahoma" w:cs="Tahoma"/>
          <w:color w:val="000000"/>
          <w:sz w:val="24"/>
          <w:szCs w:val="24"/>
        </w:rPr>
        <w:t>Local Government Districts (LGD</w:t>
      </w:r>
      <w:r>
        <w:rPr>
          <w:rFonts w:ascii="Tahoma" w:hAnsi="Tahoma" w:cs="Tahoma"/>
          <w:color w:val="000000"/>
          <w:sz w:val="24"/>
          <w:szCs w:val="24"/>
        </w:rPr>
        <w:t>s)</w:t>
      </w:r>
      <w:r w:rsidR="00924E1C">
        <w:rPr>
          <w:rFonts w:ascii="Tahoma" w:hAnsi="Tahoma" w:cs="Tahoma"/>
          <w:color w:val="000000"/>
          <w:sz w:val="24"/>
          <w:szCs w:val="24"/>
        </w:rPr>
        <w:t xml:space="preserve"> with the District being second only to Belfast in terms of the number of jobs in Tourism Characteristic Industries</w:t>
      </w:r>
      <w:r>
        <w:rPr>
          <w:rFonts w:ascii="Tahoma" w:hAnsi="Tahoma" w:cs="Tahoma"/>
          <w:color w:val="000000"/>
          <w:sz w:val="24"/>
          <w:szCs w:val="24"/>
        </w:rPr>
        <w:t xml:space="preserve">.  </w:t>
      </w:r>
    </w:p>
    <w:p w:rsidR="00081729" w:rsidRDefault="00081729" w:rsidP="00081729">
      <w:pPr>
        <w:pStyle w:val="ListParagraph"/>
        <w:spacing w:line="240" w:lineRule="auto"/>
        <w:jc w:val="both"/>
        <w:rPr>
          <w:rFonts w:ascii="Tahoma" w:hAnsi="Tahoma" w:cs="Tahoma"/>
          <w:i/>
          <w:sz w:val="24"/>
          <w:szCs w:val="24"/>
          <w:u w:val="single"/>
        </w:rPr>
      </w:pPr>
      <w:r>
        <w:rPr>
          <w:rFonts w:ascii="Tahoma" w:hAnsi="Tahoma" w:cs="Tahoma"/>
          <w:i/>
          <w:sz w:val="24"/>
          <w:szCs w:val="24"/>
          <w:u w:val="single"/>
        </w:rPr>
        <w:t xml:space="preserve">Figure 1: </w:t>
      </w:r>
      <w:r w:rsidRPr="00FE372A">
        <w:rPr>
          <w:rFonts w:ascii="Tahoma" w:hAnsi="Tahoma" w:cs="Tahoma"/>
          <w:i/>
          <w:sz w:val="24"/>
          <w:szCs w:val="24"/>
          <w:u w:val="single"/>
        </w:rPr>
        <w:t>Employee Jobs in Tourism Characteristic Industrie</w:t>
      </w:r>
      <w:r>
        <w:rPr>
          <w:rFonts w:ascii="Tahoma" w:hAnsi="Tahoma" w:cs="Tahoma"/>
          <w:i/>
          <w:sz w:val="24"/>
          <w:szCs w:val="24"/>
          <w:u w:val="single"/>
        </w:rPr>
        <w:t xml:space="preserve">s in LGD’s </w:t>
      </w:r>
      <w:r w:rsidRPr="00FE372A">
        <w:rPr>
          <w:rFonts w:ascii="Tahoma" w:hAnsi="Tahoma" w:cs="Tahoma"/>
          <w:i/>
          <w:sz w:val="24"/>
          <w:szCs w:val="24"/>
          <w:u w:val="single"/>
        </w:rPr>
        <w:t>2013</w:t>
      </w:r>
    </w:p>
    <w:p w:rsidR="00081729" w:rsidRPr="00FE372A" w:rsidRDefault="00081729" w:rsidP="00081729">
      <w:pPr>
        <w:pStyle w:val="ListParagraph"/>
        <w:spacing w:line="240" w:lineRule="auto"/>
        <w:jc w:val="both"/>
        <w:rPr>
          <w:rFonts w:ascii="Tahoma" w:hAnsi="Tahoma" w:cs="Tahoma"/>
          <w:i/>
          <w:sz w:val="24"/>
          <w:szCs w:val="24"/>
          <w:u w:val="single"/>
        </w:rPr>
      </w:pPr>
    </w:p>
    <w:p w:rsidR="00081729" w:rsidRPr="00FE372A" w:rsidRDefault="00081729" w:rsidP="00081729">
      <w:pPr>
        <w:pStyle w:val="ListParagraph"/>
        <w:spacing w:line="240" w:lineRule="auto"/>
        <w:ind w:hanging="11"/>
        <w:jc w:val="both"/>
        <w:rPr>
          <w:rFonts w:ascii="Tahoma" w:hAnsi="Tahoma" w:cs="Tahoma"/>
          <w:i/>
          <w:sz w:val="24"/>
          <w:szCs w:val="24"/>
          <w:u w:val="single"/>
        </w:rPr>
      </w:pPr>
      <w:r>
        <w:rPr>
          <w:noProof/>
          <w:lang w:eastAsia="en-GB"/>
        </w:rPr>
        <w:drawing>
          <wp:inline distT="0" distB="0" distL="0" distR="0" wp14:anchorId="376C573D" wp14:editId="525B7F13">
            <wp:extent cx="4067033" cy="3187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2886" t="35904" r="22540" b="20745"/>
                    <a:stretch/>
                  </pic:blipFill>
                  <pic:spPr bwMode="auto">
                    <a:xfrm>
                      <a:off x="0" y="0"/>
                      <a:ext cx="4067003" cy="3187123"/>
                    </a:xfrm>
                    <a:prstGeom prst="rect">
                      <a:avLst/>
                    </a:prstGeom>
                    <a:ln>
                      <a:noFill/>
                    </a:ln>
                    <a:extLst>
                      <a:ext uri="{53640926-AAD7-44D8-BBD7-CCE9431645EC}">
                        <a14:shadowObscured xmlns:a14="http://schemas.microsoft.com/office/drawing/2010/main"/>
                      </a:ext>
                    </a:extLst>
                  </pic:spPr>
                </pic:pic>
              </a:graphicData>
            </a:graphic>
          </wp:inline>
        </w:drawing>
      </w:r>
    </w:p>
    <w:p w:rsidR="00081729" w:rsidRPr="005017D6" w:rsidRDefault="00081729" w:rsidP="005017D6">
      <w:pPr>
        <w:spacing w:line="240" w:lineRule="auto"/>
        <w:ind w:firstLine="709"/>
        <w:jc w:val="both"/>
        <w:rPr>
          <w:rFonts w:ascii="Tahoma" w:hAnsi="Tahoma" w:cs="Tahoma"/>
          <w:i/>
          <w:sz w:val="20"/>
          <w:szCs w:val="20"/>
        </w:rPr>
      </w:pPr>
      <w:r>
        <w:rPr>
          <w:rFonts w:ascii="Tahoma" w:hAnsi="Tahoma" w:cs="Tahoma"/>
          <w:i/>
          <w:sz w:val="20"/>
          <w:szCs w:val="20"/>
        </w:rPr>
        <w:t>Source: NISRA</w:t>
      </w:r>
    </w:p>
    <w:p w:rsidR="00081729" w:rsidRPr="000B4201" w:rsidRDefault="00081729" w:rsidP="00081729">
      <w:pPr>
        <w:pStyle w:val="ListParagraph"/>
        <w:spacing w:line="240" w:lineRule="auto"/>
        <w:ind w:hanging="720"/>
        <w:jc w:val="both"/>
        <w:rPr>
          <w:rFonts w:ascii="Tahoma" w:hAnsi="Tahoma" w:cs="Tahoma"/>
          <w:sz w:val="24"/>
          <w:szCs w:val="24"/>
        </w:rPr>
      </w:pPr>
      <w:r w:rsidRPr="003C3635">
        <w:rPr>
          <w:rFonts w:ascii="Tahoma" w:hAnsi="Tahoma" w:cs="Tahoma"/>
          <w:sz w:val="24"/>
          <w:szCs w:val="24"/>
        </w:rPr>
        <w:lastRenderedPageBreak/>
        <w:t>5</w:t>
      </w:r>
      <w:r>
        <w:rPr>
          <w:rFonts w:ascii="Tahoma" w:hAnsi="Tahoma" w:cs="Tahoma"/>
          <w:sz w:val="24"/>
          <w:szCs w:val="24"/>
        </w:rPr>
        <w:t>.5</w:t>
      </w:r>
      <w:r w:rsidRPr="000B4201">
        <w:rPr>
          <w:rFonts w:ascii="Tahoma" w:hAnsi="Tahoma" w:cs="Tahoma"/>
          <w:b/>
          <w:i/>
          <w:sz w:val="24"/>
          <w:szCs w:val="24"/>
        </w:rPr>
        <w:tab/>
      </w:r>
      <w:r>
        <w:rPr>
          <w:rFonts w:ascii="Tahoma" w:hAnsi="Tahoma" w:cs="Tahoma"/>
          <w:color w:val="000000"/>
          <w:sz w:val="24"/>
          <w:szCs w:val="24"/>
        </w:rPr>
        <w:t>Figures released by the Northern Ireland Statistics &amp; Research Agency</w:t>
      </w:r>
      <w:r w:rsidR="00B75CCD">
        <w:rPr>
          <w:rFonts w:ascii="Tahoma" w:hAnsi="Tahoma" w:cs="Tahoma"/>
          <w:color w:val="000000"/>
          <w:sz w:val="24"/>
          <w:szCs w:val="24"/>
        </w:rPr>
        <w:t xml:space="preserve"> (NISRA)</w:t>
      </w:r>
      <w:r>
        <w:rPr>
          <w:rFonts w:ascii="Tahoma" w:hAnsi="Tahoma" w:cs="Tahoma"/>
          <w:color w:val="000000"/>
          <w:sz w:val="24"/>
          <w:szCs w:val="24"/>
        </w:rPr>
        <w:t>, coupled with Tourism NI research, show that 2015 was positive for the tourism sector. In 2015 there were 4.5 million overnight trips in Northern Ireland. This figure includes trips to Northern Ireland by external visitors and domestic trips taken by local residents. The number of overnight trips shows no change on 2014. Expenditure associated with these trips was £760million,</w:t>
      </w:r>
      <w:r w:rsidR="00E51AC8">
        <w:rPr>
          <w:rFonts w:ascii="Tahoma" w:hAnsi="Tahoma" w:cs="Tahoma"/>
          <w:color w:val="000000"/>
          <w:sz w:val="24"/>
          <w:szCs w:val="24"/>
        </w:rPr>
        <w:t xml:space="preserve"> up 1% on 2014.  In 2015</w:t>
      </w:r>
      <w:r>
        <w:rPr>
          <w:rFonts w:ascii="Tahoma" w:hAnsi="Tahoma" w:cs="Tahoma"/>
          <w:color w:val="000000"/>
          <w:sz w:val="24"/>
          <w:szCs w:val="24"/>
        </w:rPr>
        <w:t xml:space="preserve"> overnight trips to Northern Ireland by external visitors stood at 2.3 million. This is the highest number on record and a 5% increase on 2014.</w:t>
      </w:r>
    </w:p>
    <w:p w:rsidR="00081729" w:rsidRPr="006B370A" w:rsidRDefault="00081729" w:rsidP="00081729">
      <w:pPr>
        <w:ind w:left="720" w:hanging="720"/>
        <w:jc w:val="both"/>
        <w:rPr>
          <w:rFonts w:ascii="Tahoma" w:hAnsi="Tahoma" w:cs="Tahoma"/>
          <w:color w:val="000000"/>
          <w:sz w:val="24"/>
          <w:szCs w:val="24"/>
        </w:rPr>
      </w:pPr>
      <w:r>
        <w:rPr>
          <w:rFonts w:ascii="Tahoma" w:hAnsi="Tahoma" w:cs="Tahoma"/>
          <w:color w:val="000000"/>
        </w:rPr>
        <w:t>5.6</w:t>
      </w:r>
      <w:r>
        <w:rPr>
          <w:rFonts w:ascii="Tahoma" w:hAnsi="Tahoma" w:cs="Tahoma"/>
          <w:color w:val="000000"/>
        </w:rPr>
        <w:tab/>
      </w:r>
      <w:r w:rsidRPr="00F159E6">
        <w:rPr>
          <w:rFonts w:ascii="Tahoma" w:hAnsi="Tahoma" w:cs="Tahoma"/>
          <w:color w:val="000000"/>
          <w:sz w:val="24"/>
          <w:szCs w:val="24"/>
        </w:rPr>
        <w:t>More than 400,000 visitors from overseas came to Northern Ireland during the first quarter of 2016, according to Tourism Ireland. The figures were compiled by NISRA and represent an 8% growth on figures from the same period last year. As well as the increase in overseas visitors, there has been a marked increase of 10% in revenues, which meant that £93m was brought into the local economy</w:t>
      </w:r>
      <w:r>
        <w:rPr>
          <w:rFonts w:ascii="Tahoma" w:hAnsi="Tahoma" w:cs="Tahoma"/>
          <w:color w:val="000000"/>
          <w:sz w:val="24"/>
          <w:szCs w:val="24"/>
        </w:rPr>
        <w:t>.</w:t>
      </w:r>
      <w:r w:rsidRPr="006B370A">
        <w:rPr>
          <w:rFonts w:ascii="Tahoma" w:hAnsi="Tahoma" w:cs="Tahoma"/>
          <w:b/>
          <w:i/>
          <w:sz w:val="24"/>
          <w:szCs w:val="24"/>
        </w:rPr>
        <w:tab/>
      </w:r>
    </w:p>
    <w:p w:rsidR="002F4F8D" w:rsidRPr="002F4F8D" w:rsidRDefault="00081729" w:rsidP="002F4F8D">
      <w:pPr>
        <w:ind w:left="720" w:hanging="720"/>
        <w:jc w:val="both"/>
        <w:rPr>
          <w:rFonts w:ascii="Tahoma" w:hAnsi="Tahoma" w:cs="Tahoma"/>
          <w:sz w:val="24"/>
          <w:szCs w:val="24"/>
        </w:rPr>
      </w:pPr>
      <w:r>
        <w:rPr>
          <w:rFonts w:ascii="Tahoma" w:hAnsi="Tahoma" w:cs="Tahoma"/>
          <w:sz w:val="24"/>
          <w:szCs w:val="24"/>
        </w:rPr>
        <w:t>5</w:t>
      </w:r>
      <w:r w:rsidRPr="00C7587E">
        <w:rPr>
          <w:rFonts w:ascii="Tahoma" w:hAnsi="Tahoma" w:cs="Tahoma"/>
          <w:sz w:val="24"/>
          <w:szCs w:val="24"/>
        </w:rPr>
        <w:t>.</w:t>
      </w:r>
      <w:r>
        <w:rPr>
          <w:rFonts w:ascii="Tahoma" w:hAnsi="Tahoma" w:cs="Tahoma"/>
          <w:sz w:val="24"/>
          <w:szCs w:val="24"/>
        </w:rPr>
        <w:t>7</w:t>
      </w:r>
      <w:r w:rsidRPr="00C7587E">
        <w:rPr>
          <w:rFonts w:ascii="Tahoma" w:hAnsi="Tahoma" w:cs="Tahoma"/>
          <w:sz w:val="24"/>
          <w:szCs w:val="24"/>
        </w:rPr>
        <w:tab/>
      </w:r>
      <w:r w:rsidRPr="009079C9">
        <w:rPr>
          <w:rFonts w:ascii="Tahoma" w:hAnsi="Tahoma" w:cs="Tahoma"/>
          <w:sz w:val="24"/>
          <w:szCs w:val="24"/>
        </w:rPr>
        <w:t xml:space="preserve">The strength of the tourism market in the District can be measured in terms of the number of trips, nights and spend.  Figure 2 (below) shows the number of overnight trips, nights and expenditure in the District for 2012-2015.  </w:t>
      </w:r>
      <w:r w:rsidR="008F685C" w:rsidRPr="009079C9">
        <w:rPr>
          <w:rFonts w:ascii="Tahoma" w:hAnsi="Tahoma" w:cs="Tahoma"/>
          <w:sz w:val="24"/>
          <w:szCs w:val="24"/>
        </w:rPr>
        <w:t>It shows that expenditure from overnight trips accounted for £47.7m in the District</w:t>
      </w:r>
      <w:r w:rsidR="002F4F8D">
        <w:rPr>
          <w:rFonts w:ascii="Tahoma" w:hAnsi="Tahoma" w:cs="Tahoma"/>
          <w:sz w:val="24"/>
          <w:szCs w:val="24"/>
        </w:rPr>
        <w:t xml:space="preserve"> in 2015</w:t>
      </w:r>
      <w:r w:rsidR="008F685C" w:rsidRPr="009079C9">
        <w:rPr>
          <w:rFonts w:ascii="Tahoma" w:hAnsi="Tahoma" w:cs="Tahoma"/>
          <w:sz w:val="24"/>
          <w:szCs w:val="24"/>
        </w:rPr>
        <w:t xml:space="preserve">.  </w:t>
      </w:r>
      <w:r w:rsidR="00E150E1" w:rsidRPr="009079C9">
        <w:rPr>
          <w:rFonts w:ascii="Tahoma" w:hAnsi="Tahoma" w:cs="Tahoma"/>
          <w:sz w:val="24"/>
          <w:szCs w:val="24"/>
        </w:rPr>
        <w:t>Figure 3</w:t>
      </w:r>
      <w:r w:rsidR="008F685C" w:rsidRPr="009079C9">
        <w:rPr>
          <w:rFonts w:ascii="Tahoma" w:hAnsi="Tahoma" w:cs="Tahoma"/>
          <w:sz w:val="24"/>
          <w:szCs w:val="24"/>
        </w:rPr>
        <w:t xml:space="preserve"> </w:t>
      </w:r>
      <w:r w:rsidR="009079C9">
        <w:rPr>
          <w:rFonts w:ascii="Tahoma" w:hAnsi="Tahoma" w:cs="Tahoma"/>
          <w:sz w:val="24"/>
          <w:szCs w:val="24"/>
        </w:rPr>
        <w:t xml:space="preserve">(overleaf) </w:t>
      </w:r>
      <w:r w:rsidR="008F685C" w:rsidRPr="009079C9">
        <w:rPr>
          <w:rFonts w:ascii="Tahoma" w:hAnsi="Tahoma" w:cs="Tahoma"/>
          <w:sz w:val="24"/>
          <w:szCs w:val="24"/>
        </w:rPr>
        <w:t>shows how this compared to the 11 Local Government Districts (LDGs) with the District being ranked f</w:t>
      </w:r>
      <w:r w:rsidR="002F4F8D">
        <w:rPr>
          <w:rFonts w:ascii="Tahoma" w:hAnsi="Tahoma" w:cs="Tahoma"/>
          <w:sz w:val="24"/>
          <w:szCs w:val="24"/>
        </w:rPr>
        <w:t>ifth.  It also accounted</w:t>
      </w:r>
      <w:r w:rsidR="00134891" w:rsidRPr="009079C9">
        <w:rPr>
          <w:rFonts w:ascii="Tahoma" w:hAnsi="Tahoma" w:cs="Tahoma"/>
          <w:sz w:val="24"/>
          <w:szCs w:val="24"/>
        </w:rPr>
        <w:t xml:space="preserve"> for 6% of the overall spend in Northern Ireland.</w:t>
      </w:r>
      <w:r w:rsidR="00E150E1" w:rsidRPr="009079C9">
        <w:rPr>
          <w:rFonts w:ascii="Tahoma" w:hAnsi="Tahoma" w:cs="Tahoma"/>
          <w:sz w:val="24"/>
          <w:szCs w:val="24"/>
        </w:rPr>
        <w:t xml:space="preserve">  However, the average spend per overnight trip in the District was £118.03 compared to the Northern Ireland average of £168.60.  As a result the District ranked last of the 11 Local Government Districts in terms of overnight expenditure per trip (NISRA, 2015).  This suggests that the District attracts lower spending markets.  Figure 4</w:t>
      </w:r>
      <w:r w:rsidR="009079C9">
        <w:rPr>
          <w:rFonts w:ascii="Tahoma" w:hAnsi="Tahoma" w:cs="Tahoma"/>
          <w:sz w:val="24"/>
          <w:szCs w:val="24"/>
        </w:rPr>
        <w:t xml:space="preserve"> (overleaf)</w:t>
      </w:r>
      <w:r w:rsidR="00134891" w:rsidRPr="009079C9">
        <w:rPr>
          <w:rFonts w:ascii="Tahoma" w:hAnsi="Tahoma" w:cs="Tahoma"/>
          <w:sz w:val="24"/>
          <w:szCs w:val="24"/>
        </w:rPr>
        <w:t xml:space="preserve"> shows that the District </w:t>
      </w:r>
      <w:r w:rsidR="00E150E1" w:rsidRPr="009079C9">
        <w:rPr>
          <w:rFonts w:ascii="Tahoma" w:hAnsi="Tahoma" w:cs="Tahoma"/>
          <w:sz w:val="24"/>
          <w:szCs w:val="24"/>
        </w:rPr>
        <w:t>performed well in terms of t</w:t>
      </w:r>
      <w:r w:rsidR="002F4F8D">
        <w:rPr>
          <w:rFonts w:ascii="Tahoma" w:hAnsi="Tahoma" w:cs="Tahoma"/>
          <w:sz w:val="24"/>
          <w:szCs w:val="24"/>
        </w:rPr>
        <w:t>he number of overnight trips with it being</w:t>
      </w:r>
      <w:r w:rsidR="00E150E1" w:rsidRPr="009079C9">
        <w:rPr>
          <w:rFonts w:ascii="Tahoma" w:hAnsi="Tahoma" w:cs="Tahoma"/>
          <w:sz w:val="24"/>
          <w:szCs w:val="24"/>
        </w:rPr>
        <w:t xml:space="preserve"> ranked third of all LGDs</w:t>
      </w:r>
      <w:r w:rsidR="00134891" w:rsidRPr="009079C9">
        <w:rPr>
          <w:rFonts w:ascii="Tahoma" w:hAnsi="Tahoma" w:cs="Tahoma"/>
          <w:sz w:val="24"/>
          <w:szCs w:val="24"/>
        </w:rPr>
        <w:t xml:space="preserve">.  However, despite having a high number </w:t>
      </w:r>
      <w:r w:rsidR="00E150E1" w:rsidRPr="009079C9">
        <w:rPr>
          <w:rFonts w:ascii="Tahoma" w:hAnsi="Tahoma" w:cs="Tahoma"/>
          <w:sz w:val="24"/>
          <w:szCs w:val="24"/>
        </w:rPr>
        <w:t xml:space="preserve">of trips the average length of the trips at 2.6 nights is </w:t>
      </w:r>
      <w:r w:rsidR="00134891" w:rsidRPr="009079C9">
        <w:rPr>
          <w:rFonts w:ascii="Tahoma" w:hAnsi="Tahoma" w:cs="Tahoma"/>
          <w:sz w:val="24"/>
          <w:szCs w:val="24"/>
        </w:rPr>
        <w:t>lower than NI average</w:t>
      </w:r>
      <w:r w:rsidR="00E150E1" w:rsidRPr="009079C9">
        <w:rPr>
          <w:rFonts w:ascii="Tahoma" w:hAnsi="Tahoma" w:cs="Tahoma"/>
          <w:sz w:val="24"/>
          <w:szCs w:val="24"/>
        </w:rPr>
        <w:t xml:space="preserve"> of 3.25 nights. </w:t>
      </w:r>
      <w:r w:rsidR="00134891" w:rsidRPr="009079C9">
        <w:rPr>
          <w:rFonts w:ascii="Tahoma" w:hAnsi="Tahoma" w:cs="Tahoma"/>
          <w:sz w:val="24"/>
          <w:szCs w:val="24"/>
        </w:rPr>
        <w:t xml:space="preserve">  </w:t>
      </w:r>
    </w:p>
    <w:p w:rsidR="00081729" w:rsidRDefault="00081729" w:rsidP="00081729">
      <w:pPr>
        <w:ind w:left="720"/>
        <w:rPr>
          <w:rFonts w:ascii="Tahoma" w:hAnsi="Tahoma" w:cs="Tahoma"/>
          <w:i/>
          <w:sz w:val="24"/>
          <w:szCs w:val="24"/>
          <w:u w:val="single"/>
        </w:rPr>
      </w:pPr>
      <w:r>
        <w:rPr>
          <w:rFonts w:ascii="Tahoma" w:hAnsi="Tahoma" w:cs="Tahoma"/>
          <w:i/>
          <w:sz w:val="24"/>
          <w:szCs w:val="24"/>
          <w:u w:val="single"/>
        </w:rPr>
        <w:t>Figure 2: Estimated no. of Overnight Trips/ Nights &amp; Expenditure</w:t>
      </w:r>
      <w:r w:rsidRPr="00F00E05">
        <w:rPr>
          <w:rFonts w:ascii="Tahoma" w:hAnsi="Tahoma" w:cs="Tahoma"/>
          <w:i/>
          <w:sz w:val="24"/>
          <w:szCs w:val="24"/>
          <w:u w:val="single"/>
        </w:rPr>
        <w:t xml:space="preserve"> </w:t>
      </w:r>
      <w:r>
        <w:rPr>
          <w:rFonts w:ascii="Tahoma" w:hAnsi="Tahoma" w:cs="Tahoma"/>
          <w:i/>
          <w:sz w:val="24"/>
          <w:szCs w:val="24"/>
          <w:u w:val="single"/>
        </w:rPr>
        <w:t xml:space="preserve">in </w:t>
      </w:r>
      <w:r w:rsidRPr="00F00E05">
        <w:rPr>
          <w:rFonts w:ascii="Tahoma" w:hAnsi="Tahoma" w:cs="Tahoma"/>
          <w:i/>
          <w:sz w:val="24"/>
          <w:szCs w:val="24"/>
          <w:u w:val="single"/>
        </w:rPr>
        <w:t xml:space="preserve">Newry, </w:t>
      </w:r>
      <w:proofErr w:type="spellStart"/>
      <w:r w:rsidRPr="00F00E05">
        <w:rPr>
          <w:rFonts w:ascii="Tahoma" w:hAnsi="Tahoma" w:cs="Tahoma"/>
          <w:i/>
          <w:sz w:val="24"/>
          <w:szCs w:val="24"/>
          <w:u w:val="single"/>
        </w:rPr>
        <w:t>Mourne</w:t>
      </w:r>
      <w:proofErr w:type="spellEnd"/>
      <w:r w:rsidRPr="00F00E05">
        <w:rPr>
          <w:rFonts w:ascii="Tahoma" w:hAnsi="Tahoma" w:cs="Tahoma"/>
          <w:i/>
          <w:sz w:val="24"/>
          <w:szCs w:val="24"/>
          <w:u w:val="single"/>
        </w:rPr>
        <w:t xml:space="preserve"> and Down</w:t>
      </w:r>
      <w:r>
        <w:rPr>
          <w:rFonts w:ascii="Tahoma" w:hAnsi="Tahoma" w:cs="Tahoma"/>
          <w:i/>
          <w:sz w:val="24"/>
          <w:szCs w:val="24"/>
          <w:u w:val="single"/>
        </w:rPr>
        <w:t xml:space="preserve"> and Northern Ireland 2012-2015 </w:t>
      </w:r>
    </w:p>
    <w:tbl>
      <w:tblPr>
        <w:tblStyle w:val="TableGrid"/>
        <w:tblW w:w="9321" w:type="dxa"/>
        <w:tblInd w:w="534" w:type="dxa"/>
        <w:tblLook w:val="04A0" w:firstRow="1" w:lastRow="0" w:firstColumn="1" w:lastColumn="0" w:noHBand="0" w:noVBand="1"/>
      </w:tblPr>
      <w:tblGrid>
        <w:gridCol w:w="16"/>
        <w:gridCol w:w="805"/>
        <w:gridCol w:w="1112"/>
        <w:gridCol w:w="1013"/>
        <w:gridCol w:w="1112"/>
        <w:gridCol w:w="1013"/>
        <w:gridCol w:w="1112"/>
        <w:gridCol w:w="1013"/>
        <w:gridCol w:w="1112"/>
        <w:gridCol w:w="1013"/>
      </w:tblGrid>
      <w:tr w:rsidR="00081729" w:rsidRPr="00162D40" w:rsidTr="00081729">
        <w:tc>
          <w:tcPr>
            <w:tcW w:w="943" w:type="dxa"/>
            <w:gridSpan w:val="2"/>
            <w:shd w:val="clear" w:color="auto" w:fill="C2D69B" w:themeFill="accent3" w:themeFillTint="99"/>
          </w:tcPr>
          <w:p w:rsidR="00081729" w:rsidRPr="00162D40" w:rsidRDefault="00081729" w:rsidP="00081729">
            <w:pPr>
              <w:jc w:val="both"/>
              <w:rPr>
                <w:rFonts w:ascii="Tahoma" w:hAnsi="Tahoma" w:cs="Tahoma"/>
                <w:sz w:val="18"/>
                <w:szCs w:val="18"/>
              </w:rPr>
            </w:pPr>
          </w:p>
          <w:p w:rsidR="00081729" w:rsidRPr="00162D40" w:rsidRDefault="00081729" w:rsidP="00081729">
            <w:pPr>
              <w:jc w:val="both"/>
              <w:rPr>
                <w:rFonts w:ascii="Tahoma" w:hAnsi="Tahoma" w:cs="Tahoma"/>
                <w:sz w:val="18"/>
                <w:szCs w:val="18"/>
              </w:rPr>
            </w:pPr>
          </w:p>
        </w:tc>
        <w:tc>
          <w:tcPr>
            <w:tcW w:w="2093" w:type="dxa"/>
            <w:gridSpan w:val="2"/>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2012</w:t>
            </w:r>
          </w:p>
        </w:tc>
        <w:tc>
          <w:tcPr>
            <w:tcW w:w="0" w:type="auto"/>
            <w:gridSpan w:val="2"/>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2013</w:t>
            </w:r>
          </w:p>
        </w:tc>
        <w:tc>
          <w:tcPr>
            <w:tcW w:w="2095" w:type="dxa"/>
            <w:gridSpan w:val="2"/>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2014</w:t>
            </w:r>
          </w:p>
        </w:tc>
        <w:tc>
          <w:tcPr>
            <w:tcW w:w="2095" w:type="dxa"/>
            <w:gridSpan w:val="2"/>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2015</w:t>
            </w:r>
          </w:p>
        </w:tc>
      </w:tr>
      <w:tr w:rsidR="00081729" w:rsidRPr="00162D40" w:rsidTr="00081729">
        <w:trPr>
          <w:gridBefore w:val="1"/>
          <w:wBefore w:w="150" w:type="dxa"/>
        </w:trPr>
        <w:tc>
          <w:tcPr>
            <w:tcW w:w="793" w:type="dxa"/>
            <w:shd w:val="clear" w:color="auto" w:fill="C2D69B" w:themeFill="accent3" w:themeFillTint="99"/>
          </w:tcPr>
          <w:p w:rsidR="00081729" w:rsidRPr="00162D40" w:rsidRDefault="00081729" w:rsidP="00081729">
            <w:pPr>
              <w:ind w:left="-1101"/>
              <w:jc w:val="center"/>
              <w:rPr>
                <w:rFonts w:ascii="Tahoma" w:hAnsi="Tahoma" w:cs="Tahoma"/>
                <w:b/>
                <w:sz w:val="18"/>
                <w:szCs w:val="18"/>
              </w:rPr>
            </w:pPr>
          </w:p>
        </w:tc>
        <w:tc>
          <w:tcPr>
            <w:tcW w:w="1095" w:type="dxa"/>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NI</w:t>
            </w:r>
          </w:p>
        </w:tc>
        <w:tc>
          <w:tcPr>
            <w:tcW w:w="0" w:type="auto"/>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NMD</w:t>
            </w:r>
          </w:p>
        </w:tc>
        <w:tc>
          <w:tcPr>
            <w:tcW w:w="0" w:type="auto"/>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NI</w:t>
            </w:r>
          </w:p>
        </w:tc>
        <w:tc>
          <w:tcPr>
            <w:tcW w:w="0" w:type="auto"/>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NMD</w:t>
            </w:r>
          </w:p>
        </w:tc>
        <w:tc>
          <w:tcPr>
            <w:tcW w:w="0" w:type="auto"/>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NI</w:t>
            </w:r>
          </w:p>
        </w:tc>
        <w:tc>
          <w:tcPr>
            <w:tcW w:w="999" w:type="dxa"/>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NMD</w:t>
            </w:r>
          </w:p>
        </w:tc>
        <w:tc>
          <w:tcPr>
            <w:tcW w:w="1096" w:type="dxa"/>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NI</w:t>
            </w:r>
          </w:p>
        </w:tc>
        <w:tc>
          <w:tcPr>
            <w:tcW w:w="999" w:type="dxa"/>
            <w:shd w:val="clear" w:color="auto" w:fill="C2D69B" w:themeFill="accent3" w:themeFillTint="99"/>
          </w:tcPr>
          <w:p w:rsidR="00081729" w:rsidRPr="00162D40" w:rsidRDefault="00081729" w:rsidP="00081729">
            <w:pPr>
              <w:jc w:val="center"/>
              <w:rPr>
                <w:rFonts w:ascii="Tahoma" w:hAnsi="Tahoma" w:cs="Tahoma"/>
                <w:b/>
                <w:sz w:val="18"/>
                <w:szCs w:val="18"/>
              </w:rPr>
            </w:pPr>
            <w:r w:rsidRPr="00162D40">
              <w:rPr>
                <w:rFonts w:ascii="Tahoma" w:hAnsi="Tahoma" w:cs="Tahoma"/>
                <w:b/>
                <w:sz w:val="18"/>
                <w:szCs w:val="18"/>
              </w:rPr>
              <w:t>NMD</w:t>
            </w:r>
          </w:p>
        </w:tc>
      </w:tr>
      <w:tr w:rsidR="00081729" w:rsidRPr="00162D40" w:rsidTr="00081729">
        <w:trPr>
          <w:gridBefore w:val="1"/>
          <w:wBefore w:w="150" w:type="dxa"/>
        </w:trPr>
        <w:tc>
          <w:tcPr>
            <w:tcW w:w="793" w:type="dxa"/>
          </w:tcPr>
          <w:p w:rsidR="00081729" w:rsidRPr="00162D40" w:rsidRDefault="00081729" w:rsidP="00081729">
            <w:pPr>
              <w:jc w:val="both"/>
              <w:rPr>
                <w:rFonts w:ascii="Tahoma" w:hAnsi="Tahoma" w:cs="Tahoma"/>
                <w:b/>
                <w:sz w:val="18"/>
                <w:szCs w:val="18"/>
              </w:rPr>
            </w:pPr>
            <w:r w:rsidRPr="00162D40">
              <w:rPr>
                <w:rFonts w:ascii="Tahoma" w:hAnsi="Tahoma" w:cs="Tahoma"/>
                <w:b/>
                <w:sz w:val="18"/>
                <w:szCs w:val="18"/>
              </w:rPr>
              <w:t>Trips</w:t>
            </w:r>
          </w:p>
          <w:p w:rsidR="00081729" w:rsidRPr="00162D40" w:rsidRDefault="00081729" w:rsidP="00081729">
            <w:pPr>
              <w:jc w:val="both"/>
              <w:rPr>
                <w:rFonts w:ascii="Tahoma" w:hAnsi="Tahoma" w:cs="Tahoma"/>
                <w:b/>
                <w:sz w:val="18"/>
                <w:szCs w:val="18"/>
              </w:rPr>
            </w:pPr>
          </w:p>
        </w:tc>
        <w:tc>
          <w:tcPr>
            <w:tcW w:w="1095"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4,024,505</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454,092</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4,069,440</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453,109</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4,513,136</w:t>
            </w:r>
          </w:p>
        </w:tc>
        <w:tc>
          <w:tcPr>
            <w:tcW w:w="999"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571,000</w:t>
            </w:r>
          </w:p>
        </w:tc>
        <w:tc>
          <w:tcPr>
            <w:tcW w:w="1096"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4,531,618</w:t>
            </w:r>
          </w:p>
        </w:tc>
        <w:tc>
          <w:tcPr>
            <w:tcW w:w="999"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404, 442</w:t>
            </w:r>
          </w:p>
        </w:tc>
      </w:tr>
      <w:tr w:rsidR="00081729" w:rsidRPr="00162D40" w:rsidTr="00081729">
        <w:trPr>
          <w:gridBefore w:val="1"/>
          <w:wBefore w:w="150" w:type="dxa"/>
        </w:trPr>
        <w:tc>
          <w:tcPr>
            <w:tcW w:w="793" w:type="dxa"/>
          </w:tcPr>
          <w:p w:rsidR="00081729" w:rsidRPr="00162D40" w:rsidRDefault="00081729" w:rsidP="00081729">
            <w:pPr>
              <w:jc w:val="both"/>
              <w:rPr>
                <w:rFonts w:ascii="Tahoma" w:hAnsi="Tahoma" w:cs="Tahoma"/>
                <w:b/>
                <w:sz w:val="18"/>
                <w:szCs w:val="18"/>
              </w:rPr>
            </w:pPr>
            <w:r w:rsidRPr="00162D40">
              <w:rPr>
                <w:rFonts w:ascii="Tahoma" w:hAnsi="Tahoma" w:cs="Tahoma"/>
                <w:b/>
                <w:sz w:val="18"/>
                <w:szCs w:val="18"/>
              </w:rPr>
              <w:t>Nights</w:t>
            </w:r>
          </w:p>
          <w:p w:rsidR="00081729" w:rsidRPr="00162D40" w:rsidRDefault="00081729" w:rsidP="00081729">
            <w:pPr>
              <w:jc w:val="both"/>
              <w:rPr>
                <w:rFonts w:ascii="Tahoma" w:hAnsi="Tahoma" w:cs="Tahoma"/>
                <w:b/>
                <w:sz w:val="18"/>
                <w:szCs w:val="18"/>
              </w:rPr>
            </w:pPr>
          </w:p>
        </w:tc>
        <w:tc>
          <w:tcPr>
            <w:tcW w:w="1095"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13,857,763</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1,424,090</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14,393,835</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1,464,543</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15,082,371</w:t>
            </w:r>
          </w:p>
        </w:tc>
        <w:tc>
          <w:tcPr>
            <w:tcW w:w="999" w:type="dxa"/>
          </w:tcPr>
          <w:p w:rsidR="00081729" w:rsidRPr="00162D40" w:rsidRDefault="00081729" w:rsidP="00081729">
            <w:pPr>
              <w:jc w:val="both"/>
              <w:rPr>
                <w:rFonts w:ascii="Tahoma" w:hAnsi="Tahoma" w:cs="Tahoma"/>
                <w:color w:val="C00000"/>
                <w:sz w:val="18"/>
                <w:szCs w:val="18"/>
              </w:rPr>
            </w:pPr>
            <w:r w:rsidRPr="00162D40">
              <w:rPr>
                <w:rFonts w:ascii="Tahoma" w:hAnsi="Tahoma" w:cs="Tahoma"/>
                <w:sz w:val="18"/>
                <w:szCs w:val="18"/>
              </w:rPr>
              <w:t>1,488,281</w:t>
            </w:r>
          </w:p>
        </w:tc>
        <w:tc>
          <w:tcPr>
            <w:tcW w:w="1096"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15,470,769</w:t>
            </w:r>
          </w:p>
        </w:tc>
        <w:tc>
          <w:tcPr>
            <w:tcW w:w="999"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1,</w:t>
            </w:r>
            <w:r>
              <w:rPr>
                <w:rFonts w:ascii="Tahoma" w:hAnsi="Tahoma" w:cs="Tahoma"/>
                <w:sz w:val="18"/>
                <w:szCs w:val="18"/>
              </w:rPr>
              <w:t>056,</w:t>
            </w:r>
            <w:r w:rsidRPr="00162D40">
              <w:rPr>
                <w:rFonts w:ascii="Tahoma" w:hAnsi="Tahoma" w:cs="Tahoma"/>
                <w:sz w:val="18"/>
                <w:szCs w:val="18"/>
              </w:rPr>
              <w:t>896</w:t>
            </w:r>
          </w:p>
        </w:tc>
      </w:tr>
      <w:tr w:rsidR="00081729" w:rsidRPr="00162D40" w:rsidTr="00081729">
        <w:trPr>
          <w:gridBefore w:val="1"/>
          <w:wBefore w:w="150" w:type="dxa"/>
        </w:trPr>
        <w:tc>
          <w:tcPr>
            <w:tcW w:w="793" w:type="dxa"/>
          </w:tcPr>
          <w:p w:rsidR="00081729" w:rsidRPr="00162D40" w:rsidRDefault="00081729" w:rsidP="00081729">
            <w:pPr>
              <w:jc w:val="both"/>
              <w:rPr>
                <w:rFonts w:ascii="Tahoma" w:hAnsi="Tahoma" w:cs="Tahoma"/>
                <w:b/>
                <w:sz w:val="18"/>
                <w:szCs w:val="18"/>
              </w:rPr>
            </w:pPr>
            <w:r w:rsidRPr="00162D40">
              <w:rPr>
                <w:rFonts w:ascii="Tahoma" w:hAnsi="Tahoma" w:cs="Tahoma"/>
                <w:b/>
                <w:sz w:val="18"/>
                <w:szCs w:val="18"/>
              </w:rPr>
              <w:t>Spend</w:t>
            </w:r>
          </w:p>
          <w:p w:rsidR="00081729" w:rsidRPr="00162D40" w:rsidRDefault="00081729" w:rsidP="00081729">
            <w:pPr>
              <w:jc w:val="both"/>
              <w:rPr>
                <w:rFonts w:ascii="Tahoma" w:hAnsi="Tahoma" w:cs="Tahoma"/>
                <w:b/>
                <w:sz w:val="18"/>
                <w:szCs w:val="18"/>
              </w:rPr>
            </w:pPr>
          </w:p>
        </w:tc>
        <w:tc>
          <w:tcPr>
            <w:tcW w:w="1095"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£686.3m</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£64.8m</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£715.2m</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£49.8m</w:t>
            </w:r>
          </w:p>
        </w:tc>
        <w:tc>
          <w:tcPr>
            <w:tcW w:w="0" w:type="auto"/>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£744.9m</w:t>
            </w:r>
          </w:p>
        </w:tc>
        <w:tc>
          <w:tcPr>
            <w:tcW w:w="999"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£54m</w:t>
            </w:r>
          </w:p>
        </w:tc>
        <w:tc>
          <w:tcPr>
            <w:tcW w:w="1096"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£764.1m</w:t>
            </w:r>
          </w:p>
        </w:tc>
        <w:tc>
          <w:tcPr>
            <w:tcW w:w="999" w:type="dxa"/>
          </w:tcPr>
          <w:p w:rsidR="00081729" w:rsidRPr="00162D40" w:rsidRDefault="00081729" w:rsidP="00081729">
            <w:pPr>
              <w:jc w:val="both"/>
              <w:rPr>
                <w:rFonts w:ascii="Tahoma" w:hAnsi="Tahoma" w:cs="Tahoma"/>
                <w:sz w:val="18"/>
                <w:szCs w:val="18"/>
              </w:rPr>
            </w:pPr>
            <w:r w:rsidRPr="00162D40">
              <w:rPr>
                <w:rFonts w:ascii="Tahoma" w:hAnsi="Tahoma" w:cs="Tahoma"/>
                <w:sz w:val="18"/>
                <w:szCs w:val="18"/>
              </w:rPr>
              <w:t>£47.7m</w:t>
            </w:r>
          </w:p>
        </w:tc>
      </w:tr>
    </w:tbl>
    <w:p w:rsidR="00081729" w:rsidRDefault="00081729" w:rsidP="00081729">
      <w:pPr>
        <w:ind w:firstLine="720"/>
        <w:jc w:val="both"/>
        <w:rPr>
          <w:rFonts w:ascii="Tahoma" w:hAnsi="Tahoma" w:cs="Tahoma"/>
          <w:i/>
          <w:sz w:val="20"/>
          <w:szCs w:val="20"/>
        </w:rPr>
      </w:pPr>
    </w:p>
    <w:p w:rsidR="00081729" w:rsidRDefault="00081729" w:rsidP="00081729">
      <w:pPr>
        <w:ind w:firstLine="720"/>
        <w:jc w:val="both"/>
        <w:rPr>
          <w:rFonts w:ascii="Tahoma" w:hAnsi="Tahoma" w:cs="Tahoma"/>
          <w:i/>
          <w:sz w:val="20"/>
          <w:szCs w:val="20"/>
        </w:rPr>
      </w:pPr>
      <w:r w:rsidRPr="008F5F08">
        <w:rPr>
          <w:rFonts w:ascii="Tahoma" w:hAnsi="Tahoma" w:cs="Tahoma"/>
          <w:i/>
          <w:sz w:val="20"/>
          <w:szCs w:val="20"/>
        </w:rPr>
        <w:t>Source: No</w:t>
      </w:r>
      <w:r>
        <w:rPr>
          <w:rFonts w:ascii="Tahoma" w:hAnsi="Tahoma" w:cs="Tahoma"/>
          <w:i/>
          <w:sz w:val="20"/>
          <w:szCs w:val="20"/>
        </w:rPr>
        <w:t>rthern Ireland Passenger Survey</w:t>
      </w:r>
    </w:p>
    <w:p w:rsidR="00E150E1" w:rsidRDefault="00E150E1" w:rsidP="00081729">
      <w:pPr>
        <w:ind w:firstLine="720"/>
        <w:jc w:val="both"/>
        <w:rPr>
          <w:rFonts w:ascii="Tahoma" w:hAnsi="Tahoma" w:cs="Tahoma"/>
          <w:i/>
          <w:sz w:val="20"/>
          <w:szCs w:val="20"/>
        </w:rPr>
      </w:pPr>
    </w:p>
    <w:p w:rsidR="00E150E1" w:rsidRDefault="00E150E1" w:rsidP="00081729">
      <w:pPr>
        <w:ind w:firstLine="720"/>
        <w:jc w:val="both"/>
        <w:rPr>
          <w:rFonts w:ascii="Tahoma" w:hAnsi="Tahoma" w:cs="Tahoma"/>
          <w:i/>
          <w:sz w:val="20"/>
          <w:szCs w:val="20"/>
        </w:rPr>
      </w:pPr>
    </w:p>
    <w:p w:rsidR="00E150E1" w:rsidRPr="00F238EF" w:rsidRDefault="00E150E1" w:rsidP="002F4F8D">
      <w:pPr>
        <w:ind w:firstLine="720"/>
        <w:jc w:val="both"/>
        <w:rPr>
          <w:rFonts w:ascii="Tahoma" w:hAnsi="Tahoma" w:cs="Tahoma"/>
          <w:i/>
          <w:sz w:val="24"/>
          <w:szCs w:val="24"/>
        </w:rPr>
      </w:pPr>
      <w:r>
        <w:rPr>
          <w:rFonts w:ascii="Tahoma" w:hAnsi="Tahoma" w:cs="Tahoma"/>
          <w:i/>
          <w:sz w:val="24"/>
          <w:szCs w:val="24"/>
          <w:u w:val="single"/>
        </w:rPr>
        <w:lastRenderedPageBreak/>
        <w:t>Figure 3</w:t>
      </w:r>
      <w:r w:rsidRPr="00F238EF">
        <w:rPr>
          <w:rFonts w:ascii="Tahoma" w:hAnsi="Tahoma" w:cs="Tahoma"/>
          <w:i/>
          <w:sz w:val="24"/>
          <w:szCs w:val="24"/>
          <w:u w:val="single"/>
        </w:rPr>
        <w:t xml:space="preserve">: Expenditure (£) on Overnight Trips by </w:t>
      </w:r>
      <w:r>
        <w:rPr>
          <w:rFonts w:ascii="Tahoma" w:hAnsi="Tahoma" w:cs="Tahoma"/>
          <w:i/>
          <w:sz w:val="24"/>
          <w:szCs w:val="24"/>
          <w:u w:val="single"/>
        </w:rPr>
        <w:t>Local Government District, 2015</w:t>
      </w:r>
    </w:p>
    <w:p w:rsidR="00E150E1" w:rsidRDefault="00E150E1" w:rsidP="00E150E1">
      <w:pPr>
        <w:ind w:firstLine="720"/>
        <w:jc w:val="both"/>
        <w:rPr>
          <w:rFonts w:ascii="Tahoma" w:hAnsi="Tahoma" w:cs="Tahoma"/>
          <w:i/>
          <w:sz w:val="18"/>
          <w:szCs w:val="18"/>
        </w:rPr>
      </w:pPr>
      <w:r>
        <w:rPr>
          <w:noProof/>
          <w:lang w:eastAsia="en-GB"/>
        </w:rPr>
        <w:drawing>
          <wp:inline distT="0" distB="0" distL="0" distR="0" wp14:anchorId="25A546D1" wp14:editId="509A860F">
            <wp:extent cx="3981450" cy="317785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891" t="22341" r="22873" b="31383"/>
                    <a:stretch/>
                  </pic:blipFill>
                  <pic:spPr bwMode="auto">
                    <a:xfrm>
                      <a:off x="0" y="0"/>
                      <a:ext cx="3985753" cy="3181290"/>
                    </a:xfrm>
                    <a:prstGeom prst="rect">
                      <a:avLst/>
                    </a:prstGeom>
                    <a:ln>
                      <a:noFill/>
                    </a:ln>
                    <a:extLst>
                      <a:ext uri="{53640926-AAD7-44D8-BBD7-CCE9431645EC}">
                        <a14:shadowObscured xmlns:a14="http://schemas.microsoft.com/office/drawing/2010/main"/>
                      </a:ext>
                    </a:extLst>
                  </pic:spPr>
                </pic:pic>
              </a:graphicData>
            </a:graphic>
          </wp:inline>
        </w:drawing>
      </w:r>
    </w:p>
    <w:p w:rsidR="00E150E1" w:rsidRDefault="00E150E1" w:rsidP="00E150E1">
      <w:pPr>
        <w:tabs>
          <w:tab w:val="left" w:pos="7707"/>
        </w:tabs>
        <w:ind w:left="2880" w:firstLine="720"/>
        <w:jc w:val="both"/>
        <w:rPr>
          <w:rFonts w:ascii="Tahoma" w:hAnsi="Tahoma" w:cs="Tahoma"/>
          <w:i/>
          <w:sz w:val="18"/>
          <w:szCs w:val="18"/>
        </w:rPr>
      </w:pPr>
      <w:r>
        <w:rPr>
          <w:rFonts w:ascii="Tahoma" w:hAnsi="Tahoma" w:cs="Tahoma"/>
          <w:i/>
          <w:sz w:val="18"/>
          <w:szCs w:val="18"/>
        </w:rPr>
        <w:t>Expenditure (£Million)</w:t>
      </w:r>
      <w:r>
        <w:rPr>
          <w:rFonts w:ascii="Tahoma" w:hAnsi="Tahoma" w:cs="Tahoma"/>
          <w:i/>
          <w:sz w:val="18"/>
          <w:szCs w:val="18"/>
        </w:rPr>
        <w:tab/>
      </w:r>
    </w:p>
    <w:p w:rsidR="00E150E1" w:rsidRDefault="00E150E1" w:rsidP="00E150E1">
      <w:pPr>
        <w:ind w:firstLine="720"/>
        <w:jc w:val="both"/>
        <w:rPr>
          <w:rFonts w:ascii="Tahoma" w:hAnsi="Tahoma" w:cs="Tahoma"/>
          <w:i/>
          <w:sz w:val="20"/>
          <w:szCs w:val="24"/>
        </w:rPr>
      </w:pPr>
      <w:r w:rsidRPr="00F238EF">
        <w:rPr>
          <w:rFonts w:ascii="Tahoma" w:hAnsi="Tahoma" w:cs="Tahoma"/>
          <w:i/>
          <w:sz w:val="20"/>
          <w:szCs w:val="24"/>
        </w:rPr>
        <w:t>Source: Local Government Distri</w:t>
      </w:r>
      <w:r>
        <w:rPr>
          <w:rFonts w:ascii="Tahoma" w:hAnsi="Tahoma" w:cs="Tahoma"/>
          <w:i/>
          <w:sz w:val="20"/>
          <w:szCs w:val="24"/>
        </w:rPr>
        <w:t>ct Tourism Statistics 2015, NISR</w:t>
      </w:r>
      <w:r w:rsidRPr="00F238EF">
        <w:rPr>
          <w:rFonts w:ascii="Tahoma" w:hAnsi="Tahoma" w:cs="Tahoma"/>
          <w:i/>
          <w:sz w:val="20"/>
          <w:szCs w:val="24"/>
        </w:rPr>
        <w:t>A</w:t>
      </w:r>
    </w:p>
    <w:p w:rsidR="009079C9" w:rsidRDefault="009079C9" w:rsidP="00E150E1">
      <w:pPr>
        <w:ind w:firstLine="720"/>
        <w:jc w:val="both"/>
        <w:rPr>
          <w:rFonts w:ascii="Tahoma" w:hAnsi="Tahoma" w:cs="Tahoma"/>
          <w:i/>
          <w:sz w:val="20"/>
          <w:szCs w:val="24"/>
        </w:rPr>
      </w:pPr>
    </w:p>
    <w:p w:rsidR="009079C9" w:rsidRPr="00F238EF" w:rsidRDefault="009079C9" w:rsidP="00E150E1">
      <w:pPr>
        <w:ind w:firstLine="720"/>
        <w:jc w:val="both"/>
        <w:rPr>
          <w:rFonts w:ascii="Tahoma" w:hAnsi="Tahoma" w:cs="Tahoma"/>
          <w:i/>
          <w:sz w:val="20"/>
          <w:szCs w:val="24"/>
        </w:rPr>
      </w:pPr>
    </w:p>
    <w:p w:rsidR="00081729" w:rsidRPr="008F685C" w:rsidRDefault="00E150E1" w:rsidP="008F685C">
      <w:pPr>
        <w:ind w:firstLine="720"/>
        <w:jc w:val="both"/>
        <w:rPr>
          <w:rFonts w:ascii="Tahoma" w:hAnsi="Tahoma" w:cs="Tahoma"/>
          <w:i/>
          <w:sz w:val="24"/>
          <w:szCs w:val="24"/>
        </w:rPr>
      </w:pPr>
      <w:r>
        <w:rPr>
          <w:rFonts w:ascii="Tahoma" w:hAnsi="Tahoma" w:cs="Tahoma"/>
          <w:i/>
          <w:sz w:val="24"/>
          <w:szCs w:val="24"/>
          <w:u w:val="single"/>
        </w:rPr>
        <w:t>Figure 4</w:t>
      </w:r>
      <w:r w:rsidR="00081729" w:rsidRPr="008F685C">
        <w:rPr>
          <w:rFonts w:ascii="Tahoma" w:hAnsi="Tahoma" w:cs="Tahoma"/>
          <w:i/>
          <w:sz w:val="24"/>
          <w:szCs w:val="24"/>
          <w:u w:val="single"/>
        </w:rPr>
        <w:t>: Overnight Trips by Local Government District (thousands), 2015</w:t>
      </w:r>
    </w:p>
    <w:p w:rsidR="00081729" w:rsidRDefault="00081729" w:rsidP="00081729">
      <w:pPr>
        <w:jc w:val="both"/>
        <w:rPr>
          <w:rFonts w:ascii="Tahoma" w:hAnsi="Tahoma" w:cs="Tahoma"/>
          <w:i/>
          <w:sz w:val="18"/>
          <w:szCs w:val="18"/>
        </w:rPr>
      </w:pPr>
      <w:r>
        <w:rPr>
          <w:noProof/>
          <w:lang w:eastAsia="en-GB"/>
        </w:rPr>
        <w:drawing>
          <wp:inline distT="0" distB="0" distL="0" distR="0" wp14:anchorId="32DA5C9F" wp14:editId="7E2011CE">
            <wp:extent cx="5394960" cy="2377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444" t="42553" r="23536" b="22606"/>
                    <a:stretch/>
                  </pic:blipFill>
                  <pic:spPr bwMode="auto">
                    <a:xfrm>
                      <a:off x="0" y="0"/>
                      <a:ext cx="5392202" cy="2376225"/>
                    </a:xfrm>
                    <a:prstGeom prst="rect">
                      <a:avLst/>
                    </a:prstGeom>
                    <a:ln>
                      <a:noFill/>
                    </a:ln>
                    <a:extLst>
                      <a:ext uri="{53640926-AAD7-44D8-BBD7-CCE9431645EC}">
                        <a14:shadowObscured xmlns:a14="http://schemas.microsoft.com/office/drawing/2010/main"/>
                      </a:ext>
                    </a:extLst>
                  </pic:spPr>
                </pic:pic>
              </a:graphicData>
            </a:graphic>
          </wp:inline>
        </w:drawing>
      </w:r>
    </w:p>
    <w:p w:rsidR="00081729" w:rsidRDefault="00081729" w:rsidP="00081729">
      <w:pPr>
        <w:ind w:left="2880" w:firstLine="720"/>
        <w:jc w:val="both"/>
        <w:rPr>
          <w:rFonts w:ascii="Tahoma" w:hAnsi="Tahoma" w:cs="Tahoma"/>
          <w:i/>
          <w:sz w:val="18"/>
          <w:szCs w:val="18"/>
        </w:rPr>
      </w:pPr>
      <w:r w:rsidRPr="00802DE5">
        <w:rPr>
          <w:rFonts w:ascii="Tahoma" w:hAnsi="Tahoma" w:cs="Tahoma"/>
          <w:i/>
          <w:sz w:val="18"/>
          <w:szCs w:val="18"/>
        </w:rPr>
        <w:t>Overnight Trips (Thousands)</w:t>
      </w:r>
    </w:p>
    <w:p w:rsidR="00081729" w:rsidRPr="00F238EF" w:rsidRDefault="00081729" w:rsidP="00081729">
      <w:pPr>
        <w:ind w:firstLine="720"/>
        <w:jc w:val="both"/>
        <w:rPr>
          <w:rFonts w:ascii="Tahoma" w:hAnsi="Tahoma" w:cs="Tahoma"/>
          <w:i/>
          <w:sz w:val="20"/>
          <w:szCs w:val="20"/>
        </w:rPr>
      </w:pPr>
      <w:r>
        <w:rPr>
          <w:rFonts w:ascii="Tahoma" w:hAnsi="Tahoma" w:cs="Tahoma"/>
          <w:i/>
          <w:sz w:val="20"/>
          <w:szCs w:val="20"/>
        </w:rPr>
        <w:t>Source: NI</w:t>
      </w:r>
      <w:r w:rsidRPr="00F238EF">
        <w:rPr>
          <w:rFonts w:ascii="Tahoma" w:hAnsi="Tahoma" w:cs="Tahoma"/>
          <w:i/>
          <w:sz w:val="20"/>
          <w:szCs w:val="20"/>
        </w:rPr>
        <w:t>S</w:t>
      </w:r>
      <w:r>
        <w:rPr>
          <w:rFonts w:ascii="Tahoma" w:hAnsi="Tahoma" w:cs="Tahoma"/>
          <w:i/>
          <w:sz w:val="20"/>
          <w:szCs w:val="20"/>
        </w:rPr>
        <w:t>R</w:t>
      </w:r>
      <w:r w:rsidRPr="00F238EF">
        <w:rPr>
          <w:rFonts w:ascii="Tahoma" w:hAnsi="Tahoma" w:cs="Tahoma"/>
          <w:i/>
          <w:sz w:val="20"/>
          <w:szCs w:val="20"/>
        </w:rPr>
        <w:t>A, Northern Ireland Passenger Survey 2015</w:t>
      </w:r>
    </w:p>
    <w:p w:rsidR="00081729" w:rsidRDefault="00081729" w:rsidP="00081729">
      <w:pPr>
        <w:ind w:left="720"/>
        <w:jc w:val="both"/>
        <w:rPr>
          <w:rFonts w:ascii="Tahoma" w:hAnsi="Tahoma" w:cs="Tahoma"/>
          <w:i/>
          <w:color w:val="FF0000"/>
          <w:sz w:val="24"/>
          <w:szCs w:val="24"/>
        </w:rPr>
      </w:pPr>
    </w:p>
    <w:p w:rsidR="00081729" w:rsidRDefault="00081729" w:rsidP="00081729">
      <w:pPr>
        <w:ind w:left="2880" w:firstLine="720"/>
        <w:jc w:val="both"/>
        <w:rPr>
          <w:rFonts w:ascii="Tahoma" w:hAnsi="Tahoma" w:cs="Tahoma"/>
          <w:i/>
          <w:sz w:val="18"/>
          <w:szCs w:val="18"/>
        </w:rPr>
      </w:pPr>
    </w:p>
    <w:p w:rsidR="00081729" w:rsidRPr="0050640D" w:rsidRDefault="00F260C7" w:rsidP="00081729">
      <w:pPr>
        <w:pStyle w:val="ListParagraph"/>
        <w:ind w:hanging="720"/>
        <w:jc w:val="both"/>
        <w:rPr>
          <w:rFonts w:ascii="Tahoma" w:hAnsi="Tahoma" w:cs="Tahoma"/>
          <w:sz w:val="24"/>
          <w:szCs w:val="24"/>
        </w:rPr>
      </w:pPr>
      <w:r>
        <w:rPr>
          <w:rFonts w:ascii="Tahoma" w:hAnsi="Tahoma" w:cs="Tahoma"/>
          <w:sz w:val="24"/>
          <w:szCs w:val="24"/>
        </w:rPr>
        <w:lastRenderedPageBreak/>
        <w:t>5.8</w:t>
      </w:r>
      <w:r w:rsidR="00081729" w:rsidRPr="00C7587E">
        <w:rPr>
          <w:rFonts w:ascii="Tahoma" w:hAnsi="Tahoma" w:cs="Tahoma"/>
          <w:sz w:val="24"/>
          <w:szCs w:val="24"/>
        </w:rPr>
        <w:tab/>
      </w:r>
      <w:r w:rsidR="00081729">
        <w:rPr>
          <w:rFonts w:ascii="Tahoma" w:hAnsi="Tahoma" w:cs="Tahoma"/>
          <w:sz w:val="24"/>
          <w:szCs w:val="24"/>
        </w:rPr>
        <w:t xml:space="preserve">Figure 5 below shows the breakdown of the trips taken in the district and the reason for them.  It shows that </w:t>
      </w:r>
      <w:r w:rsidR="00081729" w:rsidRPr="00C7587E">
        <w:rPr>
          <w:rFonts w:ascii="Tahoma" w:hAnsi="Tahoma" w:cs="Tahoma"/>
          <w:sz w:val="24"/>
          <w:szCs w:val="24"/>
        </w:rPr>
        <w:t xml:space="preserve">the top reason for an overnight stay in the </w:t>
      </w:r>
      <w:r w:rsidR="00E51AC8">
        <w:rPr>
          <w:rFonts w:ascii="Tahoma" w:hAnsi="Tahoma" w:cs="Tahoma"/>
          <w:sz w:val="24"/>
          <w:szCs w:val="24"/>
        </w:rPr>
        <w:t xml:space="preserve">District was for </w:t>
      </w:r>
      <w:r w:rsidR="00081729" w:rsidRPr="00C7587E">
        <w:rPr>
          <w:rFonts w:ascii="Tahoma" w:hAnsi="Tahoma" w:cs="Tahoma"/>
          <w:sz w:val="24"/>
          <w:szCs w:val="24"/>
        </w:rPr>
        <w:t>holiday</w:t>
      </w:r>
      <w:r w:rsidR="00E51AC8">
        <w:rPr>
          <w:rFonts w:ascii="Tahoma" w:hAnsi="Tahoma" w:cs="Tahoma"/>
          <w:sz w:val="24"/>
          <w:szCs w:val="24"/>
        </w:rPr>
        <w:t>/pleasure/leisure purposes</w:t>
      </w:r>
      <w:r w:rsidR="00081729">
        <w:rPr>
          <w:rFonts w:ascii="Tahoma" w:hAnsi="Tahoma" w:cs="Tahoma"/>
          <w:sz w:val="24"/>
          <w:szCs w:val="24"/>
        </w:rPr>
        <w:t xml:space="preserve"> with 48</w:t>
      </w:r>
      <w:r w:rsidR="00081729" w:rsidRPr="00C7587E">
        <w:rPr>
          <w:rFonts w:ascii="Tahoma" w:hAnsi="Tahoma" w:cs="Tahoma"/>
          <w:sz w:val="24"/>
          <w:szCs w:val="24"/>
        </w:rPr>
        <w:t>% of</w:t>
      </w:r>
      <w:r w:rsidR="00081729">
        <w:rPr>
          <w:rFonts w:ascii="Tahoma" w:hAnsi="Tahoma" w:cs="Tahoma"/>
          <w:sz w:val="24"/>
          <w:szCs w:val="24"/>
        </w:rPr>
        <w:t xml:space="preserve"> </w:t>
      </w:r>
      <w:r w:rsidR="00081729" w:rsidRPr="00C7587E">
        <w:rPr>
          <w:rFonts w:ascii="Tahoma" w:hAnsi="Tahoma" w:cs="Tahoma"/>
          <w:sz w:val="24"/>
          <w:szCs w:val="24"/>
        </w:rPr>
        <w:t xml:space="preserve">people visiting </w:t>
      </w:r>
      <w:r w:rsidR="00081729">
        <w:rPr>
          <w:rFonts w:ascii="Tahoma" w:hAnsi="Tahoma" w:cs="Tahoma"/>
          <w:sz w:val="24"/>
          <w:szCs w:val="24"/>
        </w:rPr>
        <w:t>the District between 2013 and 2015</w:t>
      </w:r>
      <w:r w:rsidR="00081729" w:rsidRPr="00C7587E">
        <w:rPr>
          <w:rFonts w:ascii="Tahoma" w:hAnsi="Tahoma" w:cs="Tahoma"/>
          <w:sz w:val="24"/>
          <w:szCs w:val="24"/>
        </w:rPr>
        <w:t xml:space="preserve"> stay</w:t>
      </w:r>
      <w:r w:rsidR="00081729">
        <w:rPr>
          <w:rFonts w:ascii="Tahoma" w:hAnsi="Tahoma" w:cs="Tahoma"/>
          <w:sz w:val="24"/>
          <w:szCs w:val="24"/>
        </w:rPr>
        <w:t>ing</w:t>
      </w:r>
      <w:r w:rsidR="00081729" w:rsidRPr="00C7587E">
        <w:rPr>
          <w:rFonts w:ascii="Tahoma" w:hAnsi="Tahoma" w:cs="Tahoma"/>
          <w:sz w:val="24"/>
          <w:szCs w:val="24"/>
        </w:rPr>
        <w:t xml:space="preserve"> for this reason. This was above th</w:t>
      </w:r>
      <w:r w:rsidR="00081729">
        <w:rPr>
          <w:rFonts w:ascii="Tahoma" w:hAnsi="Tahoma" w:cs="Tahoma"/>
          <w:sz w:val="24"/>
          <w:szCs w:val="24"/>
        </w:rPr>
        <w:t>e Northern Ireland average of 44</w:t>
      </w:r>
      <w:r w:rsidR="00081729" w:rsidRPr="00C7587E">
        <w:rPr>
          <w:rFonts w:ascii="Tahoma" w:hAnsi="Tahoma" w:cs="Tahoma"/>
          <w:sz w:val="24"/>
          <w:szCs w:val="24"/>
        </w:rPr>
        <w:t>%. The second biggest reason for visiting was vis</w:t>
      </w:r>
      <w:r w:rsidR="00081729">
        <w:rPr>
          <w:rFonts w:ascii="Tahoma" w:hAnsi="Tahoma" w:cs="Tahoma"/>
          <w:sz w:val="24"/>
          <w:szCs w:val="24"/>
        </w:rPr>
        <w:t xml:space="preserve">iting friends or relatives at 45% again above </w:t>
      </w:r>
      <w:r w:rsidR="00081729" w:rsidRPr="00C7587E">
        <w:rPr>
          <w:rFonts w:ascii="Tahoma" w:hAnsi="Tahoma" w:cs="Tahoma"/>
          <w:sz w:val="24"/>
          <w:szCs w:val="24"/>
        </w:rPr>
        <w:t xml:space="preserve">the Northern Ireland average </w:t>
      </w:r>
      <w:r w:rsidR="00081729">
        <w:rPr>
          <w:rFonts w:ascii="Tahoma" w:hAnsi="Tahoma" w:cs="Tahoma"/>
          <w:sz w:val="24"/>
          <w:szCs w:val="24"/>
        </w:rPr>
        <w:t xml:space="preserve">of 41%.  </w:t>
      </w:r>
      <w:r w:rsidR="00E51AC8">
        <w:rPr>
          <w:rFonts w:ascii="Tahoma" w:hAnsi="Tahoma" w:cs="Tahoma"/>
          <w:sz w:val="24"/>
          <w:szCs w:val="24"/>
        </w:rPr>
        <w:t>The figure also shows that the D</w:t>
      </w:r>
      <w:r w:rsidR="00081729">
        <w:rPr>
          <w:rFonts w:ascii="Tahoma" w:hAnsi="Tahoma" w:cs="Tahoma"/>
          <w:sz w:val="24"/>
          <w:szCs w:val="24"/>
        </w:rPr>
        <w:t>istrict had a lower than the NI average number of people visiting for business purposes with only 4% of overnight trips being for this purpose compared to the NI average of 9%</w:t>
      </w:r>
      <w:r w:rsidR="00924E1C">
        <w:rPr>
          <w:rFonts w:ascii="Tahoma" w:hAnsi="Tahoma" w:cs="Tahoma"/>
          <w:sz w:val="24"/>
          <w:szCs w:val="24"/>
        </w:rPr>
        <w:t>.</w:t>
      </w:r>
    </w:p>
    <w:p w:rsidR="00081729" w:rsidRDefault="00081729" w:rsidP="00081729">
      <w:pPr>
        <w:pStyle w:val="ListParagraph"/>
        <w:ind w:hanging="720"/>
        <w:jc w:val="both"/>
        <w:rPr>
          <w:rFonts w:ascii="Tahoma" w:hAnsi="Tahoma" w:cs="Tahoma"/>
          <w:sz w:val="24"/>
          <w:szCs w:val="24"/>
        </w:rPr>
      </w:pPr>
    </w:p>
    <w:p w:rsidR="00081729" w:rsidRDefault="00081729" w:rsidP="00081729">
      <w:pPr>
        <w:pStyle w:val="ListParagraph"/>
        <w:jc w:val="both"/>
        <w:rPr>
          <w:rFonts w:ascii="Tahoma" w:hAnsi="Tahoma" w:cs="Tahoma"/>
          <w:i/>
          <w:sz w:val="24"/>
          <w:szCs w:val="24"/>
          <w:u w:val="single"/>
        </w:rPr>
      </w:pPr>
      <w:r w:rsidRPr="00316B02">
        <w:rPr>
          <w:rFonts w:ascii="Tahoma" w:hAnsi="Tahoma" w:cs="Tahoma"/>
          <w:i/>
          <w:sz w:val="24"/>
          <w:szCs w:val="24"/>
          <w:u w:val="single"/>
        </w:rPr>
        <w:t>Figure 5</w:t>
      </w:r>
      <w:r w:rsidR="00924E1C">
        <w:rPr>
          <w:rFonts w:ascii="Tahoma" w:hAnsi="Tahoma" w:cs="Tahoma"/>
          <w:i/>
          <w:sz w:val="24"/>
          <w:szCs w:val="24"/>
          <w:u w:val="single"/>
        </w:rPr>
        <w:t xml:space="preserve">: Reasons for visiting in Newry, </w:t>
      </w:r>
      <w:proofErr w:type="spellStart"/>
      <w:r w:rsidRPr="00316B02">
        <w:rPr>
          <w:rFonts w:ascii="Tahoma" w:hAnsi="Tahoma" w:cs="Tahoma"/>
          <w:i/>
          <w:sz w:val="24"/>
          <w:szCs w:val="24"/>
          <w:u w:val="single"/>
        </w:rPr>
        <w:t>Mourne</w:t>
      </w:r>
      <w:proofErr w:type="spellEnd"/>
      <w:r w:rsidRPr="00316B02">
        <w:rPr>
          <w:rFonts w:ascii="Tahoma" w:hAnsi="Tahoma" w:cs="Tahoma"/>
          <w:i/>
          <w:sz w:val="24"/>
          <w:szCs w:val="24"/>
          <w:u w:val="single"/>
        </w:rPr>
        <w:t xml:space="preserve"> and </w:t>
      </w:r>
      <w:proofErr w:type="gramStart"/>
      <w:r w:rsidRPr="00316B02">
        <w:rPr>
          <w:rFonts w:ascii="Tahoma" w:hAnsi="Tahoma" w:cs="Tahoma"/>
          <w:i/>
          <w:sz w:val="24"/>
          <w:szCs w:val="24"/>
          <w:u w:val="single"/>
        </w:rPr>
        <w:t>Down</w:t>
      </w:r>
      <w:proofErr w:type="gramEnd"/>
      <w:r w:rsidRPr="00316B02">
        <w:rPr>
          <w:rFonts w:ascii="Tahoma" w:hAnsi="Tahoma" w:cs="Tahoma"/>
          <w:i/>
          <w:sz w:val="24"/>
          <w:szCs w:val="24"/>
          <w:u w:val="single"/>
        </w:rPr>
        <w:t>, 2013-2015</w:t>
      </w:r>
    </w:p>
    <w:p w:rsidR="00081729" w:rsidRPr="00316B02" w:rsidRDefault="00081729" w:rsidP="00081729">
      <w:pPr>
        <w:pStyle w:val="ListParagraph"/>
        <w:jc w:val="both"/>
        <w:rPr>
          <w:rFonts w:ascii="Tahoma" w:hAnsi="Tahoma" w:cs="Tahoma"/>
          <w:sz w:val="24"/>
          <w:szCs w:val="24"/>
        </w:rPr>
      </w:pPr>
    </w:p>
    <w:p w:rsidR="00081729" w:rsidRDefault="00081729" w:rsidP="00081729">
      <w:pPr>
        <w:pStyle w:val="ListParagraph"/>
        <w:ind w:left="284" w:firstLine="142"/>
        <w:rPr>
          <w:rFonts w:ascii="Tahoma" w:hAnsi="Tahoma" w:cs="Tahoma"/>
          <w:sz w:val="24"/>
          <w:szCs w:val="24"/>
        </w:rPr>
      </w:pPr>
    </w:p>
    <w:p w:rsidR="00081729" w:rsidRDefault="00081729" w:rsidP="00081729">
      <w:pPr>
        <w:pStyle w:val="ListParagraph"/>
        <w:ind w:left="284" w:firstLine="142"/>
        <w:rPr>
          <w:noProof/>
          <w:lang w:eastAsia="en-GB"/>
        </w:rPr>
      </w:pPr>
    </w:p>
    <w:p w:rsidR="00081729" w:rsidRDefault="00081729" w:rsidP="00081729">
      <w:pPr>
        <w:pStyle w:val="ListParagraph"/>
        <w:ind w:left="284" w:firstLine="142"/>
        <w:rPr>
          <w:rFonts w:ascii="Tahoma" w:hAnsi="Tahoma" w:cs="Tahoma"/>
          <w:color w:val="FF0000"/>
          <w:sz w:val="24"/>
          <w:szCs w:val="24"/>
        </w:rPr>
      </w:pPr>
      <w:r>
        <w:rPr>
          <w:noProof/>
          <w:lang w:eastAsia="en-GB"/>
        </w:rPr>
        <w:drawing>
          <wp:inline distT="0" distB="0" distL="0" distR="0" wp14:anchorId="4D306D34" wp14:editId="55DA3E54">
            <wp:extent cx="3588171"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366" t="58245" r="22540" b="17819"/>
                    <a:stretch/>
                  </pic:blipFill>
                  <pic:spPr bwMode="auto">
                    <a:xfrm>
                      <a:off x="0" y="0"/>
                      <a:ext cx="3589561" cy="1981967"/>
                    </a:xfrm>
                    <a:prstGeom prst="rect">
                      <a:avLst/>
                    </a:prstGeom>
                    <a:ln>
                      <a:noFill/>
                    </a:ln>
                    <a:extLst>
                      <a:ext uri="{53640926-AAD7-44D8-BBD7-CCE9431645EC}">
                        <a14:shadowObscured xmlns:a14="http://schemas.microsoft.com/office/drawing/2010/main"/>
                      </a:ext>
                    </a:extLst>
                  </pic:spPr>
                </pic:pic>
              </a:graphicData>
            </a:graphic>
          </wp:inline>
        </w:drawing>
      </w:r>
    </w:p>
    <w:p w:rsidR="00081729" w:rsidRPr="00316B02" w:rsidRDefault="00081729" w:rsidP="00081729">
      <w:pPr>
        <w:tabs>
          <w:tab w:val="left" w:pos="8222"/>
        </w:tabs>
        <w:ind w:left="720" w:right="1275"/>
        <w:jc w:val="both"/>
        <w:rPr>
          <w:rFonts w:ascii="Tahoma" w:hAnsi="Tahoma" w:cs="Tahoma"/>
          <w:i/>
          <w:sz w:val="20"/>
          <w:szCs w:val="24"/>
        </w:rPr>
      </w:pPr>
      <w:r w:rsidRPr="00316B02">
        <w:rPr>
          <w:rFonts w:ascii="Tahoma" w:hAnsi="Tahoma" w:cs="Tahoma"/>
          <w:i/>
          <w:sz w:val="20"/>
          <w:szCs w:val="24"/>
        </w:rPr>
        <w:t>Source: NITB</w:t>
      </w:r>
    </w:p>
    <w:p w:rsidR="00081729" w:rsidRPr="004757DC" w:rsidRDefault="00081729" w:rsidP="00081729">
      <w:pPr>
        <w:pStyle w:val="ListParagraph"/>
        <w:ind w:left="284" w:firstLine="142"/>
        <w:rPr>
          <w:rFonts w:ascii="Tahoma" w:hAnsi="Tahoma" w:cs="Tahoma"/>
          <w:sz w:val="24"/>
          <w:szCs w:val="24"/>
        </w:rPr>
      </w:pPr>
    </w:p>
    <w:p w:rsidR="00081729" w:rsidRDefault="00F260C7" w:rsidP="00081729">
      <w:pPr>
        <w:ind w:left="720" w:hanging="720"/>
        <w:jc w:val="both"/>
        <w:rPr>
          <w:rFonts w:ascii="Tahoma" w:hAnsi="Tahoma" w:cs="Tahoma"/>
          <w:i/>
          <w:sz w:val="24"/>
          <w:szCs w:val="24"/>
          <w:u w:val="single"/>
        </w:rPr>
      </w:pPr>
      <w:r>
        <w:rPr>
          <w:rFonts w:ascii="Tahoma" w:hAnsi="Tahoma" w:cs="Tahoma"/>
          <w:sz w:val="24"/>
          <w:szCs w:val="24"/>
        </w:rPr>
        <w:t>5.9</w:t>
      </w:r>
      <w:r w:rsidR="00081729">
        <w:rPr>
          <w:rFonts w:ascii="Tahoma" w:hAnsi="Tahoma" w:cs="Tahoma"/>
          <w:sz w:val="24"/>
          <w:szCs w:val="24"/>
        </w:rPr>
        <w:tab/>
      </w:r>
      <w:r w:rsidR="005017D6">
        <w:rPr>
          <w:rFonts w:ascii="Tahoma" w:hAnsi="Tahoma" w:cs="Tahoma"/>
          <w:sz w:val="24"/>
          <w:szCs w:val="24"/>
        </w:rPr>
        <w:t>The graphs overleaf</w:t>
      </w:r>
      <w:r w:rsidR="00081729" w:rsidRPr="00B56A1F">
        <w:rPr>
          <w:rFonts w:ascii="Tahoma" w:hAnsi="Tahoma" w:cs="Tahoma"/>
          <w:sz w:val="24"/>
          <w:szCs w:val="24"/>
        </w:rPr>
        <w:t xml:space="preserve"> (Figure 6) show the breakdown of the trips taken and the </w:t>
      </w:r>
      <w:r w:rsidR="00E51AC8">
        <w:rPr>
          <w:rFonts w:ascii="Tahoma" w:hAnsi="Tahoma" w:cs="Tahoma"/>
          <w:sz w:val="24"/>
          <w:szCs w:val="24"/>
        </w:rPr>
        <w:t>reasons for them for the 11 LGDs</w:t>
      </w:r>
      <w:r w:rsidR="00081729" w:rsidRPr="00B56A1F">
        <w:rPr>
          <w:rFonts w:ascii="Tahoma" w:hAnsi="Tahoma" w:cs="Tahoma"/>
          <w:sz w:val="24"/>
          <w:szCs w:val="24"/>
        </w:rPr>
        <w:t>.  It shows t</w:t>
      </w:r>
      <w:r w:rsidR="00081729">
        <w:rPr>
          <w:rFonts w:ascii="Tahoma" w:hAnsi="Tahoma" w:cs="Tahoma"/>
          <w:sz w:val="24"/>
          <w:szCs w:val="24"/>
        </w:rPr>
        <w:t>hat the region is clearly a</w:t>
      </w:r>
      <w:r w:rsidR="00081729" w:rsidRPr="00B56A1F">
        <w:rPr>
          <w:rFonts w:ascii="Tahoma" w:hAnsi="Tahoma" w:cs="Tahoma"/>
          <w:sz w:val="24"/>
          <w:szCs w:val="24"/>
        </w:rPr>
        <w:t xml:space="preserve"> popular destination with people visiting for holiday/ pleasure/ leisure purposes with the district being ranked 2</w:t>
      </w:r>
      <w:r w:rsidR="00081729" w:rsidRPr="00B56A1F">
        <w:rPr>
          <w:rFonts w:ascii="Tahoma" w:hAnsi="Tahoma" w:cs="Tahoma"/>
          <w:sz w:val="24"/>
          <w:szCs w:val="24"/>
          <w:vertAlign w:val="superscript"/>
        </w:rPr>
        <w:t>nd</w:t>
      </w:r>
      <w:r w:rsidR="00081729" w:rsidRPr="00B56A1F">
        <w:rPr>
          <w:rFonts w:ascii="Tahoma" w:hAnsi="Tahoma" w:cs="Tahoma"/>
          <w:sz w:val="24"/>
          <w:szCs w:val="24"/>
        </w:rPr>
        <w:t xml:space="preserve"> only to Belfast in this category.  It als</w:t>
      </w:r>
      <w:r w:rsidR="00081729">
        <w:rPr>
          <w:rFonts w:ascii="Tahoma" w:hAnsi="Tahoma" w:cs="Tahoma"/>
          <w:sz w:val="24"/>
          <w:szCs w:val="24"/>
        </w:rPr>
        <w:t>o shows the district is ranked 7</w:t>
      </w:r>
      <w:r w:rsidR="00081729" w:rsidRPr="00B56A1F">
        <w:rPr>
          <w:rFonts w:ascii="Tahoma" w:hAnsi="Tahoma" w:cs="Tahoma"/>
          <w:sz w:val="24"/>
          <w:szCs w:val="24"/>
          <w:vertAlign w:val="superscript"/>
        </w:rPr>
        <w:t>th</w:t>
      </w:r>
      <w:r w:rsidR="00081729">
        <w:rPr>
          <w:rFonts w:ascii="Tahoma" w:hAnsi="Tahoma" w:cs="Tahoma"/>
          <w:sz w:val="24"/>
          <w:szCs w:val="24"/>
        </w:rPr>
        <w:t xml:space="preserve"> and 9</w:t>
      </w:r>
      <w:r w:rsidR="00081729" w:rsidRPr="00B56A1F">
        <w:rPr>
          <w:rFonts w:ascii="Tahoma" w:hAnsi="Tahoma" w:cs="Tahoma"/>
          <w:sz w:val="24"/>
          <w:szCs w:val="24"/>
          <w:vertAlign w:val="superscript"/>
        </w:rPr>
        <w:t>th</w:t>
      </w:r>
      <w:r w:rsidR="00081729">
        <w:rPr>
          <w:rFonts w:ascii="Tahoma" w:hAnsi="Tahoma" w:cs="Tahoma"/>
          <w:sz w:val="24"/>
          <w:szCs w:val="24"/>
        </w:rPr>
        <w:t xml:space="preserve"> </w:t>
      </w:r>
      <w:r w:rsidR="00081729" w:rsidRPr="00B56A1F">
        <w:rPr>
          <w:rFonts w:ascii="Tahoma" w:hAnsi="Tahoma" w:cs="Tahoma"/>
          <w:sz w:val="24"/>
          <w:szCs w:val="24"/>
        </w:rPr>
        <w:t>respectively for the number of trips taken for visiting friends/relatives and business purposes.</w:t>
      </w:r>
      <w:r w:rsidR="00081729">
        <w:rPr>
          <w:rFonts w:ascii="Tahoma" w:hAnsi="Tahoma" w:cs="Tahoma"/>
          <w:i/>
          <w:sz w:val="24"/>
          <w:szCs w:val="24"/>
          <w:u w:val="single"/>
        </w:rPr>
        <w:t xml:space="preserve"> </w:t>
      </w:r>
    </w:p>
    <w:p w:rsidR="00081729" w:rsidRDefault="00081729" w:rsidP="00081729">
      <w:pPr>
        <w:ind w:left="720" w:hanging="720"/>
        <w:jc w:val="both"/>
        <w:rPr>
          <w:rFonts w:ascii="Tahoma" w:hAnsi="Tahoma" w:cs="Tahoma"/>
          <w:i/>
          <w:sz w:val="24"/>
          <w:szCs w:val="24"/>
          <w:u w:val="single"/>
        </w:rPr>
      </w:pPr>
    </w:p>
    <w:p w:rsidR="00081729" w:rsidRDefault="00081729" w:rsidP="00081729">
      <w:pPr>
        <w:ind w:left="720" w:hanging="720"/>
        <w:jc w:val="both"/>
        <w:rPr>
          <w:rFonts w:ascii="Tahoma" w:hAnsi="Tahoma" w:cs="Tahoma"/>
          <w:i/>
          <w:sz w:val="24"/>
          <w:szCs w:val="24"/>
          <w:u w:val="single"/>
        </w:rPr>
      </w:pPr>
    </w:p>
    <w:p w:rsidR="00081729" w:rsidRDefault="00081729" w:rsidP="00081729">
      <w:pPr>
        <w:ind w:left="720" w:hanging="720"/>
        <w:jc w:val="both"/>
        <w:rPr>
          <w:rFonts w:ascii="Tahoma" w:hAnsi="Tahoma" w:cs="Tahoma"/>
          <w:i/>
          <w:sz w:val="24"/>
          <w:szCs w:val="24"/>
          <w:u w:val="single"/>
        </w:rPr>
      </w:pPr>
    </w:p>
    <w:p w:rsidR="00081729" w:rsidRDefault="00081729" w:rsidP="00081729">
      <w:pPr>
        <w:ind w:left="720" w:hanging="720"/>
        <w:jc w:val="both"/>
        <w:rPr>
          <w:rFonts w:ascii="Tahoma" w:hAnsi="Tahoma" w:cs="Tahoma"/>
          <w:i/>
          <w:sz w:val="24"/>
          <w:szCs w:val="24"/>
          <w:u w:val="single"/>
        </w:rPr>
      </w:pPr>
    </w:p>
    <w:p w:rsidR="00081729" w:rsidRDefault="00081729" w:rsidP="00081729">
      <w:pPr>
        <w:ind w:left="720" w:hanging="720"/>
        <w:jc w:val="both"/>
        <w:rPr>
          <w:rFonts w:ascii="Tahoma" w:hAnsi="Tahoma" w:cs="Tahoma"/>
          <w:i/>
          <w:sz w:val="24"/>
          <w:szCs w:val="24"/>
          <w:u w:val="single"/>
        </w:rPr>
      </w:pPr>
    </w:p>
    <w:p w:rsidR="00081729" w:rsidRPr="00316B02" w:rsidRDefault="00081729" w:rsidP="00081729">
      <w:pPr>
        <w:jc w:val="both"/>
        <w:rPr>
          <w:rFonts w:ascii="Tahoma" w:hAnsi="Tahoma" w:cs="Tahoma"/>
          <w:i/>
          <w:sz w:val="24"/>
          <w:szCs w:val="24"/>
          <w:u w:val="single"/>
        </w:rPr>
      </w:pPr>
    </w:p>
    <w:p w:rsidR="00081729" w:rsidRDefault="00081729" w:rsidP="00081729">
      <w:pPr>
        <w:ind w:left="720"/>
        <w:rPr>
          <w:rFonts w:ascii="Tahoma" w:hAnsi="Tahoma" w:cs="Tahoma"/>
          <w:i/>
          <w:sz w:val="24"/>
          <w:szCs w:val="24"/>
          <w:u w:val="single"/>
        </w:rPr>
      </w:pPr>
      <w:r w:rsidRPr="00316B02">
        <w:rPr>
          <w:rFonts w:ascii="Tahoma" w:hAnsi="Tahoma" w:cs="Tahoma"/>
          <w:i/>
          <w:sz w:val="24"/>
          <w:szCs w:val="24"/>
          <w:u w:val="single"/>
        </w:rPr>
        <w:lastRenderedPageBreak/>
        <w:t>Figure 6: Reason for Overnight Trip</w:t>
      </w:r>
      <w:r>
        <w:rPr>
          <w:rFonts w:ascii="Tahoma" w:hAnsi="Tahoma" w:cs="Tahoma"/>
          <w:i/>
          <w:sz w:val="24"/>
          <w:szCs w:val="24"/>
          <w:u w:val="single"/>
        </w:rPr>
        <w:t>s</w:t>
      </w:r>
      <w:r w:rsidRPr="00316B02">
        <w:rPr>
          <w:rFonts w:ascii="Tahoma" w:hAnsi="Tahoma" w:cs="Tahoma"/>
          <w:i/>
          <w:sz w:val="24"/>
          <w:szCs w:val="24"/>
          <w:u w:val="single"/>
        </w:rPr>
        <w:t xml:space="preserve"> in Northern Ireland within Local Government District (3 year rolling average)</w:t>
      </w:r>
    </w:p>
    <w:p w:rsidR="00081729" w:rsidRPr="000F4FC0" w:rsidRDefault="00081729" w:rsidP="00081729">
      <w:pPr>
        <w:ind w:left="709"/>
        <w:rPr>
          <w:rFonts w:ascii="Tahoma" w:hAnsi="Tahoma" w:cs="Tahoma"/>
          <w:i/>
          <w:sz w:val="24"/>
          <w:szCs w:val="24"/>
        </w:rPr>
      </w:pPr>
      <w:r w:rsidRPr="007C7B24">
        <w:rPr>
          <w:rFonts w:ascii="Tahoma" w:hAnsi="Tahoma" w:cs="Tahoma"/>
          <w:i/>
          <w:sz w:val="24"/>
          <w:szCs w:val="24"/>
        </w:rPr>
        <w:t>Holiday/Pleasure/Leisure</w:t>
      </w:r>
      <w:r>
        <w:rPr>
          <w:rFonts w:ascii="Tahoma" w:hAnsi="Tahoma" w:cs="Tahoma"/>
          <w:i/>
          <w:sz w:val="24"/>
          <w:szCs w:val="24"/>
        </w:rPr>
        <w:t xml:space="preserve"> </w:t>
      </w:r>
      <w:r>
        <w:rPr>
          <w:rFonts w:ascii="Tahoma" w:hAnsi="Tahoma" w:cs="Tahoma"/>
          <w:i/>
          <w:sz w:val="24"/>
          <w:szCs w:val="24"/>
        </w:rPr>
        <w:tab/>
      </w:r>
      <w:r>
        <w:rPr>
          <w:rFonts w:ascii="Tahoma" w:hAnsi="Tahoma" w:cs="Tahoma"/>
          <w:i/>
          <w:sz w:val="24"/>
          <w:szCs w:val="24"/>
        </w:rPr>
        <w:tab/>
      </w:r>
      <w:r w:rsidRPr="007C7B24">
        <w:rPr>
          <w:rFonts w:ascii="Tahoma" w:hAnsi="Tahoma" w:cs="Tahoma"/>
          <w:i/>
          <w:sz w:val="24"/>
          <w:szCs w:val="24"/>
        </w:rPr>
        <w:t>Visiting Friends/Relatives</w:t>
      </w:r>
      <w:r>
        <w:rPr>
          <w:rFonts w:ascii="Tahoma" w:hAnsi="Tahoma" w:cs="Tahoma"/>
          <w:i/>
          <w:sz w:val="24"/>
          <w:szCs w:val="24"/>
        </w:rPr>
        <w:t xml:space="preserve"> </w:t>
      </w:r>
      <w:r>
        <w:rPr>
          <w:rFonts w:ascii="Tahoma" w:hAnsi="Tahoma" w:cs="Tahoma"/>
          <w:i/>
          <w:sz w:val="24"/>
          <w:szCs w:val="24"/>
        </w:rPr>
        <w:tab/>
      </w:r>
      <w:r>
        <w:rPr>
          <w:rFonts w:ascii="Tahoma" w:hAnsi="Tahoma" w:cs="Tahoma"/>
          <w:i/>
          <w:sz w:val="24"/>
          <w:szCs w:val="24"/>
        </w:rPr>
        <w:tab/>
      </w:r>
      <w:r w:rsidRPr="007C7B24">
        <w:rPr>
          <w:rFonts w:ascii="Tahoma" w:hAnsi="Tahoma" w:cs="Tahoma"/>
          <w:i/>
          <w:sz w:val="24"/>
          <w:szCs w:val="24"/>
        </w:rPr>
        <w:t>Business</w:t>
      </w:r>
    </w:p>
    <w:p w:rsidR="00081729" w:rsidRPr="00316B02" w:rsidRDefault="00081729" w:rsidP="00081729">
      <w:pPr>
        <w:ind w:left="720"/>
        <w:rPr>
          <w:rFonts w:ascii="Tahoma" w:hAnsi="Tahoma" w:cs="Tahoma"/>
          <w:i/>
          <w:sz w:val="24"/>
          <w:szCs w:val="24"/>
        </w:rPr>
      </w:pPr>
    </w:p>
    <w:p w:rsidR="00081729" w:rsidRDefault="00081729" w:rsidP="00081729">
      <w:pPr>
        <w:ind w:firstLine="720"/>
        <w:rPr>
          <w:rFonts w:ascii="Tahoma" w:hAnsi="Tahoma" w:cs="Tahoma"/>
          <w:i/>
          <w:sz w:val="24"/>
          <w:szCs w:val="24"/>
        </w:rPr>
      </w:pPr>
      <w:r>
        <w:rPr>
          <w:noProof/>
          <w:lang w:eastAsia="en-GB"/>
        </w:rPr>
        <w:drawing>
          <wp:inline distT="0" distB="0" distL="0" distR="0" wp14:anchorId="1D6E1F38" wp14:editId="24B060D1">
            <wp:extent cx="5537916" cy="316342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609" t="33932" r="22207" b="14719"/>
                    <a:stretch/>
                  </pic:blipFill>
                  <pic:spPr bwMode="auto">
                    <a:xfrm>
                      <a:off x="0" y="0"/>
                      <a:ext cx="5553069" cy="3172084"/>
                    </a:xfrm>
                    <a:prstGeom prst="rect">
                      <a:avLst/>
                    </a:prstGeom>
                    <a:ln>
                      <a:noFill/>
                    </a:ln>
                    <a:extLst>
                      <a:ext uri="{53640926-AAD7-44D8-BBD7-CCE9431645EC}">
                        <a14:shadowObscured xmlns:a14="http://schemas.microsoft.com/office/drawing/2010/main"/>
                      </a:ext>
                    </a:extLst>
                  </pic:spPr>
                </pic:pic>
              </a:graphicData>
            </a:graphic>
          </wp:inline>
        </w:drawing>
      </w:r>
    </w:p>
    <w:p w:rsidR="002F4F8D" w:rsidRPr="00081729" w:rsidRDefault="00081729" w:rsidP="002F4F8D">
      <w:pPr>
        <w:tabs>
          <w:tab w:val="left" w:pos="8222"/>
        </w:tabs>
        <w:ind w:left="709" w:right="1275"/>
        <w:jc w:val="both"/>
        <w:rPr>
          <w:rFonts w:ascii="Tahoma" w:hAnsi="Tahoma" w:cs="Tahoma"/>
          <w:i/>
          <w:sz w:val="20"/>
          <w:szCs w:val="20"/>
        </w:rPr>
      </w:pPr>
      <w:r w:rsidRPr="006D0BE7">
        <w:rPr>
          <w:rFonts w:ascii="Tahoma" w:hAnsi="Tahoma" w:cs="Tahoma"/>
          <w:i/>
          <w:sz w:val="20"/>
          <w:szCs w:val="20"/>
        </w:rPr>
        <w:t>Source: Local Government Distr</w:t>
      </w:r>
      <w:r>
        <w:rPr>
          <w:rFonts w:ascii="Tahoma" w:hAnsi="Tahoma" w:cs="Tahoma"/>
          <w:i/>
          <w:sz w:val="20"/>
          <w:szCs w:val="20"/>
        </w:rPr>
        <w:t>ict Tourism Statistics 2015, NI</w:t>
      </w:r>
      <w:r w:rsidRPr="006D0BE7">
        <w:rPr>
          <w:rFonts w:ascii="Tahoma" w:hAnsi="Tahoma" w:cs="Tahoma"/>
          <w:i/>
          <w:sz w:val="20"/>
          <w:szCs w:val="20"/>
        </w:rPr>
        <w:t>S</w:t>
      </w:r>
      <w:r>
        <w:rPr>
          <w:rFonts w:ascii="Tahoma" w:hAnsi="Tahoma" w:cs="Tahoma"/>
          <w:i/>
          <w:sz w:val="20"/>
          <w:szCs w:val="20"/>
        </w:rPr>
        <w:t>R</w:t>
      </w:r>
      <w:r w:rsidRPr="006D0BE7">
        <w:rPr>
          <w:rFonts w:ascii="Tahoma" w:hAnsi="Tahoma" w:cs="Tahoma"/>
          <w:i/>
          <w:sz w:val="20"/>
          <w:szCs w:val="20"/>
        </w:rPr>
        <w:t>A</w:t>
      </w:r>
    </w:p>
    <w:p w:rsidR="00081729" w:rsidRPr="0046549D" w:rsidRDefault="00F260C7" w:rsidP="00081729">
      <w:pPr>
        <w:ind w:left="720" w:hanging="720"/>
        <w:jc w:val="both"/>
        <w:rPr>
          <w:rFonts w:ascii="Tahoma" w:hAnsi="Tahoma" w:cs="Tahoma"/>
          <w:sz w:val="24"/>
          <w:szCs w:val="24"/>
        </w:rPr>
      </w:pPr>
      <w:r>
        <w:rPr>
          <w:rFonts w:ascii="Tahoma" w:hAnsi="Tahoma" w:cs="Tahoma"/>
          <w:sz w:val="24"/>
          <w:szCs w:val="24"/>
        </w:rPr>
        <w:t>5.10</w:t>
      </w:r>
      <w:r w:rsidR="00081729">
        <w:rPr>
          <w:rFonts w:ascii="Tahoma" w:hAnsi="Tahoma" w:cs="Tahoma"/>
          <w:sz w:val="24"/>
          <w:szCs w:val="24"/>
        </w:rPr>
        <w:tab/>
        <w:t>As shown in Figure 7 below t</w:t>
      </w:r>
      <w:r w:rsidR="00081729" w:rsidRPr="0046549D">
        <w:rPr>
          <w:rFonts w:ascii="Tahoma" w:hAnsi="Tahoma" w:cs="Tahoma"/>
          <w:sz w:val="24"/>
          <w:szCs w:val="24"/>
        </w:rPr>
        <w:t>ourists from within NI account for the majority of the touri</w:t>
      </w:r>
      <w:r w:rsidR="00EB7785">
        <w:rPr>
          <w:rFonts w:ascii="Tahoma" w:hAnsi="Tahoma" w:cs="Tahoma"/>
          <w:sz w:val="24"/>
          <w:szCs w:val="24"/>
        </w:rPr>
        <w:t>sm market in the D</w:t>
      </w:r>
      <w:r w:rsidR="00081729">
        <w:rPr>
          <w:rFonts w:ascii="Tahoma" w:hAnsi="Tahoma" w:cs="Tahoma"/>
          <w:sz w:val="24"/>
          <w:szCs w:val="24"/>
        </w:rPr>
        <w:t>istrict with 66% of visitors during the period 2012-2015</w:t>
      </w:r>
      <w:r w:rsidR="00081729" w:rsidRPr="0046549D">
        <w:rPr>
          <w:rFonts w:ascii="Tahoma" w:hAnsi="Tahoma" w:cs="Tahoma"/>
          <w:sz w:val="24"/>
          <w:szCs w:val="24"/>
        </w:rPr>
        <w:t xml:space="preserve"> </w:t>
      </w:r>
      <w:r w:rsidR="00081729">
        <w:rPr>
          <w:rFonts w:ascii="Tahoma" w:hAnsi="Tahoma" w:cs="Tahoma"/>
          <w:sz w:val="24"/>
          <w:szCs w:val="24"/>
        </w:rPr>
        <w:t>coming from NI.  It also shows 16% coming from GB, 13% from ROI and the remaining 6% share being from mainland Europe and North America combined.</w:t>
      </w:r>
    </w:p>
    <w:p w:rsidR="005017D6" w:rsidRPr="006D0BE7" w:rsidRDefault="005017D6" w:rsidP="005017D6">
      <w:pPr>
        <w:ind w:firstLine="720"/>
        <w:rPr>
          <w:rFonts w:ascii="Tahoma" w:hAnsi="Tahoma" w:cs="Tahoma"/>
          <w:sz w:val="24"/>
          <w:szCs w:val="24"/>
        </w:rPr>
      </w:pPr>
      <w:r w:rsidRPr="006D0BE7">
        <w:rPr>
          <w:rFonts w:ascii="Tahoma" w:hAnsi="Tahoma" w:cs="Tahoma"/>
          <w:i/>
          <w:sz w:val="24"/>
          <w:szCs w:val="24"/>
          <w:u w:val="single"/>
        </w:rPr>
        <w:t xml:space="preserve">Figure 7: Origins of visitors to Newry, </w:t>
      </w:r>
      <w:proofErr w:type="spellStart"/>
      <w:r w:rsidRPr="006D0BE7">
        <w:rPr>
          <w:rFonts w:ascii="Tahoma" w:hAnsi="Tahoma" w:cs="Tahoma"/>
          <w:i/>
          <w:sz w:val="24"/>
          <w:szCs w:val="24"/>
          <w:u w:val="single"/>
        </w:rPr>
        <w:t>Mourne</w:t>
      </w:r>
      <w:proofErr w:type="spellEnd"/>
      <w:r w:rsidRPr="006D0BE7">
        <w:rPr>
          <w:rFonts w:ascii="Tahoma" w:hAnsi="Tahoma" w:cs="Tahoma"/>
          <w:i/>
          <w:sz w:val="24"/>
          <w:szCs w:val="24"/>
          <w:u w:val="single"/>
        </w:rPr>
        <w:t xml:space="preserve"> and </w:t>
      </w:r>
      <w:proofErr w:type="gramStart"/>
      <w:r w:rsidRPr="006D0BE7">
        <w:rPr>
          <w:rFonts w:ascii="Tahoma" w:hAnsi="Tahoma" w:cs="Tahoma"/>
          <w:i/>
          <w:sz w:val="24"/>
          <w:szCs w:val="24"/>
          <w:u w:val="single"/>
        </w:rPr>
        <w:t>Down</w:t>
      </w:r>
      <w:proofErr w:type="gramEnd"/>
      <w:r w:rsidRPr="006D0BE7">
        <w:rPr>
          <w:rFonts w:ascii="Tahoma" w:hAnsi="Tahoma" w:cs="Tahoma"/>
          <w:i/>
          <w:sz w:val="24"/>
          <w:szCs w:val="24"/>
          <w:u w:val="single"/>
        </w:rPr>
        <w:t>, 2013-2015</w:t>
      </w:r>
    </w:p>
    <w:p w:rsidR="00081729" w:rsidRDefault="00081729" w:rsidP="00081729">
      <w:pPr>
        <w:ind w:firstLine="720"/>
        <w:rPr>
          <w:rFonts w:ascii="Tahoma" w:hAnsi="Tahoma" w:cs="Tahoma"/>
          <w:color w:val="FF0000"/>
          <w:sz w:val="24"/>
          <w:szCs w:val="24"/>
        </w:rPr>
      </w:pPr>
    </w:p>
    <w:p w:rsidR="00081729" w:rsidRDefault="00081729" w:rsidP="00081729">
      <w:pPr>
        <w:rPr>
          <w:rFonts w:ascii="Tahoma" w:hAnsi="Tahoma" w:cs="Tahoma"/>
          <w:color w:val="FF0000"/>
          <w:sz w:val="24"/>
          <w:szCs w:val="24"/>
        </w:rPr>
      </w:pPr>
      <w:r>
        <w:rPr>
          <w:rFonts w:ascii="Tahoma" w:hAnsi="Tahoma" w:cs="Tahoma"/>
          <w:color w:val="FF0000"/>
          <w:sz w:val="24"/>
          <w:szCs w:val="24"/>
        </w:rPr>
        <w:tab/>
      </w:r>
      <w:r>
        <w:rPr>
          <w:noProof/>
          <w:lang w:eastAsia="en-GB"/>
        </w:rPr>
        <w:drawing>
          <wp:inline distT="0" distB="0" distL="0" distR="0" wp14:anchorId="4854787B" wp14:editId="6B9EE252">
            <wp:extent cx="3712285" cy="19240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532" t="35904" r="22208" b="41489"/>
                    <a:stretch/>
                  </pic:blipFill>
                  <pic:spPr bwMode="auto">
                    <a:xfrm>
                      <a:off x="0" y="0"/>
                      <a:ext cx="3713107" cy="1924476"/>
                    </a:xfrm>
                    <a:prstGeom prst="rect">
                      <a:avLst/>
                    </a:prstGeom>
                    <a:ln>
                      <a:noFill/>
                    </a:ln>
                    <a:extLst>
                      <a:ext uri="{53640926-AAD7-44D8-BBD7-CCE9431645EC}">
                        <a14:shadowObscured xmlns:a14="http://schemas.microsoft.com/office/drawing/2010/main"/>
                      </a:ext>
                    </a:extLst>
                  </pic:spPr>
                </pic:pic>
              </a:graphicData>
            </a:graphic>
          </wp:inline>
        </w:drawing>
      </w:r>
    </w:p>
    <w:p w:rsidR="00081729" w:rsidRPr="002F4F8D" w:rsidRDefault="00081729" w:rsidP="002F4F8D">
      <w:pPr>
        <w:tabs>
          <w:tab w:val="left" w:pos="8222"/>
        </w:tabs>
        <w:ind w:left="720" w:right="1275"/>
        <w:jc w:val="both"/>
        <w:rPr>
          <w:rFonts w:ascii="Tahoma" w:hAnsi="Tahoma" w:cs="Tahoma"/>
          <w:i/>
          <w:sz w:val="20"/>
          <w:szCs w:val="20"/>
        </w:rPr>
      </w:pPr>
      <w:r w:rsidRPr="006D0BE7">
        <w:rPr>
          <w:rFonts w:ascii="Tahoma" w:hAnsi="Tahoma" w:cs="Tahoma"/>
          <w:i/>
          <w:sz w:val="20"/>
          <w:szCs w:val="20"/>
        </w:rPr>
        <w:t>Source: NITB</w:t>
      </w:r>
    </w:p>
    <w:p w:rsidR="00081729" w:rsidRPr="00DE2912" w:rsidRDefault="00F260C7" w:rsidP="00081729">
      <w:pPr>
        <w:pStyle w:val="ListParagraph"/>
        <w:ind w:hanging="720"/>
        <w:jc w:val="both"/>
        <w:rPr>
          <w:rFonts w:ascii="Tahoma" w:hAnsi="Tahoma" w:cs="Tahoma"/>
          <w:sz w:val="24"/>
          <w:szCs w:val="24"/>
        </w:rPr>
      </w:pPr>
      <w:r>
        <w:rPr>
          <w:rFonts w:ascii="Tahoma" w:hAnsi="Tahoma" w:cs="Tahoma"/>
          <w:sz w:val="24"/>
          <w:szCs w:val="24"/>
        </w:rPr>
        <w:lastRenderedPageBreak/>
        <w:t>5.11</w:t>
      </w:r>
      <w:r w:rsidR="00081729" w:rsidRPr="00C7587E">
        <w:rPr>
          <w:rFonts w:ascii="Tahoma" w:hAnsi="Tahoma" w:cs="Tahoma"/>
          <w:sz w:val="24"/>
          <w:szCs w:val="24"/>
        </w:rPr>
        <w:tab/>
        <w:t xml:space="preserve">The availability of commercial accommodation is an indicator of the supply side of tourism. </w:t>
      </w:r>
      <w:r w:rsidR="00081729">
        <w:rPr>
          <w:rFonts w:ascii="Tahoma" w:hAnsi="Tahoma" w:cs="Tahoma"/>
          <w:sz w:val="24"/>
          <w:szCs w:val="24"/>
        </w:rPr>
        <w:t xml:space="preserve">Figure 8 below shows that Belfast accounted for the highest share of accommodation rooms with 34% of the rooms stock in Northern Ireland. Causeway Coast and Glens accounted for the second highest room stock (14%) with Newry, </w:t>
      </w:r>
      <w:proofErr w:type="spellStart"/>
      <w:r w:rsidR="00081729">
        <w:rPr>
          <w:rFonts w:ascii="Tahoma" w:hAnsi="Tahoma" w:cs="Tahoma"/>
          <w:sz w:val="24"/>
          <w:szCs w:val="24"/>
        </w:rPr>
        <w:t>Mourne</w:t>
      </w:r>
      <w:proofErr w:type="spellEnd"/>
      <w:r w:rsidR="00081729">
        <w:rPr>
          <w:rFonts w:ascii="Tahoma" w:hAnsi="Tahoma" w:cs="Tahoma"/>
          <w:sz w:val="24"/>
          <w:szCs w:val="24"/>
        </w:rPr>
        <w:t xml:space="preserve"> and Down third (9%). </w:t>
      </w:r>
    </w:p>
    <w:p w:rsidR="00081729" w:rsidRDefault="00081729" w:rsidP="00081729">
      <w:pPr>
        <w:ind w:firstLine="720"/>
        <w:jc w:val="both"/>
        <w:rPr>
          <w:rFonts w:ascii="Tahoma" w:hAnsi="Tahoma" w:cs="Tahoma"/>
          <w:i/>
          <w:sz w:val="24"/>
          <w:szCs w:val="24"/>
          <w:u w:val="single"/>
        </w:rPr>
      </w:pPr>
      <w:r w:rsidRPr="006D0BE7">
        <w:rPr>
          <w:rFonts w:ascii="Tahoma" w:hAnsi="Tahoma" w:cs="Tahoma"/>
          <w:i/>
          <w:sz w:val="24"/>
          <w:szCs w:val="24"/>
          <w:u w:val="single"/>
        </w:rPr>
        <w:t>Figure 8: Room Stock within L</w:t>
      </w:r>
      <w:r>
        <w:rPr>
          <w:rFonts w:ascii="Tahoma" w:hAnsi="Tahoma" w:cs="Tahoma"/>
          <w:i/>
          <w:sz w:val="24"/>
          <w:szCs w:val="24"/>
          <w:u w:val="single"/>
        </w:rPr>
        <w:t>ocal Government Districts, 2015</w:t>
      </w:r>
    </w:p>
    <w:p w:rsidR="00081729" w:rsidRPr="006D0BE7" w:rsidRDefault="00081729" w:rsidP="00081729">
      <w:pPr>
        <w:ind w:firstLine="720"/>
        <w:jc w:val="both"/>
        <w:rPr>
          <w:rFonts w:ascii="Tahoma" w:hAnsi="Tahoma" w:cs="Tahoma"/>
          <w:i/>
          <w:sz w:val="24"/>
          <w:szCs w:val="24"/>
          <w:u w:val="single"/>
        </w:rPr>
      </w:pPr>
    </w:p>
    <w:p w:rsidR="00081729" w:rsidRDefault="00081729" w:rsidP="00081729">
      <w:pPr>
        <w:pStyle w:val="ListParagraph"/>
        <w:rPr>
          <w:rFonts w:ascii="Tahoma" w:hAnsi="Tahoma" w:cs="Tahoma"/>
          <w:i/>
          <w:sz w:val="24"/>
          <w:szCs w:val="24"/>
        </w:rPr>
      </w:pPr>
      <w:r>
        <w:rPr>
          <w:noProof/>
          <w:lang w:eastAsia="en-GB"/>
        </w:rPr>
        <w:drawing>
          <wp:inline distT="0" distB="0" distL="0" distR="0" wp14:anchorId="499587C7" wp14:editId="0886AE5E">
            <wp:extent cx="3952875" cy="267896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150" t="37234" r="58777" b="24734"/>
                    <a:stretch/>
                  </pic:blipFill>
                  <pic:spPr bwMode="auto">
                    <a:xfrm>
                      <a:off x="0" y="0"/>
                      <a:ext cx="3958263" cy="2682616"/>
                    </a:xfrm>
                    <a:prstGeom prst="rect">
                      <a:avLst/>
                    </a:prstGeom>
                    <a:ln>
                      <a:noFill/>
                    </a:ln>
                    <a:extLst>
                      <a:ext uri="{53640926-AAD7-44D8-BBD7-CCE9431645EC}">
                        <a14:shadowObscured xmlns:a14="http://schemas.microsoft.com/office/drawing/2010/main"/>
                      </a:ext>
                    </a:extLst>
                  </pic:spPr>
                </pic:pic>
              </a:graphicData>
            </a:graphic>
          </wp:inline>
        </w:drawing>
      </w:r>
      <w:r w:rsidRPr="006D0BE7">
        <w:rPr>
          <w:rFonts w:ascii="Tahoma" w:hAnsi="Tahoma" w:cs="Tahoma"/>
          <w:i/>
          <w:sz w:val="24"/>
          <w:szCs w:val="24"/>
        </w:rPr>
        <w:t xml:space="preserve"> </w:t>
      </w:r>
    </w:p>
    <w:p w:rsidR="00081729" w:rsidRPr="006D0BE7" w:rsidRDefault="00081729" w:rsidP="00081729">
      <w:pPr>
        <w:pStyle w:val="ListParagraph"/>
        <w:rPr>
          <w:rFonts w:ascii="Tahoma" w:hAnsi="Tahoma" w:cs="Tahoma"/>
          <w:i/>
          <w:sz w:val="20"/>
          <w:szCs w:val="20"/>
        </w:rPr>
      </w:pPr>
      <w:r w:rsidRPr="006D0BE7">
        <w:rPr>
          <w:rFonts w:ascii="Tahoma" w:hAnsi="Tahoma" w:cs="Tahoma"/>
          <w:i/>
          <w:sz w:val="20"/>
          <w:szCs w:val="20"/>
        </w:rPr>
        <w:t>Source: Local Government District Tourism Statistics 2015, NIRSA</w:t>
      </w:r>
    </w:p>
    <w:p w:rsidR="00081729" w:rsidRDefault="00081729" w:rsidP="00081729">
      <w:pPr>
        <w:pStyle w:val="ListParagraph"/>
        <w:ind w:left="0" w:firstLine="720"/>
        <w:jc w:val="center"/>
        <w:rPr>
          <w:rFonts w:ascii="Tahoma" w:hAnsi="Tahoma" w:cs="Tahoma"/>
          <w:sz w:val="24"/>
          <w:szCs w:val="24"/>
        </w:rPr>
      </w:pPr>
    </w:p>
    <w:p w:rsidR="00081729" w:rsidRDefault="00081729" w:rsidP="00081729">
      <w:pPr>
        <w:pStyle w:val="ListParagraph"/>
        <w:ind w:left="0" w:firstLine="720"/>
        <w:jc w:val="center"/>
        <w:rPr>
          <w:rFonts w:ascii="Tahoma" w:hAnsi="Tahoma" w:cs="Tahoma"/>
          <w:sz w:val="24"/>
          <w:szCs w:val="24"/>
        </w:rPr>
      </w:pPr>
    </w:p>
    <w:p w:rsidR="00081729" w:rsidRDefault="00F260C7" w:rsidP="00081729">
      <w:pPr>
        <w:pStyle w:val="ListParagraph"/>
        <w:tabs>
          <w:tab w:val="left" w:pos="0"/>
          <w:tab w:val="left" w:pos="851"/>
          <w:tab w:val="left" w:pos="1276"/>
        </w:tabs>
        <w:ind w:hanging="720"/>
        <w:jc w:val="both"/>
        <w:rPr>
          <w:rFonts w:ascii="Tahoma" w:hAnsi="Tahoma" w:cs="Tahoma"/>
          <w:sz w:val="24"/>
          <w:szCs w:val="24"/>
        </w:rPr>
      </w:pPr>
      <w:r>
        <w:rPr>
          <w:rFonts w:ascii="Tahoma" w:hAnsi="Tahoma" w:cs="Tahoma"/>
          <w:sz w:val="24"/>
          <w:szCs w:val="24"/>
        </w:rPr>
        <w:t>5.12</w:t>
      </w:r>
      <w:r w:rsidR="00081729">
        <w:rPr>
          <w:rFonts w:ascii="Tahoma" w:hAnsi="Tahoma" w:cs="Tahoma"/>
          <w:sz w:val="24"/>
          <w:szCs w:val="24"/>
        </w:rPr>
        <w:tab/>
        <w:t xml:space="preserve">Figure 9 </w:t>
      </w:r>
      <w:r w:rsidR="00081729" w:rsidRPr="00924E1C">
        <w:rPr>
          <w:rFonts w:ascii="Tahoma" w:hAnsi="Tahoma" w:cs="Tahoma"/>
          <w:sz w:val="24"/>
          <w:szCs w:val="24"/>
        </w:rPr>
        <w:t xml:space="preserve">(overleaf) </w:t>
      </w:r>
      <w:r w:rsidR="00081729">
        <w:rPr>
          <w:rFonts w:ascii="Tahoma" w:hAnsi="Tahoma" w:cs="Tahoma"/>
          <w:sz w:val="24"/>
          <w:szCs w:val="24"/>
        </w:rPr>
        <w:t>shows the number of beds available in licensed ac</w:t>
      </w:r>
      <w:r w:rsidR="00EB7785">
        <w:rPr>
          <w:rFonts w:ascii="Tahoma" w:hAnsi="Tahoma" w:cs="Tahoma"/>
          <w:sz w:val="24"/>
          <w:szCs w:val="24"/>
        </w:rPr>
        <w:t>commodation by type for the LDG</w:t>
      </w:r>
      <w:r w:rsidR="00081729">
        <w:rPr>
          <w:rFonts w:ascii="Tahoma" w:hAnsi="Tahoma" w:cs="Tahoma"/>
          <w:sz w:val="24"/>
          <w:szCs w:val="24"/>
        </w:rPr>
        <w:t>s.  It shows that the District has</w:t>
      </w:r>
      <w:r w:rsidR="00081729" w:rsidRPr="00C7587E">
        <w:rPr>
          <w:rFonts w:ascii="Tahoma" w:hAnsi="Tahoma" w:cs="Tahoma"/>
          <w:sz w:val="24"/>
          <w:szCs w:val="24"/>
        </w:rPr>
        <w:t xml:space="preserve"> the </w:t>
      </w:r>
      <w:r w:rsidR="00081729">
        <w:rPr>
          <w:rFonts w:ascii="Tahoma" w:hAnsi="Tahoma" w:cs="Tahoma"/>
          <w:sz w:val="24"/>
          <w:szCs w:val="24"/>
        </w:rPr>
        <w:t>second</w:t>
      </w:r>
      <w:r w:rsidR="00081729" w:rsidRPr="00C7587E">
        <w:rPr>
          <w:rFonts w:ascii="Tahoma" w:hAnsi="Tahoma" w:cs="Tahoma"/>
          <w:sz w:val="24"/>
          <w:szCs w:val="24"/>
        </w:rPr>
        <w:t xml:space="preserve"> highest number </w:t>
      </w:r>
      <w:r w:rsidR="00081729">
        <w:rPr>
          <w:rFonts w:ascii="Tahoma" w:hAnsi="Tahoma" w:cs="Tahoma"/>
          <w:sz w:val="24"/>
          <w:szCs w:val="24"/>
        </w:rPr>
        <w:t>of beds available in Bed and Breakfasts,</w:t>
      </w:r>
      <w:r w:rsidR="00081729" w:rsidRPr="00C7587E">
        <w:rPr>
          <w:rFonts w:ascii="Tahoma" w:hAnsi="Tahoma" w:cs="Tahoma"/>
          <w:sz w:val="24"/>
          <w:szCs w:val="24"/>
        </w:rPr>
        <w:t xml:space="preserve"> Guesthouse</w:t>
      </w:r>
      <w:r w:rsidR="00081729">
        <w:rPr>
          <w:rFonts w:ascii="Tahoma" w:hAnsi="Tahoma" w:cs="Tahoma"/>
          <w:sz w:val="24"/>
          <w:szCs w:val="24"/>
        </w:rPr>
        <w:t xml:space="preserve">s and </w:t>
      </w:r>
      <w:r w:rsidR="00081729" w:rsidRPr="00C7587E">
        <w:rPr>
          <w:rFonts w:ascii="Tahoma" w:hAnsi="Tahoma" w:cs="Tahoma"/>
          <w:sz w:val="24"/>
          <w:szCs w:val="24"/>
        </w:rPr>
        <w:t>Gues</w:t>
      </w:r>
      <w:r w:rsidR="00081729">
        <w:rPr>
          <w:rFonts w:ascii="Tahoma" w:hAnsi="Tahoma" w:cs="Tahoma"/>
          <w:sz w:val="24"/>
          <w:szCs w:val="24"/>
        </w:rPr>
        <w:t>t Accommoda</w:t>
      </w:r>
      <w:r w:rsidR="00081729" w:rsidRPr="00C7587E">
        <w:rPr>
          <w:rFonts w:ascii="Tahoma" w:hAnsi="Tahoma" w:cs="Tahoma"/>
          <w:sz w:val="24"/>
          <w:szCs w:val="24"/>
        </w:rPr>
        <w:t>t</w:t>
      </w:r>
      <w:r w:rsidR="00081729">
        <w:rPr>
          <w:rFonts w:ascii="Tahoma" w:hAnsi="Tahoma" w:cs="Tahoma"/>
          <w:sz w:val="24"/>
          <w:szCs w:val="24"/>
        </w:rPr>
        <w:t xml:space="preserve">ion </w:t>
      </w:r>
      <w:r w:rsidR="00081729" w:rsidRPr="00C7587E">
        <w:rPr>
          <w:rFonts w:ascii="Tahoma" w:hAnsi="Tahoma" w:cs="Tahoma"/>
          <w:sz w:val="24"/>
          <w:szCs w:val="24"/>
        </w:rPr>
        <w:t>of all Government Districts.</w:t>
      </w:r>
      <w:r w:rsidR="00081729">
        <w:rPr>
          <w:rFonts w:ascii="Tahoma" w:hAnsi="Tahoma" w:cs="Tahoma"/>
          <w:sz w:val="24"/>
          <w:szCs w:val="24"/>
        </w:rPr>
        <w:t xml:space="preserve">  Using the figures in the graph below shows that the District accounts for 9.8% of the total number of beds available in licensed accommodation in NI</w:t>
      </w:r>
      <w:r w:rsidR="00CC0922">
        <w:rPr>
          <w:rFonts w:ascii="Tahoma" w:hAnsi="Tahoma" w:cs="Tahoma"/>
          <w:sz w:val="24"/>
          <w:szCs w:val="24"/>
        </w:rPr>
        <w:t xml:space="preserve"> in 2015</w:t>
      </w:r>
      <w:r w:rsidR="00081729">
        <w:rPr>
          <w:rFonts w:ascii="Tahoma" w:hAnsi="Tahoma" w:cs="Tahoma"/>
          <w:sz w:val="24"/>
          <w:szCs w:val="24"/>
        </w:rPr>
        <w:t>.</w:t>
      </w:r>
    </w:p>
    <w:p w:rsidR="00081729" w:rsidRDefault="00081729" w:rsidP="00081729">
      <w:pPr>
        <w:tabs>
          <w:tab w:val="left" w:pos="0"/>
          <w:tab w:val="left" w:pos="851"/>
          <w:tab w:val="left" w:pos="1276"/>
        </w:tabs>
        <w:jc w:val="both"/>
        <w:rPr>
          <w:rFonts w:ascii="Tahoma" w:hAnsi="Tahoma" w:cs="Tahoma"/>
          <w:sz w:val="24"/>
          <w:szCs w:val="24"/>
        </w:rPr>
      </w:pPr>
    </w:p>
    <w:p w:rsidR="00081729" w:rsidRDefault="00081729" w:rsidP="00081729">
      <w:pPr>
        <w:tabs>
          <w:tab w:val="left" w:pos="0"/>
          <w:tab w:val="left" w:pos="851"/>
          <w:tab w:val="left" w:pos="1276"/>
        </w:tabs>
        <w:jc w:val="both"/>
        <w:rPr>
          <w:rFonts w:ascii="Tahoma" w:hAnsi="Tahoma" w:cs="Tahoma"/>
          <w:sz w:val="24"/>
          <w:szCs w:val="24"/>
        </w:rPr>
      </w:pPr>
    </w:p>
    <w:p w:rsidR="00081729" w:rsidRDefault="00081729" w:rsidP="00081729">
      <w:pPr>
        <w:tabs>
          <w:tab w:val="left" w:pos="0"/>
          <w:tab w:val="left" w:pos="851"/>
          <w:tab w:val="left" w:pos="1276"/>
        </w:tabs>
        <w:jc w:val="both"/>
        <w:rPr>
          <w:rFonts w:ascii="Tahoma" w:hAnsi="Tahoma" w:cs="Tahoma"/>
          <w:sz w:val="24"/>
          <w:szCs w:val="24"/>
        </w:rPr>
      </w:pPr>
    </w:p>
    <w:p w:rsidR="00081729" w:rsidRDefault="00081729" w:rsidP="00081729">
      <w:pPr>
        <w:tabs>
          <w:tab w:val="left" w:pos="0"/>
          <w:tab w:val="left" w:pos="851"/>
          <w:tab w:val="left" w:pos="1276"/>
        </w:tabs>
        <w:jc w:val="both"/>
        <w:rPr>
          <w:rFonts w:ascii="Tahoma" w:hAnsi="Tahoma" w:cs="Tahoma"/>
          <w:sz w:val="24"/>
          <w:szCs w:val="24"/>
        </w:rPr>
      </w:pPr>
    </w:p>
    <w:p w:rsidR="00081729" w:rsidRDefault="00081729" w:rsidP="00081729">
      <w:pPr>
        <w:tabs>
          <w:tab w:val="left" w:pos="0"/>
          <w:tab w:val="left" w:pos="851"/>
          <w:tab w:val="left" w:pos="1276"/>
        </w:tabs>
        <w:jc w:val="both"/>
        <w:rPr>
          <w:rFonts w:ascii="Tahoma" w:hAnsi="Tahoma" w:cs="Tahoma"/>
          <w:sz w:val="24"/>
          <w:szCs w:val="24"/>
        </w:rPr>
      </w:pPr>
    </w:p>
    <w:p w:rsidR="002F4F8D" w:rsidRDefault="002F4F8D" w:rsidP="00081729">
      <w:pPr>
        <w:tabs>
          <w:tab w:val="left" w:pos="0"/>
          <w:tab w:val="left" w:pos="851"/>
          <w:tab w:val="left" w:pos="1276"/>
        </w:tabs>
        <w:jc w:val="both"/>
        <w:rPr>
          <w:rFonts w:ascii="Tahoma" w:hAnsi="Tahoma" w:cs="Tahoma"/>
          <w:sz w:val="24"/>
          <w:szCs w:val="24"/>
        </w:rPr>
      </w:pPr>
    </w:p>
    <w:p w:rsidR="00307194" w:rsidRDefault="00307194" w:rsidP="00081729">
      <w:pPr>
        <w:pStyle w:val="ListParagraph"/>
        <w:tabs>
          <w:tab w:val="left" w:pos="0"/>
          <w:tab w:val="left" w:pos="851"/>
          <w:tab w:val="left" w:pos="1276"/>
        </w:tabs>
        <w:jc w:val="both"/>
        <w:rPr>
          <w:rFonts w:ascii="Tahoma" w:hAnsi="Tahoma" w:cs="Tahoma"/>
          <w:sz w:val="24"/>
          <w:szCs w:val="24"/>
        </w:rPr>
      </w:pPr>
    </w:p>
    <w:p w:rsidR="00081729" w:rsidRPr="0053647D" w:rsidRDefault="00081729" w:rsidP="00081729">
      <w:pPr>
        <w:pStyle w:val="ListParagraph"/>
        <w:tabs>
          <w:tab w:val="left" w:pos="0"/>
          <w:tab w:val="left" w:pos="851"/>
          <w:tab w:val="left" w:pos="1276"/>
        </w:tabs>
        <w:jc w:val="both"/>
        <w:rPr>
          <w:rFonts w:ascii="Tahoma" w:hAnsi="Tahoma" w:cs="Tahoma"/>
          <w:sz w:val="24"/>
          <w:szCs w:val="24"/>
        </w:rPr>
      </w:pPr>
      <w:r>
        <w:rPr>
          <w:rFonts w:ascii="Tahoma" w:hAnsi="Tahoma" w:cs="Tahoma"/>
          <w:i/>
          <w:sz w:val="24"/>
          <w:szCs w:val="24"/>
          <w:u w:val="single"/>
        </w:rPr>
        <w:lastRenderedPageBreak/>
        <w:tab/>
      </w:r>
      <w:r w:rsidRPr="0053647D">
        <w:rPr>
          <w:rFonts w:ascii="Tahoma" w:hAnsi="Tahoma" w:cs="Tahoma"/>
          <w:i/>
          <w:sz w:val="24"/>
          <w:szCs w:val="24"/>
          <w:u w:val="single"/>
        </w:rPr>
        <w:t>Figure 9</w:t>
      </w:r>
      <w:r>
        <w:rPr>
          <w:rFonts w:ascii="Tahoma" w:hAnsi="Tahoma" w:cs="Tahoma"/>
          <w:i/>
          <w:sz w:val="24"/>
          <w:szCs w:val="24"/>
          <w:u w:val="single"/>
        </w:rPr>
        <w:t>:</w:t>
      </w:r>
      <w:r w:rsidRPr="0053647D">
        <w:rPr>
          <w:rFonts w:ascii="Tahoma" w:hAnsi="Tahoma" w:cs="Tahoma"/>
          <w:i/>
          <w:sz w:val="24"/>
          <w:szCs w:val="24"/>
          <w:u w:val="single"/>
        </w:rPr>
        <w:t xml:space="preserve"> Number of Beds available in Licensed Accommodation by Accommodation Type and Local Government District, 2015</w:t>
      </w:r>
    </w:p>
    <w:p w:rsidR="00081729" w:rsidRDefault="00081729" w:rsidP="00081729">
      <w:pPr>
        <w:pStyle w:val="ListParagraph"/>
        <w:rPr>
          <w:rFonts w:ascii="Tahoma" w:hAnsi="Tahoma" w:cs="Tahoma"/>
          <w:i/>
          <w:sz w:val="24"/>
          <w:szCs w:val="24"/>
        </w:rPr>
      </w:pPr>
    </w:p>
    <w:p w:rsidR="00081729" w:rsidRDefault="00081729" w:rsidP="00081729">
      <w:pPr>
        <w:pStyle w:val="ListParagraph"/>
        <w:rPr>
          <w:rFonts w:ascii="Tahoma" w:hAnsi="Tahoma" w:cs="Tahoma"/>
          <w:i/>
          <w:sz w:val="24"/>
          <w:szCs w:val="24"/>
        </w:rPr>
      </w:pPr>
      <w:r>
        <w:rPr>
          <w:noProof/>
          <w:lang w:eastAsia="en-GB"/>
        </w:rPr>
        <w:drawing>
          <wp:inline distT="0" distB="0" distL="0" distR="0" wp14:anchorId="1BA59A8A" wp14:editId="3B265C87">
            <wp:extent cx="5612130" cy="3445422"/>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939" t="32447" r="24534" b="15958"/>
                    <a:stretch/>
                  </pic:blipFill>
                  <pic:spPr bwMode="auto">
                    <a:xfrm>
                      <a:off x="0" y="0"/>
                      <a:ext cx="5620387" cy="3450491"/>
                    </a:xfrm>
                    <a:prstGeom prst="rect">
                      <a:avLst/>
                    </a:prstGeom>
                    <a:ln>
                      <a:noFill/>
                    </a:ln>
                    <a:extLst>
                      <a:ext uri="{53640926-AAD7-44D8-BBD7-CCE9431645EC}">
                        <a14:shadowObscured xmlns:a14="http://schemas.microsoft.com/office/drawing/2010/main"/>
                      </a:ext>
                    </a:extLst>
                  </pic:spPr>
                </pic:pic>
              </a:graphicData>
            </a:graphic>
          </wp:inline>
        </w:drawing>
      </w:r>
    </w:p>
    <w:p w:rsidR="00081729" w:rsidRDefault="00081729" w:rsidP="00081729">
      <w:pPr>
        <w:pStyle w:val="ListParagraph"/>
        <w:ind w:left="4320" w:firstLine="720"/>
        <w:rPr>
          <w:rFonts w:ascii="Tahoma" w:hAnsi="Tahoma" w:cs="Tahoma"/>
          <w:i/>
          <w:sz w:val="18"/>
          <w:szCs w:val="18"/>
        </w:rPr>
      </w:pPr>
      <w:r>
        <w:rPr>
          <w:rFonts w:ascii="Tahoma" w:hAnsi="Tahoma" w:cs="Tahoma"/>
          <w:i/>
          <w:sz w:val="18"/>
          <w:szCs w:val="18"/>
        </w:rPr>
        <w:t>Number of beds available</w:t>
      </w:r>
    </w:p>
    <w:p w:rsidR="002F4F8D" w:rsidRDefault="002F4F8D" w:rsidP="00081729">
      <w:pPr>
        <w:pStyle w:val="ListParagraph"/>
        <w:ind w:left="4320" w:firstLine="720"/>
        <w:rPr>
          <w:rFonts w:ascii="Tahoma" w:hAnsi="Tahoma" w:cs="Tahoma"/>
          <w:i/>
          <w:sz w:val="18"/>
          <w:szCs w:val="18"/>
        </w:rPr>
      </w:pPr>
    </w:p>
    <w:p w:rsidR="00081729" w:rsidRPr="0053647D" w:rsidRDefault="00081729" w:rsidP="00081729">
      <w:pPr>
        <w:pStyle w:val="ListParagraph"/>
        <w:rPr>
          <w:rFonts w:ascii="Tahoma" w:hAnsi="Tahoma" w:cs="Tahoma"/>
          <w:i/>
          <w:sz w:val="20"/>
          <w:szCs w:val="24"/>
        </w:rPr>
      </w:pPr>
      <w:r w:rsidRPr="0053647D">
        <w:rPr>
          <w:rFonts w:ascii="Tahoma" w:hAnsi="Tahoma" w:cs="Tahoma"/>
          <w:i/>
          <w:sz w:val="20"/>
          <w:szCs w:val="24"/>
        </w:rPr>
        <w:t>Source: Local Government District Tourism Statistics 2015, NIRSA</w:t>
      </w:r>
    </w:p>
    <w:p w:rsidR="00081729" w:rsidRDefault="00081729" w:rsidP="00081729">
      <w:pPr>
        <w:pStyle w:val="ListParagraph"/>
        <w:ind w:left="4320" w:firstLine="720"/>
        <w:rPr>
          <w:rFonts w:ascii="Tahoma" w:hAnsi="Tahoma" w:cs="Tahoma"/>
          <w:i/>
          <w:sz w:val="18"/>
          <w:szCs w:val="18"/>
        </w:rPr>
      </w:pPr>
    </w:p>
    <w:p w:rsidR="00081729" w:rsidRDefault="00F260C7" w:rsidP="00081729">
      <w:pPr>
        <w:ind w:left="720" w:hanging="720"/>
        <w:jc w:val="both"/>
        <w:rPr>
          <w:rFonts w:ascii="Tahoma" w:hAnsi="Tahoma" w:cs="Tahoma"/>
          <w:b/>
          <w:sz w:val="24"/>
          <w:szCs w:val="24"/>
        </w:rPr>
      </w:pPr>
      <w:r>
        <w:rPr>
          <w:rFonts w:ascii="Tahoma" w:hAnsi="Tahoma" w:cs="Tahoma"/>
          <w:sz w:val="24"/>
          <w:szCs w:val="24"/>
        </w:rPr>
        <w:t>5.13</w:t>
      </w:r>
      <w:r w:rsidR="00081729">
        <w:rPr>
          <w:rFonts w:ascii="Tahoma" w:hAnsi="Tahoma" w:cs="Tahoma"/>
          <w:sz w:val="24"/>
          <w:szCs w:val="24"/>
        </w:rPr>
        <w:tab/>
        <w:t>Accommodation occupancy rates are an indicator of the d</w:t>
      </w:r>
      <w:r w:rsidR="00EF0151">
        <w:rPr>
          <w:rFonts w:ascii="Tahoma" w:hAnsi="Tahoma" w:cs="Tahoma"/>
          <w:sz w:val="24"/>
          <w:szCs w:val="24"/>
        </w:rPr>
        <w:t>emand for accommodation in the D</w:t>
      </w:r>
      <w:r w:rsidR="00081729">
        <w:rPr>
          <w:rFonts w:ascii="Tahoma" w:hAnsi="Tahoma" w:cs="Tahoma"/>
          <w:sz w:val="24"/>
          <w:szCs w:val="24"/>
        </w:rPr>
        <w:t xml:space="preserve">istrict. </w:t>
      </w:r>
      <w:r w:rsidR="00081729" w:rsidRPr="00245CCC">
        <w:rPr>
          <w:rFonts w:ascii="Tahoma" w:hAnsi="Tahoma" w:cs="Tahoma"/>
          <w:sz w:val="24"/>
          <w:szCs w:val="24"/>
        </w:rPr>
        <w:t xml:space="preserve">The average annual </w:t>
      </w:r>
      <w:r w:rsidR="00081729">
        <w:rPr>
          <w:rFonts w:ascii="Tahoma" w:hAnsi="Tahoma" w:cs="Tahoma"/>
          <w:sz w:val="24"/>
          <w:szCs w:val="24"/>
        </w:rPr>
        <w:t xml:space="preserve">hotel room </w:t>
      </w:r>
      <w:r w:rsidR="00081729" w:rsidRPr="00245CCC">
        <w:rPr>
          <w:rFonts w:ascii="Tahoma" w:hAnsi="Tahoma" w:cs="Tahoma"/>
          <w:sz w:val="24"/>
          <w:szCs w:val="24"/>
        </w:rPr>
        <w:t>occupancy rate</w:t>
      </w:r>
      <w:r w:rsidR="00081729">
        <w:rPr>
          <w:rFonts w:ascii="Tahoma" w:hAnsi="Tahoma" w:cs="Tahoma"/>
          <w:sz w:val="24"/>
          <w:szCs w:val="24"/>
        </w:rPr>
        <w:t xml:space="preserve"> for the District in </w:t>
      </w:r>
      <w:r w:rsidR="00081729" w:rsidRPr="00A81047">
        <w:rPr>
          <w:rFonts w:ascii="Tahoma" w:hAnsi="Tahoma" w:cs="Tahoma"/>
          <w:sz w:val="24"/>
          <w:szCs w:val="24"/>
        </w:rPr>
        <w:t>2015 was 55% and in 2014 it was 52% (NISRA)</w:t>
      </w:r>
      <w:r w:rsidR="00081729">
        <w:rPr>
          <w:rFonts w:ascii="Tahoma" w:hAnsi="Tahoma" w:cs="Tahoma"/>
          <w:sz w:val="24"/>
          <w:szCs w:val="24"/>
        </w:rPr>
        <w:t xml:space="preserve">. </w:t>
      </w:r>
      <w:r w:rsidR="00081729" w:rsidRPr="00A81047">
        <w:rPr>
          <w:rFonts w:ascii="Tahoma" w:hAnsi="Tahoma" w:cs="Tahoma"/>
          <w:sz w:val="24"/>
          <w:szCs w:val="24"/>
        </w:rPr>
        <w:t xml:space="preserve">During 2015, the demand for hotel bedrooms in the district was broadly on a par with the Northern Ireland average in the summer season (May to September). However, outside of these months, </w:t>
      </w:r>
      <w:r w:rsidR="00EF0151">
        <w:rPr>
          <w:rFonts w:ascii="Tahoma" w:hAnsi="Tahoma" w:cs="Tahoma"/>
          <w:sz w:val="24"/>
          <w:szCs w:val="24"/>
        </w:rPr>
        <w:t>the demand for bedrooms in the D</w:t>
      </w:r>
      <w:r w:rsidR="00081729" w:rsidRPr="00A81047">
        <w:rPr>
          <w:rFonts w:ascii="Tahoma" w:hAnsi="Tahoma" w:cs="Tahoma"/>
          <w:sz w:val="24"/>
          <w:szCs w:val="24"/>
        </w:rPr>
        <w:t>istrict lags some way behind the benchmark results</w:t>
      </w:r>
      <w:r w:rsidR="00081729">
        <w:rPr>
          <w:rFonts w:ascii="Tahoma" w:hAnsi="Tahoma" w:cs="Tahoma"/>
          <w:sz w:val="24"/>
          <w:szCs w:val="24"/>
        </w:rPr>
        <w:t>. T</w:t>
      </w:r>
      <w:r w:rsidR="00081729" w:rsidRPr="00A81047">
        <w:rPr>
          <w:rFonts w:ascii="Tahoma" w:hAnsi="Tahoma" w:cs="Tahoma"/>
          <w:sz w:val="24"/>
          <w:szCs w:val="24"/>
        </w:rPr>
        <w:t>here was a significant decline in bedroom demand in the District, such that the averag</w:t>
      </w:r>
      <w:r w:rsidR="00081729">
        <w:rPr>
          <w:rFonts w:ascii="Tahoma" w:hAnsi="Tahoma" w:cs="Tahoma"/>
          <w:sz w:val="24"/>
          <w:szCs w:val="24"/>
        </w:rPr>
        <w:t>e annual occupancy rate was 55% as against 67.3</w:t>
      </w:r>
      <w:r w:rsidR="00081729" w:rsidRPr="00A81047">
        <w:rPr>
          <w:rFonts w:ascii="Tahoma" w:hAnsi="Tahoma" w:cs="Tahoma"/>
          <w:sz w:val="24"/>
          <w:szCs w:val="24"/>
        </w:rPr>
        <w:t>% across Northern Ireland.</w:t>
      </w:r>
      <w:r w:rsidR="00081729" w:rsidRPr="00A81047">
        <w:rPr>
          <w:rFonts w:ascii="Tahoma" w:hAnsi="Tahoma" w:cs="Tahoma"/>
          <w:b/>
          <w:sz w:val="24"/>
          <w:szCs w:val="24"/>
        </w:rPr>
        <w:t xml:space="preserve"> </w:t>
      </w:r>
    </w:p>
    <w:p w:rsidR="00081729" w:rsidRPr="00081729" w:rsidRDefault="00F260C7" w:rsidP="00081729">
      <w:pPr>
        <w:ind w:left="720" w:hanging="720"/>
        <w:jc w:val="both"/>
        <w:rPr>
          <w:rFonts w:ascii="Tahoma" w:hAnsi="Tahoma" w:cs="Tahoma"/>
          <w:sz w:val="24"/>
          <w:szCs w:val="24"/>
        </w:rPr>
      </w:pPr>
      <w:r>
        <w:rPr>
          <w:rFonts w:ascii="Tahoma" w:hAnsi="Tahoma" w:cs="Tahoma"/>
          <w:sz w:val="24"/>
          <w:szCs w:val="24"/>
        </w:rPr>
        <w:t>5.14</w:t>
      </w:r>
      <w:r w:rsidR="00081729" w:rsidRPr="00081729">
        <w:rPr>
          <w:rFonts w:ascii="Tahoma" w:hAnsi="Tahoma" w:cs="Tahoma"/>
          <w:sz w:val="24"/>
          <w:szCs w:val="24"/>
        </w:rPr>
        <w:tab/>
      </w:r>
      <w:r w:rsidR="00081729">
        <w:rPr>
          <w:rFonts w:ascii="Tahoma" w:hAnsi="Tahoma" w:cs="Tahoma"/>
          <w:sz w:val="24"/>
          <w:szCs w:val="24"/>
        </w:rPr>
        <w:t>Figure 10 (overleaf)</w:t>
      </w:r>
      <w:r w:rsidR="00081729" w:rsidRPr="00081729">
        <w:rPr>
          <w:rFonts w:ascii="Tahoma" w:hAnsi="Tahoma" w:cs="Tahoma"/>
          <w:sz w:val="24"/>
          <w:szCs w:val="24"/>
        </w:rPr>
        <w:t xml:space="preserve"> shows the breakdown of accommodation stock in the District by type up to the end of 2015.</w:t>
      </w:r>
    </w:p>
    <w:p w:rsidR="00081729" w:rsidRDefault="00081729" w:rsidP="00081729">
      <w:pPr>
        <w:ind w:left="720" w:hanging="720"/>
        <w:jc w:val="both"/>
        <w:rPr>
          <w:rFonts w:ascii="Tahoma" w:hAnsi="Tahoma" w:cs="Tahoma"/>
          <w:b/>
          <w:color w:val="FF0000"/>
          <w:sz w:val="24"/>
          <w:szCs w:val="24"/>
        </w:rPr>
      </w:pPr>
    </w:p>
    <w:p w:rsidR="00081729" w:rsidRDefault="00081729" w:rsidP="00081729">
      <w:pPr>
        <w:ind w:left="720" w:hanging="720"/>
        <w:jc w:val="both"/>
        <w:rPr>
          <w:rFonts w:ascii="Tahoma" w:hAnsi="Tahoma" w:cs="Tahoma"/>
          <w:b/>
          <w:sz w:val="24"/>
          <w:szCs w:val="24"/>
        </w:rPr>
      </w:pPr>
    </w:p>
    <w:p w:rsidR="00081729" w:rsidRDefault="00081729" w:rsidP="00081729">
      <w:pPr>
        <w:ind w:left="720" w:hanging="720"/>
        <w:jc w:val="both"/>
        <w:rPr>
          <w:rFonts w:ascii="Tahoma" w:hAnsi="Tahoma" w:cs="Tahoma"/>
          <w:b/>
          <w:sz w:val="24"/>
          <w:szCs w:val="24"/>
        </w:rPr>
      </w:pPr>
    </w:p>
    <w:p w:rsidR="00081729" w:rsidRDefault="00081729" w:rsidP="00081729">
      <w:pPr>
        <w:ind w:left="720" w:hanging="720"/>
        <w:jc w:val="both"/>
        <w:rPr>
          <w:rFonts w:ascii="Tahoma" w:hAnsi="Tahoma" w:cs="Tahoma"/>
          <w:b/>
          <w:sz w:val="24"/>
          <w:szCs w:val="24"/>
        </w:rPr>
      </w:pPr>
    </w:p>
    <w:p w:rsidR="00081729" w:rsidRPr="009328E4" w:rsidRDefault="00081729" w:rsidP="00081729">
      <w:pPr>
        <w:ind w:left="720" w:hanging="11"/>
        <w:jc w:val="both"/>
        <w:rPr>
          <w:rFonts w:ascii="Tahoma" w:hAnsi="Tahoma" w:cs="Tahoma"/>
          <w:b/>
          <w:sz w:val="24"/>
          <w:szCs w:val="24"/>
        </w:rPr>
      </w:pPr>
      <w:r w:rsidRPr="009328E4">
        <w:rPr>
          <w:rFonts w:ascii="Tahoma" w:hAnsi="Tahoma" w:cs="Tahoma"/>
          <w:i/>
          <w:sz w:val="24"/>
          <w:szCs w:val="24"/>
          <w:u w:val="single"/>
        </w:rPr>
        <w:lastRenderedPageBreak/>
        <w:t>Figure 10</w:t>
      </w:r>
      <w:r>
        <w:rPr>
          <w:rFonts w:ascii="Tahoma" w:hAnsi="Tahoma" w:cs="Tahoma"/>
          <w:i/>
          <w:sz w:val="24"/>
          <w:szCs w:val="24"/>
          <w:u w:val="single"/>
        </w:rPr>
        <w:t>:</w:t>
      </w:r>
      <w:r w:rsidRPr="009328E4">
        <w:rPr>
          <w:rFonts w:ascii="Tahoma" w:hAnsi="Tahoma" w:cs="Tahoma"/>
          <w:i/>
          <w:sz w:val="24"/>
          <w:szCs w:val="24"/>
          <w:u w:val="single"/>
        </w:rPr>
        <w:t xml:space="preserve"> Accommodation Stock by type in the District- Year End 2015</w:t>
      </w:r>
    </w:p>
    <w:p w:rsidR="00081729" w:rsidRDefault="00081729" w:rsidP="00081729">
      <w:pPr>
        <w:ind w:left="720" w:hanging="11"/>
        <w:jc w:val="both"/>
        <w:rPr>
          <w:rFonts w:ascii="Tahoma" w:hAnsi="Tahoma" w:cs="Tahoma"/>
          <w:i/>
          <w:sz w:val="20"/>
          <w:szCs w:val="20"/>
        </w:rPr>
      </w:pPr>
      <w:r>
        <w:rPr>
          <w:noProof/>
          <w:lang w:eastAsia="en-GB"/>
        </w:rPr>
        <w:drawing>
          <wp:inline distT="0" distB="0" distL="0" distR="0" wp14:anchorId="531D9B97" wp14:editId="31E6D5AF">
            <wp:extent cx="4994910" cy="355407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583" t="14096" r="33843" b="46542"/>
                    <a:stretch/>
                  </pic:blipFill>
                  <pic:spPr bwMode="auto">
                    <a:xfrm>
                      <a:off x="0" y="0"/>
                      <a:ext cx="5000106" cy="3557768"/>
                    </a:xfrm>
                    <a:prstGeom prst="rect">
                      <a:avLst/>
                    </a:prstGeom>
                    <a:ln>
                      <a:noFill/>
                    </a:ln>
                    <a:extLst>
                      <a:ext uri="{53640926-AAD7-44D8-BBD7-CCE9431645EC}">
                        <a14:shadowObscured xmlns:a14="http://schemas.microsoft.com/office/drawing/2010/main"/>
                      </a:ext>
                    </a:extLst>
                  </pic:spPr>
                </pic:pic>
              </a:graphicData>
            </a:graphic>
          </wp:inline>
        </w:drawing>
      </w:r>
    </w:p>
    <w:p w:rsidR="00081729" w:rsidRPr="009328E4" w:rsidRDefault="00081729" w:rsidP="00081729">
      <w:pPr>
        <w:ind w:left="720" w:hanging="11"/>
        <w:jc w:val="both"/>
        <w:rPr>
          <w:rFonts w:ascii="Tahoma" w:hAnsi="Tahoma" w:cs="Tahoma"/>
          <w:i/>
          <w:sz w:val="20"/>
          <w:szCs w:val="20"/>
        </w:rPr>
      </w:pPr>
      <w:r>
        <w:rPr>
          <w:rFonts w:ascii="Tahoma" w:hAnsi="Tahoma" w:cs="Tahoma"/>
          <w:i/>
          <w:sz w:val="20"/>
          <w:szCs w:val="20"/>
        </w:rPr>
        <w:t xml:space="preserve">Source: </w:t>
      </w:r>
      <w:r w:rsidRPr="009328E4">
        <w:rPr>
          <w:rFonts w:ascii="Tahoma" w:hAnsi="Tahoma" w:cs="Tahoma"/>
          <w:i/>
          <w:sz w:val="20"/>
          <w:szCs w:val="20"/>
        </w:rPr>
        <w:t>NITB</w:t>
      </w:r>
    </w:p>
    <w:p w:rsidR="00081729" w:rsidRPr="0011244D" w:rsidRDefault="00F260C7" w:rsidP="00081729">
      <w:pPr>
        <w:ind w:left="709" w:hanging="709"/>
        <w:jc w:val="both"/>
        <w:rPr>
          <w:rFonts w:ascii="Tahoma" w:hAnsi="Tahoma" w:cs="Tahoma"/>
          <w:bCs/>
          <w:sz w:val="24"/>
          <w:szCs w:val="24"/>
        </w:rPr>
      </w:pPr>
      <w:r>
        <w:rPr>
          <w:rFonts w:ascii="Tahoma" w:hAnsi="Tahoma" w:cs="Tahoma"/>
          <w:bCs/>
          <w:sz w:val="24"/>
          <w:szCs w:val="24"/>
        </w:rPr>
        <w:t>5.15</w:t>
      </w:r>
      <w:r w:rsidR="00081729">
        <w:rPr>
          <w:rFonts w:ascii="Tahoma" w:hAnsi="Tahoma" w:cs="Tahoma"/>
          <w:bCs/>
          <w:sz w:val="24"/>
          <w:szCs w:val="24"/>
        </w:rPr>
        <w:tab/>
        <w:t>The Council commissioned an Accommodation Needs Analysis Study (September 2015) in which consultations</w:t>
      </w:r>
      <w:r w:rsidR="00EF0151">
        <w:rPr>
          <w:rFonts w:ascii="Tahoma" w:hAnsi="Tahoma" w:cs="Tahoma"/>
          <w:bCs/>
          <w:sz w:val="24"/>
          <w:szCs w:val="24"/>
        </w:rPr>
        <w:t xml:space="preserve"> were carried out across the D</w:t>
      </w:r>
      <w:r w:rsidR="00081729">
        <w:rPr>
          <w:rFonts w:ascii="Tahoma" w:hAnsi="Tahoma" w:cs="Tahoma"/>
          <w:bCs/>
          <w:sz w:val="24"/>
          <w:szCs w:val="24"/>
        </w:rPr>
        <w:t>istrict with current accommodation s</w:t>
      </w:r>
      <w:r w:rsidR="00EF0151">
        <w:rPr>
          <w:rFonts w:ascii="Tahoma" w:hAnsi="Tahoma" w:cs="Tahoma"/>
          <w:bCs/>
          <w:sz w:val="24"/>
          <w:szCs w:val="24"/>
        </w:rPr>
        <w:t>ervice providers, attractions, C</w:t>
      </w:r>
      <w:r w:rsidR="00081729">
        <w:rPr>
          <w:rFonts w:ascii="Tahoma" w:hAnsi="Tahoma" w:cs="Tahoma"/>
          <w:bCs/>
          <w:sz w:val="24"/>
          <w:szCs w:val="24"/>
        </w:rPr>
        <w:t>ouncil senior management, DETI, Tourism NI, Tourism Ireland and selected Tour operators, along with an assessment of current visitor trends. The following accommodation recommendations were made based on the findings on this report:</w:t>
      </w:r>
    </w:p>
    <w:p w:rsidR="00081729" w:rsidRPr="008D3C6A" w:rsidRDefault="00081729" w:rsidP="00081729">
      <w:pPr>
        <w:pStyle w:val="ListParagraph"/>
        <w:numPr>
          <w:ilvl w:val="0"/>
          <w:numId w:val="33"/>
        </w:numPr>
        <w:jc w:val="both"/>
        <w:rPr>
          <w:rFonts w:ascii="Tahoma" w:hAnsi="Tahoma" w:cs="Tahoma"/>
          <w:bCs/>
          <w:sz w:val="24"/>
          <w:szCs w:val="24"/>
        </w:rPr>
      </w:pPr>
      <w:r w:rsidRPr="008D3C6A">
        <w:rPr>
          <w:rFonts w:ascii="Tahoma" w:hAnsi="Tahoma" w:cs="Tahoma"/>
          <w:bCs/>
          <w:sz w:val="24"/>
          <w:szCs w:val="24"/>
        </w:rPr>
        <w:t>More licensed guest inns</w:t>
      </w:r>
      <w:r>
        <w:rPr>
          <w:rFonts w:ascii="Tahoma" w:hAnsi="Tahoma" w:cs="Tahoma"/>
          <w:bCs/>
          <w:sz w:val="24"/>
          <w:szCs w:val="24"/>
        </w:rPr>
        <w:t xml:space="preserve"> required</w:t>
      </w:r>
    </w:p>
    <w:p w:rsidR="00081729" w:rsidRPr="008D3C6A" w:rsidRDefault="00081729" w:rsidP="00081729">
      <w:pPr>
        <w:pStyle w:val="ListParagraph"/>
        <w:numPr>
          <w:ilvl w:val="0"/>
          <w:numId w:val="33"/>
        </w:numPr>
        <w:jc w:val="both"/>
        <w:rPr>
          <w:rFonts w:ascii="Tahoma" w:hAnsi="Tahoma" w:cs="Tahoma"/>
          <w:bCs/>
          <w:sz w:val="24"/>
          <w:szCs w:val="24"/>
        </w:rPr>
      </w:pPr>
      <w:r w:rsidRPr="008D3C6A">
        <w:rPr>
          <w:rFonts w:ascii="Tahoma" w:hAnsi="Tahoma" w:cs="Tahoma"/>
          <w:bCs/>
          <w:sz w:val="24"/>
          <w:szCs w:val="24"/>
        </w:rPr>
        <w:t>Mid-market hotel – Downpatrick with Spa</w:t>
      </w:r>
    </w:p>
    <w:p w:rsidR="00081729" w:rsidRPr="008D3C6A" w:rsidRDefault="00081729" w:rsidP="00081729">
      <w:pPr>
        <w:pStyle w:val="ListParagraph"/>
        <w:numPr>
          <w:ilvl w:val="0"/>
          <w:numId w:val="33"/>
        </w:numPr>
        <w:jc w:val="both"/>
        <w:rPr>
          <w:rFonts w:ascii="Tahoma" w:hAnsi="Tahoma" w:cs="Tahoma"/>
          <w:bCs/>
          <w:sz w:val="24"/>
          <w:szCs w:val="24"/>
        </w:rPr>
      </w:pPr>
      <w:proofErr w:type="spellStart"/>
      <w:r w:rsidRPr="008D3C6A">
        <w:rPr>
          <w:rFonts w:ascii="Tahoma" w:hAnsi="Tahoma" w:cs="Tahoma"/>
          <w:bCs/>
          <w:sz w:val="24"/>
          <w:szCs w:val="24"/>
        </w:rPr>
        <w:t>Killeavy</w:t>
      </w:r>
      <w:proofErr w:type="spellEnd"/>
      <w:r w:rsidRPr="008D3C6A">
        <w:rPr>
          <w:rFonts w:ascii="Tahoma" w:hAnsi="Tahoma" w:cs="Tahoma"/>
          <w:bCs/>
          <w:sz w:val="24"/>
          <w:szCs w:val="24"/>
        </w:rPr>
        <w:t xml:space="preserve"> Castle, Hotel and wellness Centre – Ring of </w:t>
      </w:r>
      <w:proofErr w:type="spellStart"/>
      <w:r>
        <w:rPr>
          <w:rFonts w:ascii="Tahoma" w:hAnsi="Tahoma" w:cs="Tahoma"/>
          <w:bCs/>
          <w:sz w:val="24"/>
          <w:szCs w:val="24"/>
        </w:rPr>
        <w:t>G</w:t>
      </w:r>
      <w:r w:rsidRPr="008D3C6A">
        <w:rPr>
          <w:rFonts w:ascii="Tahoma" w:hAnsi="Tahoma" w:cs="Tahoma"/>
          <w:bCs/>
          <w:sz w:val="24"/>
          <w:szCs w:val="24"/>
        </w:rPr>
        <w:t>ullion</w:t>
      </w:r>
      <w:proofErr w:type="spellEnd"/>
    </w:p>
    <w:p w:rsidR="00081729" w:rsidRPr="008D3C6A" w:rsidRDefault="00EF0151" w:rsidP="00081729">
      <w:pPr>
        <w:pStyle w:val="ListParagraph"/>
        <w:numPr>
          <w:ilvl w:val="0"/>
          <w:numId w:val="33"/>
        </w:numPr>
        <w:jc w:val="both"/>
        <w:rPr>
          <w:rFonts w:ascii="Tahoma" w:hAnsi="Tahoma" w:cs="Tahoma"/>
          <w:bCs/>
          <w:sz w:val="24"/>
          <w:szCs w:val="24"/>
        </w:rPr>
      </w:pPr>
      <w:r>
        <w:rPr>
          <w:rFonts w:ascii="Tahoma" w:hAnsi="Tahoma" w:cs="Tahoma"/>
          <w:bCs/>
          <w:sz w:val="24"/>
          <w:szCs w:val="24"/>
        </w:rPr>
        <w:t>Multi-</w:t>
      </w:r>
      <w:r w:rsidR="00081729" w:rsidRPr="008D3C6A">
        <w:rPr>
          <w:rFonts w:ascii="Tahoma" w:hAnsi="Tahoma" w:cs="Tahoma"/>
          <w:bCs/>
          <w:sz w:val="24"/>
          <w:szCs w:val="24"/>
        </w:rPr>
        <w:t>choice accommodation options (i.e. in forest parks)</w:t>
      </w:r>
    </w:p>
    <w:p w:rsidR="00081729" w:rsidRDefault="00081729" w:rsidP="00081729">
      <w:pPr>
        <w:pStyle w:val="ListParagraph"/>
        <w:numPr>
          <w:ilvl w:val="0"/>
          <w:numId w:val="33"/>
        </w:numPr>
        <w:jc w:val="both"/>
        <w:rPr>
          <w:rFonts w:ascii="Tahoma" w:hAnsi="Tahoma" w:cs="Tahoma"/>
          <w:bCs/>
          <w:sz w:val="24"/>
          <w:szCs w:val="24"/>
        </w:rPr>
      </w:pPr>
      <w:r w:rsidRPr="001066D7">
        <w:rPr>
          <w:rFonts w:ascii="Tahoma" w:hAnsi="Tahoma" w:cs="Tahoma"/>
          <w:bCs/>
          <w:sz w:val="24"/>
          <w:szCs w:val="24"/>
        </w:rPr>
        <w:t>Budget hotel in Newcastle or upmarket hostel</w:t>
      </w:r>
    </w:p>
    <w:p w:rsidR="00081729" w:rsidRPr="001066D7" w:rsidRDefault="00081729" w:rsidP="00081729">
      <w:pPr>
        <w:pStyle w:val="ListParagraph"/>
        <w:numPr>
          <w:ilvl w:val="0"/>
          <w:numId w:val="33"/>
        </w:numPr>
        <w:jc w:val="both"/>
        <w:rPr>
          <w:rFonts w:ascii="Tahoma" w:hAnsi="Tahoma" w:cs="Tahoma"/>
          <w:bCs/>
          <w:sz w:val="24"/>
          <w:szCs w:val="24"/>
        </w:rPr>
      </w:pPr>
      <w:r w:rsidRPr="001066D7">
        <w:rPr>
          <w:rFonts w:ascii="Tahoma" w:hAnsi="Tahoma" w:cs="Tahoma"/>
          <w:bCs/>
          <w:sz w:val="24"/>
          <w:szCs w:val="24"/>
        </w:rPr>
        <w:t>Possible budget hotel in Newry</w:t>
      </w:r>
    </w:p>
    <w:p w:rsidR="00081729" w:rsidRDefault="00F260C7" w:rsidP="00081729">
      <w:pPr>
        <w:spacing w:line="240" w:lineRule="auto"/>
        <w:ind w:left="709" w:hanging="709"/>
        <w:jc w:val="both"/>
        <w:rPr>
          <w:rFonts w:ascii="Tahoma" w:hAnsi="Tahoma" w:cs="Tahoma"/>
          <w:sz w:val="24"/>
          <w:szCs w:val="24"/>
        </w:rPr>
      </w:pPr>
      <w:r>
        <w:rPr>
          <w:rFonts w:ascii="Tahoma" w:hAnsi="Tahoma" w:cs="Tahoma"/>
          <w:sz w:val="24"/>
          <w:szCs w:val="24"/>
        </w:rPr>
        <w:t>5.16</w:t>
      </w:r>
      <w:r w:rsidR="00081729">
        <w:rPr>
          <w:rFonts w:ascii="Tahoma" w:hAnsi="Tahoma" w:cs="Tahoma"/>
          <w:sz w:val="24"/>
          <w:szCs w:val="24"/>
        </w:rPr>
        <w:tab/>
      </w:r>
      <w:r w:rsidR="00081729" w:rsidRPr="00F563F6">
        <w:rPr>
          <w:rFonts w:ascii="Tahoma" w:hAnsi="Tahoma" w:cs="Tahoma"/>
          <w:sz w:val="24"/>
          <w:szCs w:val="24"/>
        </w:rPr>
        <w:t>The accommodation needs analysis and the recommendations are important to identify where gaps exist in terms of accommodation provision and to assist, where possible, in order to provide the right conditions for people to set up businesses in terms of planning, locations, job creation, rates, and incentives to encourage people to invest in the area.</w:t>
      </w:r>
    </w:p>
    <w:p w:rsidR="00081729" w:rsidRDefault="00081729" w:rsidP="00081729">
      <w:pPr>
        <w:spacing w:line="240" w:lineRule="auto"/>
        <w:jc w:val="both"/>
        <w:rPr>
          <w:rFonts w:ascii="Tahoma" w:hAnsi="Tahoma" w:cs="Tahoma"/>
          <w:sz w:val="24"/>
          <w:szCs w:val="24"/>
        </w:rPr>
      </w:pPr>
    </w:p>
    <w:p w:rsidR="002F4F8D" w:rsidRDefault="002F4F8D" w:rsidP="00081729">
      <w:pPr>
        <w:spacing w:line="240" w:lineRule="auto"/>
        <w:jc w:val="both"/>
        <w:rPr>
          <w:rFonts w:ascii="Tahoma" w:hAnsi="Tahoma" w:cs="Tahoma"/>
          <w:sz w:val="24"/>
          <w:szCs w:val="24"/>
        </w:rPr>
      </w:pPr>
    </w:p>
    <w:p w:rsidR="00CC00E9" w:rsidRPr="00081729" w:rsidRDefault="00CC00E9" w:rsidP="00081729">
      <w:pPr>
        <w:spacing w:line="240" w:lineRule="auto"/>
        <w:jc w:val="both"/>
        <w:rPr>
          <w:rFonts w:ascii="Tahoma" w:hAnsi="Tahoma" w:cs="Tahoma"/>
          <w:sz w:val="24"/>
          <w:szCs w:val="24"/>
        </w:rPr>
      </w:pPr>
      <w:r w:rsidRPr="003C3635">
        <w:rPr>
          <w:rFonts w:ascii="Tahoma" w:hAnsi="Tahoma" w:cs="Tahoma"/>
          <w:b/>
          <w:sz w:val="24"/>
          <w:szCs w:val="24"/>
        </w:rPr>
        <w:lastRenderedPageBreak/>
        <w:t xml:space="preserve">6.0 </w:t>
      </w:r>
      <w:r w:rsidRPr="003C3635">
        <w:rPr>
          <w:rFonts w:ascii="Tahoma" w:hAnsi="Tahoma" w:cs="Tahoma"/>
          <w:b/>
          <w:sz w:val="24"/>
          <w:szCs w:val="24"/>
        </w:rPr>
        <w:tab/>
        <w:t xml:space="preserve">Newry, </w:t>
      </w:r>
      <w:proofErr w:type="spellStart"/>
      <w:r w:rsidRPr="003C3635">
        <w:rPr>
          <w:rFonts w:ascii="Tahoma" w:hAnsi="Tahoma" w:cs="Tahoma"/>
          <w:b/>
          <w:sz w:val="24"/>
          <w:szCs w:val="24"/>
        </w:rPr>
        <w:t>Mourne</w:t>
      </w:r>
      <w:proofErr w:type="spellEnd"/>
      <w:r w:rsidRPr="003C3635">
        <w:rPr>
          <w:rFonts w:ascii="Tahoma" w:hAnsi="Tahoma" w:cs="Tahoma"/>
          <w:b/>
          <w:sz w:val="24"/>
          <w:szCs w:val="24"/>
        </w:rPr>
        <w:t xml:space="preserve"> and Down Tourism Assets</w:t>
      </w:r>
    </w:p>
    <w:p w:rsidR="00747BCC" w:rsidRDefault="00CC00E9" w:rsidP="00747BCC">
      <w:pPr>
        <w:spacing w:line="240" w:lineRule="auto"/>
        <w:ind w:left="720" w:hanging="720"/>
        <w:jc w:val="both"/>
        <w:rPr>
          <w:rFonts w:ascii="Tahoma" w:hAnsi="Tahoma" w:cs="Tahoma"/>
          <w:sz w:val="24"/>
          <w:szCs w:val="24"/>
        </w:rPr>
      </w:pPr>
      <w:r>
        <w:rPr>
          <w:rFonts w:ascii="Tahoma" w:hAnsi="Tahoma" w:cs="Tahoma"/>
          <w:sz w:val="24"/>
          <w:szCs w:val="24"/>
        </w:rPr>
        <w:t>6</w:t>
      </w:r>
      <w:r w:rsidRPr="00EC5870">
        <w:rPr>
          <w:rFonts w:ascii="Tahoma" w:hAnsi="Tahoma" w:cs="Tahoma"/>
          <w:sz w:val="24"/>
          <w:szCs w:val="24"/>
        </w:rPr>
        <w:t>.1</w:t>
      </w:r>
      <w:r>
        <w:rPr>
          <w:rFonts w:ascii="Tahoma" w:hAnsi="Tahoma" w:cs="Tahoma"/>
          <w:sz w:val="24"/>
          <w:szCs w:val="24"/>
        </w:rPr>
        <w:tab/>
        <w:t>The potential to attract tourism and to sustain inter</w:t>
      </w:r>
      <w:r w:rsidR="00327656">
        <w:rPr>
          <w:rFonts w:ascii="Tahoma" w:hAnsi="Tahoma" w:cs="Tahoma"/>
          <w:sz w:val="24"/>
          <w:szCs w:val="24"/>
        </w:rPr>
        <w:t>est and investment</w:t>
      </w:r>
      <w:r>
        <w:rPr>
          <w:rFonts w:ascii="Tahoma" w:hAnsi="Tahoma" w:cs="Tahoma"/>
          <w:sz w:val="24"/>
          <w:szCs w:val="24"/>
        </w:rPr>
        <w:t xml:space="preserve"> has been historically based on a mixture of both private and public interests and investments. Natural and built heritage resources are often deemed to be the key players in the ability to generate and attract tourism and revenue; however the ability to attract visitors through </w:t>
      </w:r>
      <w:r w:rsidR="00327656">
        <w:rPr>
          <w:rFonts w:ascii="Tahoma" w:hAnsi="Tahoma" w:cs="Tahoma"/>
          <w:sz w:val="24"/>
          <w:szCs w:val="24"/>
        </w:rPr>
        <w:t xml:space="preserve">cultural tourism such as </w:t>
      </w:r>
      <w:r>
        <w:rPr>
          <w:rFonts w:ascii="Tahoma" w:hAnsi="Tahoma" w:cs="Tahoma"/>
          <w:sz w:val="24"/>
          <w:szCs w:val="24"/>
        </w:rPr>
        <w:t xml:space="preserve">the hosting of events and </w:t>
      </w:r>
      <w:r w:rsidR="00327656">
        <w:rPr>
          <w:rFonts w:ascii="Tahoma" w:hAnsi="Tahoma" w:cs="Tahoma"/>
          <w:sz w:val="24"/>
          <w:szCs w:val="24"/>
        </w:rPr>
        <w:t>activities also</w:t>
      </w:r>
      <w:r>
        <w:rPr>
          <w:rFonts w:ascii="Tahoma" w:hAnsi="Tahoma" w:cs="Tahoma"/>
          <w:sz w:val="24"/>
          <w:szCs w:val="24"/>
        </w:rPr>
        <w:t xml:space="preserve"> play</w:t>
      </w:r>
      <w:r w:rsidR="009A0EB9">
        <w:rPr>
          <w:rFonts w:ascii="Tahoma" w:hAnsi="Tahoma" w:cs="Tahoma"/>
          <w:sz w:val="24"/>
          <w:szCs w:val="24"/>
        </w:rPr>
        <w:t>s an important role</w:t>
      </w:r>
      <w:r>
        <w:rPr>
          <w:rFonts w:ascii="Tahoma" w:hAnsi="Tahoma" w:cs="Tahoma"/>
          <w:sz w:val="24"/>
          <w:szCs w:val="24"/>
        </w:rPr>
        <w:t>.</w:t>
      </w:r>
      <w:r w:rsidR="00327656">
        <w:rPr>
          <w:rFonts w:ascii="Tahoma" w:hAnsi="Tahoma" w:cs="Tahoma"/>
          <w:sz w:val="24"/>
          <w:szCs w:val="24"/>
        </w:rPr>
        <w:t xml:space="preserve">  This section of the paper will provide an overview of the districts tourism assets</w:t>
      </w:r>
      <w:r w:rsidR="00D06E6C">
        <w:rPr>
          <w:rFonts w:ascii="Tahoma" w:hAnsi="Tahoma" w:cs="Tahoma"/>
          <w:sz w:val="24"/>
          <w:szCs w:val="24"/>
        </w:rPr>
        <w:t xml:space="preserve"> and growth areas</w:t>
      </w:r>
      <w:r w:rsidR="00327656">
        <w:rPr>
          <w:rFonts w:ascii="Tahoma" w:hAnsi="Tahoma" w:cs="Tahoma"/>
          <w:sz w:val="24"/>
          <w:szCs w:val="24"/>
        </w:rPr>
        <w:t>.</w:t>
      </w:r>
    </w:p>
    <w:p w:rsidR="001D525F" w:rsidRPr="009E2CA3" w:rsidRDefault="001D525F" w:rsidP="004655A3">
      <w:pPr>
        <w:spacing w:line="240" w:lineRule="auto"/>
        <w:ind w:left="720"/>
        <w:jc w:val="both"/>
        <w:rPr>
          <w:rFonts w:ascii="Tahoma" w:hAnsi="Tahoma" w:cs="Tahoma"/>
          <w:b/>
          <w:sz w:val="24"/>
          <w:szCs w:val="24"/>
        </w:rPr>
      </w:pPr>
      <w:r w:rsidRPr="009E2CA3">
        <w:rPr>
          <w:rFonts w:ascii="Tahoma" w:hAnsi="Tahoma" w:cs="Tahoma"/>
          <w:b/>
          <w:sz w:val="24"/>
          <w:szCs w:val="24"/>
        </w:rPr>
        <w:t>-Activity Tourism</w:t>
      </w:r>
    </w:p>
    <w:p w:rsidR="00CC00E9" w:rsidRDefault="006D2589" w:rsidP="00050DEC">
      <w:pPr>
        <w:spacing w:line="240" w:lineRule="auto"/>
        <w:ind w:left="720" w:hanging="720"/>
        <w:jc w:val="both"/>
        <w:rPr>
          <w:rFonts w:ascii="Tahoma" w:hAnsi="Tahoma" w:cs="Tahoma"/>
          <w:b/>
          <w:color w:val="000000" w:themeColor="text1"/>
          <w:sz w:val="24"/>
          <w:szCs w:val="24"/>
        </w:rPr>
      </w:pPr>
      <w:r>
        <w:rPr>
          <w:rFonts w:ascii="Tahoma" w:hAnsi="Tahoma" w:cs="Tahoma"/>
          <w:sz w:val="24"/>
          <w:szCs w:val="24"/>
        </w:rPr>
        <w:t>6.2</w:t>
      </w:r>
      <w:r>
        <w:rPr>
          <w:rFonts w:ascii="Tahoma" w:hAnsi="Tahoma" w:cs="Tahoma"/>
          <w:sz w:val="24"/>
          <w:szCs w:val="24"/>
        </w:rPr>
        <w:tab/>
      </w:r>
      <w:r w:rsidR="00A02B9E">
        <w:rPr>
          <w:rFonts w:ascii="Tahoma" w:hAnsi="Tahoma" w:cs="Tahoma"/>
          <w:sz w:val="24"/>
          <w:szCs w:val="24"/>
        </w:rPr>
        <w:t>Activity Tourism was identified by the NI Tourism Strategy as a key target market.</w:t>
      </w:r>
      <w:r w:rsidR="00D5622B">
        <w:rPr>
          <w:rFonts w:ascii="Tahoma" w:hAnsi="Tahoma" w:cs="Tahoma"/>
          <w:sz w:val="24"/>
          <w:szCs w:val="24"/>
        </w:rPr>
        <w:t xml:space="preserve">  It is estimated to be worth £90-100million per annum in revenue for NI tourist businesses (</w:t>
      </w:r>
      <w:r w:rsidR="009A0EB9">
        <w:rPr>
          <w:rFonts w:ascii="Tahoma" w:hAnsi="Tahoma" w:cs="Tahoma"/>
          <w:sz w:val="24"/>
          <w:szCs w:val="24"/>
        </w:rPr>
        <w:t xml:space="preserve">Source: </w:t>
      </w:r>
      <w:r w:rsidR="00D5622B">
        <w:rPr>
          <w:rFonts w:ascii="Tahoma" w:hAnsi="Tahoma" w:cs="Tahoma"/>
          <w:sz w:val="24"/>
          <w:szCs w:val="24"/>
        </w:rPr>
        <w:t>Activities Tourism-Sharing Success, NITB 2011).</w:t>
      </w:r>
      <w:r w:rsidR="00A02B9E">
        <w:rPr>
          <w:rFonts w:ascii="Tahoma" w:hAnsi="Tahoma" w:cs="Tahoma"/>
          <w:sz w:val="24"/>
          <w:szCs w:val="24"/>
        </w:rPr>
        <w:t xml:space="preserve">  It covers a range from active holidays involving canoeing, climbing, horse</w:t>
      </w:r>
      <w:r w:rsidR="000335A1">
        <w:rPr>
          <w:rFonts w:ascii="Tahoma" w:hAnsi="Tahoma" w:cs="Tahoma"/>
          <w:sz w:val="24"/>
          <w:szCs w:val="24"/>
        </w:rPr>
        <w:t xml:space="preserve"> </w:t>
      </w:r>
      <w:r w:rsidR="00A02B9E">
        <w:rPr>
          <w:rFonts w:ascii="Tahoma" w:hAnsi="Tahoma" w:cs="Tahoma"/>
          <w:sz w:val="24"/>
          <w:szCs w:val="24"/>
        </w:rPr>
        <w:t>riding and mountaineering, to the less physical, yet still activity–focused areas of nature walking, food trails, or local culture a</w:t>
      </w:r>
      <w:r w:rsidR="00EF0151">
        <w:rPr>
          <w:rFonts w:ascii="Tahoma" w:hAnsi="Tahoma" w:cs="Tahoma"/>
          <w:sz w:val="24"/>
          <w:szCs w:val="24"/>
        </w:rPr>
        <w:t>nd heritage trails.  DETI and</w:t>
      </w:r>
      <w:r w:rsidR="00A02B9E">
        <w:rPr>
          <w:rFonts w:ascii="Tahoma" w:hAnsi="Tahoma" w:cs="Tahoma"/>
          <w:sz w:val="24"/>
          <w:szCs w:val="24"/>
        </w:rPr>
        <w:t xml:space="preserve"> Tourism</w:t>
      </w:r>
      <w:r w:rsidR="00EF0151">
        <w:rPr>
          <w:rFonts w:ascii="Tahoma" w:hAnsi="Tahoma" w:cs="Tahoma"/>
          <w:sz w:val="24"/>
          <w:szCs w:val="24"/>
        </w:rPr>
        <w:t xml:space="preserve"> NI</w:t>
      </w:r>
      <w:r w:rsidR="00A02B9E">
        <w:rPr>
          <w:rFonts w:ascii="Tahoma" w:hAnsi="Tahoma" w:cs="Tahoma"/>
          <w:sz w:val="24"/>
          <w:szCs w:val="24"/>
        </w:rPr>
        <w:t xml:space="preserve"> identify Activity and Special interest breaks as a key target market worthy of support in NI.  Activities include </w:t>
      </w:r>
      <w:r>
        <w:rPr>
          <w:rFonts w:ascii="Tahoma" w:hAnsi="Tahoma" w:cs="Tahoma"/>
          <w:sz w:val="24"/>
          <w:szCs w:val="24"/>
        </w:rPr>
        <w:t>golf, angling, walking</w:t>
      </w:r>
      <w:r w:rsidR="00A02B9E">
        <w:rPr>
          <w:rFonts w:ascii="Tahoma" w:hAnsi="Tahoma" w:cs="Tahoma"/>
          <w:sz w:val="24"/>
          <w:szCs w:val="24"/>
        </w:rPr>
        <w:t xml:space="preserve"> and cycling </w:t>
      </w:r>
      <w:r w:rsidR="00A02B9E" w:rsidRPr="004655A3">
        <w:rPr>
          <w:rFonts w:ascii="Tahoma" w:hAnsi="Tahoma" w:cs="Tahoma"/>
          <w:color w:val="000000" w:themeColor="text1"/>
          <w:sz w:val="24"/>
          <w:szCs w:val="24"/>
        </w:rPr>
        <w:t>amongst others.</w:t>
      </w:r>
      <w:r w:rsidR="00B83135">
        <w:rPr>
          <w:rFonts w:ascii="Tahoma" w:hAnsi="Tahoma" w:cs="Tahoma"/>
          <w:color w:val="000000" w:themeColor="text1"/>
          <w:sz w:val="24"/>
          <w:szCs w:val="24"/>
        </w:rPr>
        <w:t xml:space="preserve">  A number of these activities will be further investigated below.  First it is important to note that the country parks, parks and forests in the district have an important role to play in the provision of activities</w:t>
      </w:r>
      <w:r w:rsidR="00E67558">
        <w:rPr>
          <w:rFonts w:ascii="Tahoma" w:hAnsi="Tahoma" w:cs="Tahoma"/>
          <w:color w:val="000000" w:themeColor="text1"/>
          <w:sz w:val="24"/>
          <w:szCs w:val="24"/>
        </w:rPr>
        <w:t xml:space="preserve"> and as an attraction for visitors</w:t>
      </w:r>
      <w:r w:rsidR="00B83135">
        <w:rPr>
          <w:rFonts w:ascii="Tahoma" w:hAnsi="Tahoma" w:cs="Tahoma"/>
          <w:color w:val="000000" w:themeColor="text1"/>
          <w:sz w:val="24"/>
          <w:szCs w:val="24"/>
        </w:rPr>
        <w:t>.  NISRA (2015) showed that country parks, parks and forests accounted for 43%</w:t>
      </w:r>
      <w:r w:rsidR="00050DEC">
        <w:rPr>
          <w:rFonts w:ascii="Tahoma" w:hAnsi="Tahoma" w:cs="Tahoma"/>
          <w:color w:val="000000" w:themeColor="text1"/>
          <w:sz w:val="24"/>
          <w:szCs w:val="24"/>
        </w:rPr>
        <w:t xml:space="preserve"> </w:t>
      </w:r>
      <w:r w:rsidR="00B83135">
        <w:rPr>
          <w:rFonts w:ascii="Tahoma" w:hAnsi="Tahoma" w:cs="Tahoma"/>
          <w:color w:val="000000" w:themeColor="text1"/>
          <w:sz w:val="24"/>
          <w:szCs w:val="24"/>
        </w:rPr>
        <w:t xml:space="preserve">of all visitors in NI 2015.  </w:t>
      </w:r>
      <w:proofErr w:type="spellStart"/>
      <w:r w:rsidR="00B83135">
        <w:rPr>
          <w:rFonts w:ascii="Tahoma" w:hAnsi="Tahoma" w:cs="Tahoma"/>
          <w:color w:val="000000" w:themeColor="text1"/>
          <w:sz w:val="24"/>
          <w:szCs w:val="24"/>
        </w:rPr>
        <w:t>Delamont</w:t>
      </w:r>
      <w:proofErr w:type="spellEnd"/>
      <w:r>
        <w:rPr>
          <w:rFonts w:ascii="Tahoma" w:hAnsi="Tahoma" w:cs="Tahoma"/>
          <w:color w:val="000000" w:themeColor="text1"/>
          <w:sz w:val="24"/>
          <w:szCs w:val="24"/>
        </w:rPr>
        <w:t xml:space="preserve"> Country Park </w:t>
      </w:r>
      <w:r w:rsidR="00050DEC">
        <w:rPr>
          <w:rFonts w:ascii="Tahoma" w:hAnsi="Tahoma" w:cs="Tahoma"/>
          <w:color w:val="000000" w:themeColor="text1"/>
          <w:sz w:val="24"/>
          <w:szCs w:val="24"/>
        </w:rPr>
        <w:t xml:space="preserve">which </w:t>
      </w:r>
      <w:r w:rsidR="00050DEC" w:rsidRPr="00747BCC">
        <w:rPr>
          <w:rFonts w:ascii="Tahoma" w:hAnsi="Tahoma" w:cs="Tahoma"/>
          <w:color w:val="000000" w:themeColor="text1"/>
          <w:sz w:val="24"/>
          <w:szCs w:val="24"/>
        </w:rPr>
        <w:t>features an adventure playground, walking trails, boat trips, a sh</w:t>
      </w:r>
      <w:r w:rsidR="00050DEC">
        <w:rPr>
          <w:rFonts w:ascii="Tahoma" w:hAnsi="Tahoma" w:cs="Tahoma"/>
          <w:color w:val="000000" w:themeColor="text1"/>
          <w:sz w:val="24"/>
          <w:szCs w:val="24"/>
        </w:rPr>
        <w:t xml:space="preserve">op, </w:t>
      </w:r>
      <w:proofErr w:type="spellStart"/>
      <w:r w:rsidR="00050DEC">
        <w:rPr>
          <w:rFonts w:ascii="Tahoma" w:hAnsi="Tahoma" w:cs="Tahoma"/>
          <w:color w:val="000000" w:themeColor="text1"/>
          <w:sz w:val="24"/>
          <w:szCs w:val="24"/>
        </w:rPr>
        <w:t>bbq</w:t>
      </w:r>
      <w:proofErr w:type="spellEnd"/>
      <w:r w:rsidR="00050DEC">
        <w:rPr>
          <w:rFonts w:ascii="Tahoma" w:hAnsi="Tahoma" w:cs="Tahoma"/>
          <w:color w:val="000000" w:themeColor="text1"/>
          <w:sz w:val="24"/>
          <w:szCs w:val="24"/>
        </w:rPr>
        <w:t xml:space="preserve"> area and visitor centre </w:t>
      </w:r>
      <w:r>
        <w:rPr>
          <w:rFonts w:ascii="Tahoma" w:hAnsi="Tahoma" w:cs="Tahoma"/>
          <w:color w:val="000000" w:themeColor="text1"/>
          <w:sz w:val="24"/>
          <w:szCs w:val="24"/>
        </w:rPr>
        <w:t>had 212,000</w:t>
      </w:r>
      <w:r w:rsidR="003A4DB6">
        <w:rPr>
          <w:rFonts w:ascii="Tahoma" w:hAnsi="Tahoma" w:cs="Tahoma"/>
          <w:color w:val="000000" w:themeColor="text1"/>
          <w:sz w:val="24"/>
          <w:szCs w:val="24"/>
        </w:rPr>
        <w:t xml:space="preserve"> </w:t>
      </w:r>
      <w:r>
        <w:rPr>
          <w:rFonts w:ascii="Tahoma" w:hAnsi="Tahoma" w:cs="Tahoma"/>
          <w:color w:val="000000" w:themeColor="text1"/>
          <w:sz w:val="24"/>
          <w:szCs w:val="24"/>
        </w:rPr>
        <w:t xml:space="preserve">visits in the same period meaning it was one of the top 10 visitor attractions in this category in NI.  (Additional information on this and other parks and forests in the district is included </w:t>
      </w:r>
      <w:r w:rsidR="006B370A" w:rsidRPr="009F2268">
        <w:rPr>
          <w:rFonts w:ascii="Tahoma" w:hAnsi="Tahoma" w:cs="Tahoma"/>
          <w:color w:val="000000" w:themeColor="text1"/>
          <w:sz w:val="24"/>
          <w:szCs w:val="24"/>
        </w:rPr>
        <w:t>in appendix 1</w:t>
      </w:r>
      <w:r w:rsidR="00050DEC" w:rsidRPr="009F2268">
        <w:rPr>
          <w:rFonts w:ascii="Tahoma" w:hAnsi="Tahoma" w:cs="Tahoma"/>
          <w:color w:val="000000" w:themeColor="text1"/>
          <w:sz w:val="24"/>
          <w:szCs w:val="24"/>
        </w:rPr>
        <w:t>).</w:t>
      </w:r>
    </w:p>
    <w:p w:rsidR="006D2589" w:rsidRPr="0063443A" w:rsidRDefault="006D2589" w:rsidP="006D2589">
      <w:pPr>
        <w:spacing w:line="240" w:lineRule="auto"/>
        <w:ind w:firstLine="720"/>
        <w:jc w:val="both"/>
        <w:rPr>
          <w:rFonts w:ascii="Tahoma" w:hAnsi="Tahoma" w:cs="Tahoma"/>
          <w:b/>
          <w:sz w:val="24"/>
          <w:szCs w:val="24"/>
        </w:rPr>
      </w:pPr>
      <w:r w:rsidRPr="00F226B5">
        <w:rPr>
          <w:rFonts w:ascii="Tahoma" w:hAnsi="Tahoma" w:cs="Tahoma"/>
          <w:i/>
          <w:sz w:val="24"/>
          <w:szCs w:val="24"/>
        </w:rPr>
        <w:t>-Golf</w:t>
      </w:r>
    </w:p>
    <w:p w:rsidR="006D2589" w:rsidRPr="002F4F8D" w:rsidRDefault="006D2589" w:rsidP="006D2589">
      <w:pPr>
        <w:pStyle w:val="ListParagraph"/>
        <w:ind w:hanging="720"/>
        <w:jc w:val="both"/>
      </w:pPr>
      <w:r>
        <w:rPr>
          <w:rFonts w:ascii="Tahoma" w:hAnsi="Tahoma" w:cs="Tahoma"/>
          <w:iCs/>
          <w:sz w:val="24"/>
          <w:szCs w:val="24"/>
        </w:rPr>
        <w:t xml:space="preserve">6.3 </w:t>
      </w:r>
      <w:r>
        <w:rPr>
          <w:rFonts w:ascii="Tahoma" w:hAnsi="Tahoma" w:cs="Tahoma"/>
          <w:iCs/>
          <w:sz w:val="24"/>
          <w:szCs w:val="24"/>
        </w:rPr>
        <w:tab/>
      </w:r>
      <w:r w:rsidRPr="002F4F8D">
        <w:rPr>
          <w:rFonts w:ascii="Tahoma" w:hAnsi="Tahoma" w:cs="Tahoma"/>
          <w:sz w:val="24"/>
          <w:szCs w:val="24"/>
        </w:rPr>
        <w:t xml:space="preserve">The Tourism Strategy for Northern Ireland 2020 highlights the opportunity for growing golf tourism nationally and internationally to position NI as a premier golf destination. There are currently eleven Golf Courses in the District; </w:t>
      </w:r>
      <w:proofErr w:type="spellStart"/>
      <w:r w:rsidRPr="002F4F8D">
        <w:rPr>
          <w:rFonts w:ascii="Tahoma" w:hAnsi="Tahoma" w:cs="Tahoma"/>
          <w:sz w:val="24"/>
          <w:szCs w:val="24"/>
        </w:rPr>
        <w:t>Ardglass</w:t>
      </w:r>
      <w:proofErr w:type="spellEnd"/>
      <w:r w:rsidRPr="002F4F8D">
        <w:rPr>
          <w:rFonts w:ascii="Tahoma" w:hAnsi="Tahoma" w:cs="Tahoma"/>
          <w:sz w:val="24"/>
          <w:szCs w:val="24"/>
        </w:rPr>
        <w:t>, Downpatr</w:t>
      </w:r>
      <w:r w:rsidR="00747BCC" w:rsidRPr="002F4F8D">
        <w:rPr>
          <w:rFonts w:ascii="Tahoma" w:hAnsi="Tahoma" w:cs="Tahoma"/>
          <w:sz w:val="24"/>
          <w:szCs w:val="24"/>
        </w:rPr>
        <w:t xml:space="preserve">ick, </w:t>
      </w:r>
      <w:proofErr w:type="spellStart"/>
      <w:r w:rsidR="00747BCC" w:rsidRPr="002F4F8D">
        <w:rPr>
          <w:rFonts w:ascii="Tahoma" w:hAnsi="Tahoma" w:cs="Tahoma"/>
          <w:sz w:val="24"/>
          <w:szCs w:val="24"/>
        </w:rPr>
        <w:t>Kilkeel</w:t>
      </w:r>
      <w:proofErr w:type="spellEnd"/>
      <w:r w:rsidR="00747BCC" w:rsidRPr="002F4F8D">
        <w:rPr>
          <w:rFonts w:ascii="Tahoma" w:hAnsi="Tahoma" w:cs="Tahoma"/>
          <w:sz w:val="24"/>
          <w:szCs w:val="24"/>
        </w:rPr>
        <w:t xml:space="preserve">, </w:t>
      </w:r>
      <w:proofErr w:type="spellStart"/>
      <w:r w:rsidR="00747BCC" w:rsidRPr="002F4F8D">
        <w:rPr>
          <w:rFonts w:ascii="Tahoma" w:hAnsi="Tahoma" w:cs="Tahoma"/>
          <w:sz w:val="24"/>
          <w:szCs w:val="24"/>
        </w:rPr>
        <w:t>Warrenpoint</w:t>
      </w:r>
      <w:proofErr w:type="spellEnd"/>
      <w:r w:rsidR="00747BCC" w:rsidRPr="002F4F8D">
        <w:rPr>
          <w:rFonts w:ascii="Tahoma" w:hAnsi="Tahoma" w:cs="Tahoma"/>
          <w:sz w:val="24"/>
          <w:szCs w:val="24"/>
        </w:rPr>
        <w:t xml:space="preserve">, </w:t>
      </w:r>
      <w:r w:rsidRPr="002F4F8D">
        <w:rPr>
          <w:rFonts w:ascii="Tahoma" w:hAnsi="Tahoma" w:cs="Tahoma"/>
          <w:sz w:val="24"/>
          <w:szCs w:val="24"/>
        </w:rPr>
        <w:t>Royal</w:t>
      </w:r>
      <w:r w:rsidR="00747BCC" w:rsidRPr="002F4F8D">
        <w:rPr>
          <w:rFonts w:ascii="Tahoma" w:hAnsi="Tahoma" w:cs="Tahoma"/>
          <w:sz w:val="24"/>
          <w:szCs w:val="24"/>
        </w:rPr>
        <w:t xml:space="preserve"> County Down</w:t>
      </w:r>
      <w:r w:rsidRPr="002F4F8D">
        <w:rPr>
          <w:rFonts w:ascii="Tahoma" w:hAnsi="Tahoma" w:cs="Tahoma"/>
          <w:sz w:val="24"/>
          <w:szCs w:val="24"/>
        </w:rPr>
        <w:t xml:space="preserve">, </w:t>
      </w:r>
      <w:proofErr w:type="spellStart"/>
      <w:r w:rsidRPr="002F4F8D">
        <w:rPr>
          <w:rFonts w:ascii="Tahoma" w:hAnsi="Tahoma" w:cs="Tahoma"/>
          <w:sz w:val="24"/>
          <w:szCs w:val="24"/>
        </w:rPr>
        <w:t>Cloverhill</w:t>
      </w:r>
      <w:proofErr w:type="spellEnd"/>
      <w:r w:rsidRPr="002F4F8D">
        <w:rPr>
          <w:rFonts w:ascii="Tahoma" w:hAnsi="Tahoma" w:cs="Tahoma"/>
          <w:sz w:val="24"/>
          <w:szCs w:val="24"/>
        </w:rPr>
        <w:t xml:space="preserve">, </w:t>
      </w:r>
      <w:proofErr w:type="spellStart"/>
      <w:r w:rsidRPr="002F4F8D">
        <w:rPr>
          <w:rFonts w:ascii="Tahoma" w:hAnsi="Tahoma" w:cs="Tahoma"/>
          <w:sz w:val="24"/>
          <w:szCs w:val="24"/>
        </w:rPr>
        <w:t>Mayobridge</w:t>
      </w:r>
      <w:proofErr w:type="spellEnd"/>
      <w:r w:rsidRPr="002F4F8D">
        <w:rPr>
          <w:rFonts w:ascii="Tahoma" w:hAnsi="Tahoma" w:cs="Tahoma"/>
          <w:sz w:val="24"/>
          <w:szCs w:val="24"/>
        </w:rPr>
        <w:t xml:space="preserve">, Bright Castle, </w:t>
      </w:r>
      <w:proofErr w:type="spellStart"/>
      <w:r w:rsidRPr="002F4F8D">
        <w:rPr>
          <w:rFonts w:ascii="Tahoma" w:hAnsi="Tahoma" w:cs="Tahoma"/>
          <w:sz w:val="24"/>
          <w:szCs w:val="24"/>
        </w:rPr>
        <w:t>Crossgar</w:t>
      </w:r>
      <w:proofErr w:type="spellEnd"/>
      <w:r w:rsidRPr="002F4F8D">
        <w:rPr>
          <w:rFonts w:ascii="Tahoma" w:hAnsi="Tahoma" w:cs="Tahoma"/>
          <w:sz w:val="24"/>
          <w:szCs w:val="24"/>
        </w:rPr>
        <w:t>,  Spa and Ashfield.</w:t>
      </w:r>
      <w:r w:rsidRPr="002F4F8D">
        <w:t xml:space="preserve"> </w:t>
      </w:r>
    </w:p>
    <w:p w:rsidR="006D2589" w:rsidRPr="00C32337" w:rsidRDefault="006D2589" w:rsidP="006D2589">
      <w:pPr>
        <w:pStyle w:val="ListParagraph"/>
        <w:ind w:hanging="720"/>
        <w:jc w:val="both"/>
        <w:rPr>
          <w:rFonts w:ascii="Tahoma" w:hAnsi="Tahoma" w:cs="Tahoma"/>
          <w:iCs/>
          <w:sz w:val="24"/>
          <w:szCs w:val="24"/>
        </w:rPr>
      </w:pPr>
    </w:p>
    <w:p w:rsidR="006D2589" w:rsidRDefault="006D2589" w:rsidP="006D2589">
      <w:pPr>
        <w:pStyle w:val="ListParagraph"/>
        <w:ind w:hanging="720"/>
        <w:jc w:val="both"/>
        <w:rPr>
          <w:rFonts w:ascii="Tahoma" w:hAnsi="Tahoma" w:cs="Tahoma"/>
          <w:iCs/>
          <w:sz w:val="24"/>
          <w:szCs w:val="24"/>
        </w:rPr>
      </w:pPr>
      <w:r>
        <w:rPr>
          <w:rFonts w:ascii="Tahoma" w:hAnsi="Tahoma" w:cs="Tahoma"/>
          <w:iCs/>
          <w:sz w:val="24"/>
          <w:szCs w:val="24"/>
        </w:rPr>
        <w:t>6.4</w:t>
      </w:r>
      <w:r>
        <w:rPr>
          <w:rFonts w:ascii="Tahoma" w:hAnsi="Tahoma" w:cs="Tahoma"/>
          <w:iCs/>
          <w:sz w:val="24"/>
          <w:szCs w:val="24"/>
        </w:rPr>
        <w:tab/>
      </w:r>
      <w:r w:rsidRPr="00C7587E">
        <w:rPr>
          <w:rFonts w:ascii="Tahoma" w:hAnsi="Tahoma" w:cs="Tahoma"/>
          <w:iCs/>
          <w:sz w:val="24"/>
          <w:szCs w:val="24"/>
        </w:rPr>
        <w:t>Tourism NI developed a golf tourism strategic plan in March 2015 focusing on the success of golfing in Northern Ireland which aims to maximise the potential of Golf Touris</w:t>
      </w:r>
      <w:r>
        <w:rPr>
          <w:rFonts w:ascii="Tahoma" w:hAnsi="Tahoma" w:cs="Tahoma"/>
          <w:iCs/>
          <w:sz w:val="24"/>
          <w:szCs w:val="24"/>
        </w:rPr>
        <w:t>m in NI by 2020</w:t>
      </w:r>
      <w:r w:rsidRPr="00C7587E">
        <w:rPr>
          <w:rFonts w:ascii="Tahoma" w:hAnsi="Tahoma" w:cs="Tahoma"/>
          <w:iCs/>
          <w:sz w:val="24"/>
          <w:szCs w:val="24"/>
        </w:rPr>
        <w:t xml:space="preserve">. Golf tourism currently generates £33m a year for the economy, but the Tourism </w:t>
      </w:r>
      <w:r>
        <w:rPr>
          <w:rFonts w:ascii="Tahoma" w:hAnsi="Tahoma" w:cs="Tahoma"/>
          <w:iCs/>
          <w:sz w:val="24"/>
          <w:szCs w:val="24"/>
        </w:rPr>
        <w:t>NI</w:t>
      </w:r>
      <w:r w:rsidRPr="00C7587E">
        <w:rPr>
          <w:rFonts w:ascii="Tahoma" w:hAnsi="Tahoma" w:cs="Tahoma"/>
          <w:iCs/>
          <w:sz w:val="24"/>
          <w:szCs w:val="24"/>
        </w:rPr>
        <w:t xml:space="preserve"> Golf Strategy aims to boost that figure by at least £17m</w:t>
      </w:r>
      <w:r>
        <w:rPr>
          <w:rFonts w:ascii="Tahoma" w:hAnsi="Tahoma" w:cs="Tahoma"/>
          <w:iCs/>
          <w:sz w:val="24"/>
          <w:szCs w:val="24"/>
        </w:rPr>
        <w:t>.</w:t>
      </w:r>
    </w:p>
    <w:p w:rsidR="006D2589" w:rsidRPr="00C7587E" w:rsidRDefault="006D2589" w:rsidP="006D2589">
      <w:pPr>
        <w:pStyle w:val="ListParagraph"/>
        <w:jc w:val="both"/>
        <w:rPr>
          <w:rFonts w:ascii="Tahoma" w:hAnsi="Tahoma" w:cs="Tahoma"/>
          <w:iCs/>
          <w:sz w:val="24"/>
          <w:szCs w:val="24"/>
        </w:rPr>
      </w:pPr>
    </w:p>
    <w:p w:rsidR="006D2589" w:rsidRPr="006D2589" w:rsidRDefault="00D556EA" w:rsidP="006D2589">
      <w:pPr>
        <w:pStyle w:val="ListParagraph"/>
        <w:ind w:hanging="720"/>
        <w:jc w:val="both"/>
        <w:rPr>
          <w:rFonts w:ascii="Tahoma" w:hAnsi="Tahoma" w:cs="Tahoma"/>
          <w:iCs/>
          <w:sz w:val="24"/>
          <w:szCs w:val="24"/>
        </w:rPr>
      </w:pPr>
      <w:r>
        <w:rPr>
          <w:rFonts w:ascii="Tahoma" w:hAnsi="Tahoma" w:cs="Tahoma"/>
          <w:iCs/>
          <w:sz w:val="24"/>
          <w:szCs w:val="24"/>
        </w:rPr>
        <w:t>6.5</w:t>
      </w:r>
      <w:r>
        <w:rPr>
          <w:rFonts w:ascii="Tahoma" w:hAnsi="Tahoma" w:cs="Tahoma"/>
          <w:iCs/>
          <w:sz w:val="24"/>
          <w:szCs w:val="24"/>
        </w:rPr>
        <w:tab/>
      </w:r>
      <w:r w:rsidR="006D2589" w:rsidRPr="00C7587E">
        <w:rPr>
          <w:rFonts w:ascii="Tahoma" w:hAnsi="Tahoma" w:cs="Tahoma"/>
          <w:iCs/>
          <w:sz w:val="24"/>
          <w:szCs w:val="24"/>
        </w:rPr>
        <w:t xml:space="preserve">The Dubai Duty Free </w:t>
      </w:r>
      <w:r w:rsidR="006D2589">
        <w:rPr>
          <w:rFonts w:ascii="Tahoma" w:hAnsi="Tahoma" w:cs="Tahoma"/>
          <w:iCs/>
          <w:sz w:val="24"/>
          <w:szCs w:val="24"/>
        </w:rPr>
        <w:t xml:space="preserve">(DDF) </w:t>
      </w:r>
      <w:r w:rsidR="006D2589" w:rsidRPr="00C7587E">
        <w:rPr>
          <w:rFonts w:ascii="Tahoma" w:hAnsi="Tahoma" w:cs="Tahoma"/>
          <w:iCs/>
          <w:sz w:val="24"/>
          <w:szCs w:val="24"/>
        </w:rPr>
        <w:t>Irish Open, hosted by the Rory Foundation, returned to Royal County Down</w:t>
      </w:r>
      <w:r w:rsidR="00747BCC">
        <w:rPr>
          <w:rFonts w:ascii="Tahoma" w:hAnsi="Tahoma" w:cs="Tahoma"/>
          <w:iCs/>
          <w:sz w:val="24"/>
          <w:szCs w:val="24"/>
        </w:rPr>
        <w:t>, Newcastle</w:t>
      </w:r>
      <w:r w:rsidR="006D2589" w:rsidRPr="00C7587E">
        <w:rPr>
          <w:rFonts w:ascii="Tahoma" w:hAnsi="Tahoma" w:cs="Tahoma"/>
          <w:iCs/>
          <w:sz w:val="24"/>
          <w:szCs w:val="24"/>
        </w:rPr>
        <w:t xml:space="preserve"> in May 2015 for the </w:t>
      </w:r>
      <w:r w:rsidR="00747BCC">
        <w:rPr>
          <w:rFonts w:ascii="Tahoma" w:hAnsi="Tahoma" w:cs="Tahoma"/>
          <w:iCs/>
          <w:sz w:val="24"/>
          <w:szCs w:val="24"/>
        </w:rPr>
        <w:t>first time in 76 years. Thi</w:t>
      </w:r>
      <w:r w:rsidR="006D2589" w:rsidRPr="00C7587E">
        <w:rPr>
          <w:rFonts w:ascii="Tahoma" w:hAnsi="Tahoma" w:cs="Tahoma"/>
          <w:iCs/>
          <w:sz w:val="24"/>
          <w:szCs w:val="24"/>
        </w:rPr>
        <w:t>s</w:t>
      </w:r>
      <w:r w:rsidR="00747BCC">
        <w:rPr>
          <w:rFonts w:ascii="Tahoma" w:hAnsi="Tahoma" w:cs="Tahoma"/>
          <w:iCs/>
          <w:sz w:val="24"/>
          <w:szCs w:val="24"/>
        </w:rPr>
        <w:t xml:space="preserve"> is</w:t>
      </w:r>
      <w:r w:rsidR="006D2589" w:rsidRPr="00C7587E">
        <w:rPr>
          <w:rFonts w:ascii="Tahoma" w:hAnsi="Tahoma" w:cs="Tahoma"/>
          <w:iCs/>
          <w:sz w:val="24"/>
          <w:szCs w:val="24"/>
        </w:rPr>
        <w:t xml:space="preserve"> a prime example that demonstrated that Newry, </w:t>
      </w:r>
      <w:proofErr w:type="spellStart"/>
      <w:r w:rsidR="006D2589" w:rsidRPr="00C7587E">
        <w:rPr>
          <w:rFonts w:ascii="Tahoma" w:hAnsi="Tahoma" w:cs="Tahoma"/>
          <w:iCs/>
          <w:sz w:val="24"/>
          <w:szCs w:val="24"/>
        </w:rPr>
        <w:t>Mourne</w:t>
      </w:r>
      <w:proofErr w:type="spellEnd"/>
      <w:r w:rsidR="006D2589" w:rsidRPr="00C7587E">
        <w:rPr>
          <w:rFonts w:ascii="Tahoma" w:hAnsi="Tahoma" w:cs="Tahoma"/>
          <w:iCs/>
          <w:sz w:val="24"/>
          <w:szCs w:val="24"/>
        </w:rPr>
        <w:t xml:space="preserve"> and Down Council, in partnership with others, have the capacity to host maj</w:t>
      </w:r>
      <w:r w:rsidR="006D2589">
        <w:rPr>
          <w:rFonts w:ascii="Tahoma" w:hAnsi="Tahoma" w:cs="Tahoma"/>
          <w:iCs/>
          <w:sz w:val="24"/>
          <w:szCs w:val="24"/>
        </w:rPr>
        <w:t xml:space="preserve">or events within the District. </w:t>
      </w:r>
    </w:p>
    <w:p w:rsidR="006D2589" w:rsidRPr="004655A3" w:rsidRDefault="00D556EA" w:rsidP="006D2589">
      <w:pPr>
        <w:spacing w:line="240" w:lineRule="auto"/>
        <w:ind w:left="720" w:hanging="720"/>
        <w:jc w:val="both"/>
        <w:rPr>
          <w:rFonts w:ascii="Tahoma" w:hAnsi="Tahoma" w:cs="Tahoma"/>
          <w:color w:val="000000" w:themeColor="text1"/>
          <w:sz w:val="24"/>
          <w:szCs w:val="24"/>
        </w:rPr>
      </w:pPr>
      <w:r>
        <w:rPr>
          <w:rFonts w:ascii="Tahoma" w:hAnsi="Tahoma" w:cs="Tahoma"/>
          <w:iCs/>
          <w:sz w:val="24"/>
          <w:szCs w:val="24"/>
        </w:rPr>
        <w:lastRenderedPageBreak/>
        <w:t>6.6</w:t>
      </w:r>
      <w:r>
        <w:rPr>
          <w:rFonts w:ascii="Tahoma" w:hAnsi="Tahoma" w:cs="Tahoma"/>
          <w:iCs/>
          <w:sz w:val="24"/>
          <w:szCs w:val="24"/>
        </w:rPr>
        <w:tab/>
      </w:r>
      <w:r w:rsidR="006D2589" w:rsidRPr="00C7587E">
        <w:rPr>
          <w:rFonts w:ascii="Tahoma" w:hAnsi="Tahoma" w:cs="Tahoma"/>
          <w:iCs/>
          <w:sz w:val="24"/>
          <w:szCs w:val="24"/>
        </w:rPr>
        <w:t>The Irish Open in Newcas</w:t>
      </w:r>
      <w:r w:rsidR="006D2589">
        <w:rPr>
          <w:rFonts w:ascii="Tahoma" w:hAnsi="Tahoma" w:cs="Tahoma"/>
          <w:iCs/>
          <w:sz w:val="24"/>
          <w:szCs w:val="24"/>
        </w:rPr>
        <w:t>tle had an audience of over 100,</w:t>
      </w:r>
      <w:r w:rsidR="006D2589" w:rsidRPr="00C7587E">
        <w:rPr>
          <w:rFonts w:ascii="Tahoma" w:hAnsi="Tahoma" w:cs="Tahoma"/>
          <w:iCs/>
          <w:sz w:val="24"/>
          <w:szCs w:val="24"/>
        </w:rPr>
        <w:t>000 and was seen by an estimated 400 million people around the world. It generated over £11 million into the local economy, particularly into the hospitality sector. By providing a visitor experience, which included accommodation, food and drink, culture, a quality natural environment and local hos</w:t>
      </w:r>
      <w:r w:rsidR="006D2589">
        <w:rPr>
          <w:rFonts w:ascii="Tahoma" w:hAnsi="Tahoma" w:cs="Tahoma"/>
          <w:iCs/>
          <w:sz w:val="24"/>
          <w:szCs w:val="24"/>
        </w:rPr>
        <w:t xml:space="preserve">pitality, the </w:t>
      </w:r>
      <w:r w:rsidR="006D2589" w:rsidRPr="00C7587E">
        <w:rPr>
          <w:rFonts w:ascii="Tahoma" w:hAnsi="Tahoma" w:cs="Tahoma"/>
          <w:iCs/>
          <w:sz w:val="24"/>
          <w:szCs w:val="24"/>
        </w:rPr>
        <w:t>District experienced increased visitor numbers as a result of hosting this professional golfing tournament.</w:t>
      </w:r>
    </w:p>
    <w:p w:rsidR="00A02B9E" w:rsidRPr="009E2CA3" w:rsidRDefault="00A02B9E" w:rsidP="00A02B9E">
      <w:pPr>
        <w:spacing w:line="240" w:lineRule="auto"/>
        <w:jc w:val="both"/>
        <w:rPr>
          <w:rFonts w:ascii="Tahoma" w:hAnsi="Tahoma" w:cs="Tahoma"/>
          <w:i/>
          <w:color w:val="000000" w:themeColor="text1"/>
          <w:sz w:val="24"/>
          <w:szCs w:val="24"/>
        </w:rPr>
      </w:pPr>
      <w:r w:rsidRPr="004655A3">
        <w:rPr>
          <w:rFonts w:ascii="Tahoma" w:hAnsi="Tahoma" w:cs="Tahoma"/>
          <w:b/>
          <w:color w:val="000000" w:themeColor="text1"/>
          <w:sz w:val="24"/>
          <w:szCs w:val="24"/>
        </w:rPr>
        <w:tab/>
      </w:r>
      <w:r w:rsidR="000335A1">
        <w:rPr>
          <w:rFonts w:ascii="Tahoma" w:hAnsi="Tahoma" w:cs="Tahoma"/>
          <w:b/>
          <w:color w:val="000000" w:themeColor="text1"/>
          <w:sz w:val="24"/>
          <w:szCs w:val="24"/>
        </w:rPr>
        <w:t>-</w:t>
      </w:r>
      <w:r w:rsidRPr="00F226B5">
        <w:rPr>
          <w:rFonts w:ascii="Tahoma" w:hAnsi="Tahoma" w:cs="Tahoma"/>
          <w:i/>
          <w:color w:val="000000" w:themeColor="text1"/>
          <w:sz w:val="24"/>
          <w:szCs w:val="24"/>
        </w:rPr>
        <w:t>Angling</w:t>
      </w:r>
    </w:p>
    <w:p w:rsidR="00A02B9E" w:rsidRPr="004655A3" w:rsidRDefault="007537FA" w:rsidP="00A02B9E">
      <w:pPr>
        <w:spacing w:line="240" w:lineRule="auto"/>
        <w:ind w:left="720" w:hanging="720"/>
        <w:jc w:val="both"/>
        <w:rPr>
          <w:rFonts w:ascii="Tahoma" w:hAnsi="Tahoma" w:cs="Tahoma"/>
          <w:color w:val="000000" w:themeColor="text1"/>
          <w:sz w:val="24"/>
          <w:szCs w:val="24"/>
        </w:rPr>
      </w:pPr>
      <w:r>
        <w:rPr>
          <w:rFonts w:ascii="Tahoma" w:hAnsi="Tahoma" w:cs="Tahoma"/>
          <w:color w:val="000000" w:themeColor="text1"/>
          <w:sz w:val="24"/>
          <w:szCs w:val="24"/>
        </w:rPr>
        <w:t>6.7</w:t>
      </w:r>
      <w:r w:rsidR="00A02B9E" w:rsidRPr="004655A3">
        <w:rPr>
          <w:rFonts w:ascii="Tahoma" w:hAnsi="Tahoma" w:cs="Tahoma"/>
          <w:color w:val="000000" w:themeColor="text1"/>
          <w:sz w:val="24"/>
          <w:szCs w:val="24"/>
        </w:rPr>
        <w:tab/>
        <w:t>Angling represents a key product to deliver growth and competitiveness for tourism in Northern Ireland and the District. Angling is the 6</w:t>
      </w:r>
      <w:r w:rsidR="00A02B9E" w:rsidRPr="004655A3">
        <w:rPr>
          <w:rFonts w:ascii="Tahoma" w:hAnsi="Tahoma" w:cs="Tahoma"/>
          <w:color w:val="000000" w:themeColor="text1"/>
          <w:sz w:val="24"/>
          <w:szCs w:val="24"/>
          <w:vertAlign w:val="superscript"/>
        </w:rPr>
        <w:t>th</w:t>
      </w:r>
      <w:r w:rsidR="00A02B9E" w:rsidRPr="004655A3">
        <w:rPr>
          <w:rFonts w:ascii="Tahoma" w:hAnsi="Tahoma" w:cs="Tahoma"/>
          <w:color w:val="000000" w:themeColor="text1"/>
          <w:sz w:val="24"/>
          <w:szCs w:val="24"/>
        </w:rPr>
        <w:t xml:space="preserve"> biggest sport in the UK according to the ‘‘A Strategic Review of Angling in Northern Irela</w:t>
      </w:r>
      <w:r w:rsidR="00D556EA">
        <w:rPr>
          <w:rFonts w:ascii="Tahoma" w:hAnsi="Tahoma" w:cs="Tahoma"/>
          <w:color w:val="000000" w:themeColor="text1"/>
          <w:sz w:val="24"/>
          <w:szCs w:val="24"/>
        </w:rPr>
        <w:t xml:space="preserve">nd, 2013” commissioned by DCAL.  </w:t>
      </w:r>
      <w:r w:rsidR="00A02B9E" w:rsidRPr="004655A3">
        <w:rPr>
          <w:rFonts w:ascii="Tahoma" w:hAnsi="Tahoma" w:cs="Tahoma"/>
          <w:color w:val="000000" w:themeColor="text1"/>
          <w:sz w:val="24"/>
          <w:szCs w:val="24"/>
        </w:rPr>
        <w:t>Although angling does not have the visibility of many other activities, such as walking and cycling, based on the number of licences issued, the number of visiting anglers from outside NI appears to be slowly increasing. Evidence shows that the visiting angler is as valuable to the NI economy as a visiting golfer, walker, cyclist or horse-rider and all these groups spend more than the average ‘non sporting’ visitor</w:t>
      </w:r>
      <w:r w:rsidR="00D06E6C">
        <w:rPr>
          <w:rFonts w:ascii="Tahoma" w:hAnsi="Tahoma" w:cs="Tahoma"/>
          <w:color w:val="000000" w:themeColor="text1"/>
          <w:sz w:val="24"/>
          <w:szCs w:val="24"/>
        </w:rPr>
        <w:t>.</w:t>
      </w:r>
    </w:p>
    <w:p w:rsidR="00A02B9E" w:rsidRPr="004655A3" w:rsidRDefault="007537FA" w:rsidP="00A02B9E">
      <w:pPr>
        <w:spacing w:line="240" w:lineRule="auto"/>
        <w:ind w:left="720" w:hanging="720"/>
        <w:jc w:val="both"/>
        <w:rPr>
          <w:rFonts w:ascii="Tahoma" w:hAnsi="Tahoma" w:cs="Tahoma"/>
          <w:color w:val="000000" w:themeColor="text1"/>
          <w:sz w:val="24"/>
          <w:szCs w:val="24"/>
        </w:rPr>
      </w:pPr>
      <w:r>
        <w:rPr>
          <w:rFonts w:ascii="Tahoma" w:hAnsi="Tahoma" w:cs="Tahoma"/>
          <w:color w:val="000000" w:themeColor="text1"/>
          <w:sz w:val="24"/>
          <w:szCs w:val="24"/>
        </w:rPr>
        <w:t>6.8</w:t>
      </w:r>
      <w:r>
        <w:rPr>
          <w:rFonts w:ascii="Tahoma" w:hAnsi="Tahoma" w:cs="Tahoma"/>
          <w:color w:val="000000" w:themeColor="text1"/>
          <w:sz w:val="24"/>
          <w:szCs w:val="24"/>
        </w:rPr>
        <w:tab/>
      </w:r>
      <w:r w:rsidR="00A02B9E" w:rsidRPr="004655A3">
        <w:rPr>
          <w:rFonts w:ascii="Tahoma" w:hAnsi="Tahoma" w:cs="Tahoma"/>
          <w:color w:val="000000" w:themeColor="text1"/>
          <w:sz w:val="24"/>
          <w:szCs w:val="24"/>
        </w:rPr>
        <w:t xml:space="preserve">The District has some of the country's best waters for angling which places it in a prime position to avail of the tourism opportunities that angling can bring. The main beneficiaries of increased angling tourism in the District would be service providers including pubs; restaurants; hotels; holiday lets; and </w:t>
      </w:r>
      <w:proofErr w:type="gramStart"/>
      <w:r w:rsidR="00A02B9E" w:rsidRPr="004655A3">
        <w:rPr>
          <w:rFonts w:ascii="Tahoma" w:hAnsi="Tahoma" w:cs="Tahoma"/>
          <w:color w:val="000000" w:themeColor="text1"/>
          <w:sz w:val="24"/>
          <w:szCs w:val="24"/>
        </w:rPr>
        <w:t>B&amp;Bs</w:t>
      </w:r>
      <w:proofErr w:type="gramEnd"/>
      <w:r w:rsidR="00A02B9E" w:rsidRPr="004655A3">
        <w:rPr>
          <w:rFonts w:ascii="Tahoma" w:hAnsi="Tahoma" w:cs="Tahoma"/>
          <w:color w:val="000000" w:themeColor="text1"/>
          <w:sz w:val="24"/>
          <w:szCs w:val="24"/>
        </w:rPr>
        <w:t xml:space="preserve">. With some notable exceptions there is a lack of awareness among these providers of the potential opportunities to service visiting anglers which would attract new summer business and also extend their season. </w:t>
      </w:r>
    </w:p>
    <w:p w:rsidR="006E55FB" w:rsidRDefault="007537FA" w:rsidP="006D2589">
      <w:pPr>
        <w:spacing w:line="240" w:lineRule="auto"/>
        <w:ind w:left="720" w:hanging="720"/>
        <w:jc w:val="both"/>
        <w:rPr>
          <w:rFonts w:ascii="Tahoma" w:hAnsi="Tahoma" w:cs="Tahoma"/>
          <w:color w:val="000000" w:themeColor="text1"/>
          <w:sz w:val="24"/>
          <w:szCs w:val="24"/>
        </w:rPr>
      </w:pPr>
      <w:r>
        <w:rPr>
          <w:rFonts w:ascii="Tahoma" w:hAnsi="Tahoma" w:cs="Tahoma"/>
          <w:color w:val="000000" w:themeColor="text1"/>
          <w:sz w:val="24"/>
          <w:szCs w:val="24"/>
        </w:rPr>
        <w:t>6.9</w:t>
      </w:r>
      <w:r>
        <w:rPr>
          <w:rFonts w:ascii="Tahoma" w:hAnsi="Tahoma" w:cs="Tahoma"/>
          <w:color w:val="000000" w:themeColor="text1"/>
          <w:sz w:val="24"/>
          <w:szCs w:val="24"/>
        </w:rPr>
        <w:tab/>
      </w:r>
      <w:r w:rsidR="00A02B9E" w:rsidRPr="004655A3">
        <w:rPr>
          <w:rFonts w:ascii="Tahoma" w:hAnsi="Tahoma" w:cs="Tahoma"/>
          <w:color w:val="000000" w:themeColor="text1"/>
          <w:sz w:val="24"/>
          <w:szCs w:val="24"/>
        </w:rPr>
        <w:t xml:space="preserve">Fishing communities in </w:t>
      </w:r>
      <w:proofErr w:type="spellStart"/>
      <w:r w:rsidR="00A02B9E" w:rsidRPr="004655A3">
        <w:rPr>
          <w:rFonts w:ascii="Tahoma" w:hAnsi="Tahoma" w:cs="Tahoma"/>
          <w:color w:val="000000" w:themeColor="text1"/>
          <w:sz w:val="24"/>
          <w:szCs w:val="24"/>
        </w:rPr>
        <w:t>Kilkeel</w:t>
      </w:r>
      <w:proofErr w:type="spellEnd"/>
      <w:r w:rsidR="00A02B9E" w:rsidRPr="004655A3">
        <w:rPr>
          <w:rFonts w:ascii="Tahoma" w:hAnsi="Tahoma" w:cs="Tahoma"/>
          <w:color w:val="000000" w:themeColor="text1"/>
          <w:sz w:val="24"/>
          <w:szCs w:val="24"/>
        </w:rPr>
        <w:t xml:space="preserve"> and </w:t>
      </w:r>
      <w:proofErr w:type="spellStart"/>
      <w:r w:rsidR="00A02B9E" w:rsidRPr="004655A3">
        <w:rPr>
          <w:rFonts w:ascii="Tahoma" w:hAnsi="Tahoma" w:cs="Tahoma"/>
          <w:color w:val="000000" w:themeColor="text1"/>
          <w:sz w:val="24"/>
          <w:szCs w:val="24"/>
        </w:rPr>
        <w:t>Ardglass</w:t>
      </w:r>
      <w:proofErr w:type="spellEnd"/>
      <w:r w:rsidR="00A02B9E" w:rsidRPr="004655A3">
        <w:rPr>
          <w:rFonts w:ascii="Tahoma" w:hAnsi="Tahoma" w:cs="Tahoma"/>
          <w:color w:val="000000" w:themeColor="text1"/>
          <w:sz w:val="24"/>
          <w:szCs w:val="24"/>
        </w:rPr>
        <w:t xml:space="preserve"> </w:t>
      </w:r>
      <w:r w:rsidR="00F854F8" w:rsidRPr="004655A3">
        <w:rPr>
          <w:rFonts w:ascii="Tahoma" w:hAnsi="Tahoma" w:cs="Tahoma"/>
          <w:color w:val="000000" w:themeColor="text1"/>
          <w:sz w:val="24"/>
          <w:szCs w:val="24"/>
        </w:rPr>
        <w:t>received</w:t>
      </w:r>
      <w:r w:rsidR="00A02B9E" w:rsidRPr="004655A3">
        <w:rPr>
          <w:rFonts w:ascii="Tahoma" w:hAnsi="Tahoma" w:cs="Tahoma"/>
          <w:color w:val="000000" w:themeColor="text1"/>
          <w:sz w:val="24"/>
          <w:szCs w:val="24"/>
        </w:rPr>
        <w:t xml:space="preserve"> a major boost</w:t>
      </w:r>
      <w:r w:rsidR="00F854F8" w:rsidRPr="004655A3">
        <w:rPr>
          <w:rFonts w:ascii="Tahoma" w:hAnsi="Tahoma" w:cs="Tahoma"/>
          <w:color w:val="000000" w:themeColor="text1"/>
          <w:sz w:val="24"/>
          <w:szCs w:val="24"/>
        </w:rPr>
        <w:t xml:space="preserve"> in October 2015</w:t>
      </w:r>
      <w:r w:rsidR="00A02B9E" w:rsidRPr="004655A3">
        <w:rPr>
          <w:rFonts w:ascii="Tahoma" w:hAnsi="Tahoma" w:cs="Tahoma"/>
          <w:color w:val="000000" w:themeColor="text1"/>
          <w:sz w:val="24"/>
          <w:szCs w:val="24"/>
        </w:rPr>
        <w:t xml:space="preserve"> through a Maritime Heritage Tourism initiative with the project providing benefits such as He</w:t>
      </w:r>
      <w:r w:rsidR="00924E1C">
        <w:rPr>
          <w:rFonts w:ascii="Tahoma" w:hAnsi="Tahoma" w:cs="Tahoma"/>
          <w:color w:val="000000" w:themeColor="text1"/>
          <w:sz w:val="24"/>
          <w:szCs w:val="24"/>
        </w:rPr>
        <w:t xml:space="preserve">ritage guide training, signage, </w:t>
      </w:r>
      <w:proofErr w:type="gramStart"/>
      <w:r w:rsidR="00A02B9E" w:rsidRPr="004655A3">
        <w:rPr>
          <w:rFonts w:ascii="Tahoma" w:hAnsi="Tahoma" w:cs="Tahoma"/>
          <w:color w:val="000000" w:themeColor="text1"/>
          <w:sz w:val="24"/>
          <w:szCs w:val="24"/>
        </w:rPr>
        <w:t>seating</w:t>
      </w:r>
      <w:proofErr w:type="gramEnd"/>
      <w:r w:rsidR="00A02B9E" w:rsidRPr="004655A3">
        <w:rPr>
          <w:rFonts w:ascii="Tahoma" w:hAnsi="Tahoma" w:cs="Tahoma"/>
          <w:color w:val="000000" w:themeColor="text1"/>
          <w:sz w:val="24"/>
          <w:szCs w:val="24"/>
        </w:rPr>
        <w:t>, information panels, free Wi-Fi and media</w:t>
      </w:r>
      <w:r w:rsidR="00D06E6C">
        <w:rPr>
          <w:rFonts w:ascii="Tahoma" w:hAnsi="Tahoma" w:cs="Tahoma"/>
          <w:color w:val="000000" w:themeColor="text1"/>
          <w:sz w:val="24"/>
          <w:szCs w:val="24"/>
        </w:rPr>
        <w:t xml:space="preserve"> Apps.  The aim of the project wa</w:t>
      </w:r>
      <w:r w:rsidR="00A02B9E" w:rsidRPr="004655A3">
        <w:rPr>
          <w:rFonts w:ascii="Tahoma" w:hAnsi="Tahoma" w:cs="Tahoma"/>
          <w:color w:val="000000" w:themeColor="text1"/>
          <w:sz w:val="24"/>
          <w:szCs w:val="24"/>
        </w:rPr>
        <w:t>s to attract and retain visitors who w</w:t>
      </w:r>
      <w:r w:rsidR="00D06E6C">
        <w:rPr>
          <w:rFonts w:ascii="Tahoma" w:hAnsi="Tahoma" w:cs="Tahoma"/>
          <w:color w:val="000000" w:themeColor="text1"/>
          <w:sz w:val="24"/>
          <w:szCs w:val="24"/>
        </w:rPr>
        <w:t>ill bring revenue into the</w:t>
      </w:r>
      <w:r w:rsidR="00A02B9E" w:rsidRPr="004655A3">
        <w:rPr>
          <w:rFonts w:ascii="Tahoma" w:hAnsi="Tahoma" w:cs="Tahoma"/>
          <w:color w:val="000000" w:themeColor="text1"/>
          <w:sz w:val="24"/>
          <w:szCs w:val="24"/>
        </w:rPr>
        <w:t xml:space="preserve"> port</w:t>
      </w:r>
      <w:r w:rsidR="006D2589">
        <w:rPr>
          <w:rFonts w:ascii="Tahoma" w:hAnsi="Tahoma" w:cs="Tahoma"/>
          <w:color w:val="000000" w:themeColor="text1"/>
          <w:sz w:val="24"/>
          <w:szCs w:val="24"/>
        </w:rPr>
        <w:t xml:space="preserve">s and their wider communities. </w:t>
      </w:r>
    </w:p>
    <w:p w:rsidR="006D2589" w:rsidRPr="00DA186A" w:rsidRDefault="006D2589" w:rsidP="006D2589">
      <w:pPr>
        <w:ind w:left="709"/>
        <w:jc w:val="both"/>
        <w:rPr>
          <w:rFonts w:ascii="Tahoma" w:hAnsi="Tahoma" w:cs="Tahoma"/>
          <w:sz w:val="24"/>
          <w:szCs w:val="24"/>
        </w:rPr>
      </w:pPr>
      <w:r w:rsidRPr="00DA186A">
        <w:rPr>
          <w:rFonts w:ascii="Tahoma" w:hAnsi="Tahoma" w:cs="Tahoma"/>
          <w:sz w:val="24"/>
          <w:szCs w:val="24"/>
        </w:rPr>
        <w:t>-</w:t>
      </w:r>
      <w:r w:rsidRPr="00B83135">
        <w:rPr>
          <w:rFonts w:ascii="Tahoma" w:hAnsi="Tahoma" w:cs="Tahoma"/>
          <w:i/>
          <w:sz w:val="24"/>
          <w:szCs w:val="24"/>
        </w:rPr>
        <w:t>Hiking and Walking</w:t>
      </w:r>
    </w:p>
    <w:p w:rsidR="006D2589" w:rsidRPr="00DA186A" w:rsidRDefault="007537FA" w:rsidP="007537FA">
      <w:pPr>
        <w:ind w:left="709" w:hanging="709"/>
        <w:jc w:val="both"/>
        <w:rPr>
          <w:rFonts w:ascii="Tahoma" w:hAnsi="Tahoma" w:cs="Tahoma"/>
          <w:sz w:val="24"/>
          <w:szCs w:val="24"/>
        </w:rPr>
      </w:pPr>
      <w:r>
        <w:rPr>
          <w:rFonts w:ascii="Tahoma" w:hAnsi="Tahoma" w:cs="Tahoma"/>
          <w:sz w:val="24"/>
          <w:szCs w:val="24"/>
        </w:rPr>
        <w:t>6.10</w:t>
      </w:r>
      <w:r>
        <w:rPr>
          <w:rFonts w:ascii="Tahoma" w:hAnsi="Tahoma" w:cs="Tahoma"/>
          <w:sz w:val="24"/>
          <w:szCs w:val="24"/>
        </w:rPr>
        <w:tab/>
      </w:r>
      <w:r w:rsidR="006D2589" w:rsidRPr="00DA186A">
        <w:rPr>
          <w:rFonts w:ascii="Tahoma" w:hAnsi="Tahoma" w:cs="Tahoma"/>
          <w:sz w:val="24"/>
          <w:szCs w:val="24"/>
        </w:rPr>
        <w:t>The district offers numerous locations and opportunities for hiking and walking while enjoying the distincti</w:t>
      </w:r>
      <w:r w:rsidR="006D2589">
        <w:rPr>
          <w:rFonts w:ascii="Tahoma" w:hAnsi="Tahoma" w:cs="Tahoma"/>
          <w:sz w:val="24"/>
          <w:szCs w:val="24"/>
        </w:rPr>
        <w:t>ve landscape.  The most well-</w:t>
      </w:r>
      <w:r w:rsidR="006D2589" w:rsidRPr="00DA186A">
        <w:rPr>
          <w:rFonts w:ascii="Tahoma" w:hAnsi="Tahoma" w:cs="Tahoma"/>
          <w:sz w:val="24"/>
          <w:szCs w:val="24"/>
        </w:rPr>
        <w:t xml:space="preserve">known location within the district is likely to be the </w:t>
      </w:r>
      <w:proofErr w:type="spellStart"/>
      <w:r w:rsidR="006D2589" w:rsidRPr="00DA186A">
        <w:rPr>
          <w:rFonts w:ascii="Tahoma" w:hAnsi="Tahoma" w:cs="Tahoma"/>
          <w:sz w:val="24"/>
          <w:szCs w:val="24"/>
        </w:rPr>
        <w:t>Mournes</w:t>
      </w:r>
      <w:proofErr w:type="spellEnd"/>
      <w:r w:rsidR="006D2589" w:rsidRPr="00DA186A">
        <w:rPr>
          <w:rFonts w:ascii="Tahoma" w:hAnsi="Tahoma" w:cs="Tahoma"/>
          <w:sz w:val="24"/>
          <w:szCs w:val="24"/>
        </w:rPr>
        <w:t xml:space="preserve"> which co</w:t>
      </w:r>
      <w:r w:rsidR="00747BCC">
        <w:rPr>
          <w:rFonts w:ascii="Tahoma" w:hAnsi="Tahoma" w:cs="Tahoma"/>
          <w:sz w:val="24"/>
          <w:szCs w:val="24"/>
        </w:rPr>
        <w:t xml:space="preserve">ntains 12 peaks </w:t>
      </w:r>
      <w:r w:rsidR="006D2589" w:rsidRPr="00DA186A">
        <w:rPr>
          <w:rFonts w:ascii="Tahoma" w:hAnsi="Tahoma" w:cs="Tahoma"/>
          <w:sz w:val="24"/>
          <w:szCs w:val="24"/>
        </w:rPr>
        <w:t xml:space="preserve">and includes </w:t>
      </w:r>
      <w:proofErr w:type="spellStart"/>
      <w:r w:rsidR="006D2589" w:rsidRPr="00DA186A">
        <w:rPr>
          <w:rFonts w:ascii="Tahoma" w:hAnsi="Tahoma" w:cs="Tahoma"/>
          <w:sz w:val="24"/>
          <w:szCs w:val="24"/>
        </w:rPr>
        <w:t>Slieve</w:t>
      </w:r>
      <w:proofErr w:type="spellEnd"/>
      <w:r w:rsidR="006D2589" w:rsidRPr="00DA186A">
        <w:rPr>
          <w:rFonts w:ascii="Tahoma" w:hAnsi="Tahoma" w:cs="Tahoma"/>
          <w:sz w:val="24"/>
          <w:szCs w:val="24"/>
        </w:rPr>
        <w:t xml:space="preserve"> </w:t>
      </w:r>
      <w:proofErr w:type="spellStart"/>
      <w:r w:rsidR="006D2589" w:rsidRPr="00DA186A">
        <w:rPr>
          <w:rFonts w:ascii="Tahoma" w:hAnsi="Tahoma" w:cs="Tahoma"/>
          <w:sz w:val="24"/>
          <w:szCs w:val="24"/>
        </w:rPr>
        <w:t>Donard</w:t>
      </w:r>
      <w:proofErr w:type="spellEnd"/>
      <w:r w:rsidR="006D2589" w:rsidRPr="00DA186A">
        <w:rPr>
          <w:rFonts w:ascii="Tahoma" w:hAnsi="Tahoma" w:cs="Tahoma"/>
          <w:sz w:val="24"/>
          <w:szCs w:val="24"/>
        </w:rPr>
        <w:t>, N</w:t>
      </w:r>
      <w:r w:rsidR="00747BCC">
        <w:rPr>
          <w:rFonts w:ascii="Tahoma" w:hAnsi="Tahoma" w:cs="Tahoma"/>
          <w:sz w:val="24"/>
          <w:szCs w:val="24"/>
        </w:rPr>
        <w:t>I</w:t>
      </w:r>
      <w:r w:rsidR="006D2589" w:rsidRPr="00DA186A">
        <w:rPr>
          <w:rFonts w:ascii="Tahoma" w:hAnsi="Tahoma" w:cs="Tahoma"/>
          <w:sz w:val="24"/>
          <w:szCs w:val="24"/>
        </w:rPr>
        <w:t>’s highest mountain.  The area is partly owned by the National Trust and sees a large number of visitors every year for hik</w:t>
      </w:r>
      <w:r w:rsidR="006A36F5">
        <w:rPr>
          <w:rFonts w:ascii="Tahoma" w:hAnsi="Tahoma" w:cs="Tahoma"/>
          <w:sz w:val="24"/>
          <w:szCs w:val="24"/>
        </w:rPr>
        <w:t xml:space="preserve">ing, cycling and rock climbing.  Walk NI identifies the </w:t>
      </w:r>
      <w:proofErr w:type="spellStart"/>
      <w:r w:rsidR="006A36F5">
        <w:rPr>
          <w:rFonts w:ascii="Tahoma" w:hAnsi="Tahoma" w:cs="Tahoma"/>
          <w:sz w:val="24"/>
          <w:szCs w:val="24"/>
        </w:rPr>
        <w:t>Mourne</w:t>
      </w:r>
      <w:proofErr w:type="spellEnd"/>
      <w:r w:rsidR="006A36F5">
        <w:rPr>
          <w:rFonts w:ascii="Tahoma" w:hAnsi="Tahoma" w:cs="Tahoma"/>
          <w:sz w:val="24"/>
          <w:szCs w:val="24"/>
        </w:rPr>
        <w:t xml:space="preserve"> Mountains as one of six top walking destinations in NI.  (Strangford Lough is also identified making the District particularly popular for this activity).</w:t>
      </w:r>
    </w:p>
    <w:p w:rsidR="006D2589" w:rsidRPr="00DA186A" w:rsidRDefault="007537FA" w:rsidP="007537FA">
      <w:pPr>
        <w:ind w:left="709" w:hanging="709"/>
        <w:jc w:val="both"/>
        <w:rPr>
          <w:rFonts w:ascii="Tahoma" w:hAnsi="Tahoma" w:cs="Tahoma"/>
          <w:sz w:val="24"/>
          <w:szCs w:val="24"/>
        </w:rPr>
      </w:pPr>
      <w:r>
        <w:rPr>
          <w:rFonts w:ascii="Tahoma" w:hAnsi="Tahoma" w:cs="Tahoma"/>
          <w:sz w:val="24"/>
          <w:szCs w:val="24"/>
        </w:rPr>
        <w:t>6.11</w:t>
      </w:r>
      <w:r>
        <w:rPr>
          <w:rFonts w:ascii="Tahoma" w:hAnsi="Tahoma" w:cs="Tahoma"/>
          <w:sz w:val="24"/>
          <w:szCs w:val="24"/>
        </w:rPr>
        <w:tab/>
      </w:r>
      <w:r w:rsidR="006D2589" w:rsidRPr="00DA186A">
        <w:rPr>
          <w:rFonts w:ascii="Tahoma" w:hAnsi="Tahoma" w:cs="Tahoma"/>
          <w:sz w:val="24"/>
          <w:szCs w:val="24"/>
        </w:rPr>
        <w:t xml:space="preserve">The </w:t>
      </w:r>
      <w:proofErr w:type="spellStart"/>
      <w:r w:rsidR="006D2589" w:rsidRPr="00DA186A">
        <w:rPr>
          <w:rFonts w:ascii="Tahoma" w:hAnsi="Tahoma" w:cs="Tahoma"/>
          <w:sz w:val="24"/>
          <w:szCs w:val="24"/>
        </w:rPr>
        <w:t>Mournes</w:t>
      </w:r>
      <w:proofErr w:type="spellEnd"/>
      <w:r w:rsidR="006D2589" w:rsidRPr="00DA186A">
        <w:rPr>
          <w:rFonts w:ascii="Tahoma" w:hAnsi="Tahoma" w:cs="Tahoma"/>
          <w:sz w:val="24"/>
          <w:szCs w:val="24"/>
        </w:rPr>
        <w:t xml:space="preserve"> tourism profile is made up mostly of day visitors and visitors from within NI wit</w:t>
      </w:r>
      <w:r w:rsidR="006D2589">
        <w:rPr>
          <w:rFonts w:ascii="Tahoma" w:hAnsi="Tahoma" w:cs="Tahoma"/>
          <w:sz w:val="24"/>
          <w:szCs w:val="24"/>
        </w:rPr>
        <w:t>h 61 % of visitors being familie</w:t>
      </w:r>
      <w:r w:rsidR="006D2589" w:rsidRPr="00DA186A">
        <w:rPr>
          <w:rFonts w:ascii="Tahoma" w:hAnsi="Tahoma" w:cs="Tahoma"/>
          <w:sz w:val="24"/>
          <w:szCs w:val="24"/>
        </w:rPr>
        <w:t>s while 21% are couples and 30% of all those visiting participates in hiking/ walking.</w:t>
      </w:r>
    </w:p>
    <w:p w:rsidR="00747BCC" w:rsidRDefault="007537FA" w:rsidP="00747BCC">
      <w:pPr>
        <w:ind w:left="709" w:hanging="709"/>
        <w:jc w:val="both"/>
        <w:rPr>
          <w:rFonts w:ascii="Tahoma" w:hAnsi="Tahoma" w:cs="Tahoma"/>
          <w:sz w:val="24"/>
          <w:szCs w:val="24"/>
        </w:rPr>
      </w:pPr>
      <w:r>
        <w:rPr>
          <w:rFonts w:ascii="Tahoma" w:hAnsi="Tahoma" w:cs="Tahoma"/>
          <w:sz w:val="24"/>
          <w:szCs w:val="24"/>
        </w:rPr>
        <w:lastRenderedPageBreak/>
        <w:t>6.12</w:t>
      </w:r>
      <w:r>
        <w:rPr>
          <w:rFonts w:ascii="Tahoma" w:hAnsi="Tahoma" w:cs="Tahoma"/>
          <w:sz w:val="24"/>
          <w:szCs w:val="24"/>
        </w:rPr>
        <w:tab/>
      </w:r>
      <w:r w:rsidR="006D2589" w:rsidRPr="00DA186A">
        <w:rPr>
          <w:rFonts w:ascii="Tahoma" w:hAnsi="Tahoma" w:cs="Tahoma"/>
          <w:sz w:val="24"/>
          <w:szCs w:val="24"/>
        </w:rPr>
        <w:t xml:space="preserve">The Destination </w:t>
      </w:r>
      <w:proofErr w:type="spellStart"/>
      <w:r w:rsidR="006D2589" w:rsidRPr="00DA186A">
        <w:rPr>
          <w:rFonts w:ascii="Tahoma" w:hAnsi="Tahoma" w:cs="Tahoma"/>
          <w:sz w:val="24"/>
          <w:szCs w:val="24"/>
        </w:rPr>
        <w:t>Mourne</w:t>
      </w:r>
      <w:proofErr w:type="spellEnd"/>
      <w:r w:rsidR="006D2589" w:rsidRPr="00DA186A">
        <w:rPr>
          <w:rFonts w:ascii="Tahoma" w:hAnsi="Tahoma" w:cs="Tahoma"/>
          <w:sz w:val="24"/>
          <w:szCs w:val="24"/>
        </w:rPr>
        <w:t xml:space="preserve"> Mountains Tourism Management Plan 2013-2018 aims to achieve the vision of the </w:t>
      </w:r>
      <w:proofErr w:type="spellStart"/>
      <w:r w:rsidR="006D2589" w:rsidRPr="00DA186A">
        <w:rPr>
          <w:rFonts w:ascii="Tahoma" w:hAnsi="Tahoma" w:cs="Tahoma"/>
          <w:sz w:val="24"/>
          <w:szCs w:val="24"/>
        </w:rPr>
        <w:t>Mournes</w:t>
      </w:r>
      <w:proofErr w:type="spellEnd"/>
      <w:r w:rsidR="006D2589" w:rsidRPr="00DA186A">
        <w:rPr>
          <w:rFonts w:ascii="Tahoma" w:hAnsi="Tahoma" w:cs="Tahoma"/>
          <w:sz w:val="24"/>
          <w:szCs w:val="24"/>
        </w:rPr>
        <w:t xml:space="preserve"> as ‘The Outdoor Playground for the North of Ireland’.</w:t>
      </w:r>
    </w:p>
    <w:p w:rsidR="003A4DB6" w:rsidRPr="004B16D1" w:rsidRDefault="00747BCC" w:rsidP="004B16D1">
      <w:pPr>
        <w:ind w:left="709" w:hanging="709"/>
        <w:jc w:val="both"/>
        <w:rPr>
          <w:rFonts w:ascii="Tahoma" w:hAnsi="Tahoma" w:cs="Tahoma"/>
          <w:sz w:val="24"/>
          <w:szCs w:val="24"/>
        </w:rPr>
      </w:pPr>
      <w:r>
        <w:rPr>
          <w:rFonts w:ascii="Tahoma" w:hAnsi="Tahoma" w:cs="Tahoma"/>
          <w:sz w:val="24"/>
          <w:szCs w:val="24"/>
        </w:rPr>
        <w:t>6.13</w:t>
      </w:r>
      <w:r>
        <w:rPr>
          <w:rFonts w:ascii="Tahoma" w:hAnsi="Tahoma" w:cs="Tahoma"/>
          <w:sz w:val="24"/>
          <w:szCs w:val="24"/>
        </w:rPr>
        <w:tab/>
      </w:r>
      <w:proofErr w:type="spellStart"/>
      <w:r w:rsidR="00857B5C" w:rsidRPr="00082E33">
        <w:rPr>
          <w:rFonts w:ascii="Tahoma" w:hAnsi="Tahoma" w:cs="Tahoma"/>
          <w:sz w:val="24"/>
          <w:szCs w:val="24"/>
        </w:rPr>
        <w:t>Tollymore</w:t>
      </w:r>
      <w:proofErr w:type="spellEnd"/>
      <w:r w:rsidR="00857B5C" w:rsidRPr="00082E33">
        <w:rPr>
          <w:rFonts w:ascii="Tahoma" w:hAnsi="Tahoma" w:cs="Tahoma"/>
          <w:sz w:val="24"/>
          <w:szCs w:val="24"/>
        </w:rPr>
        <w:t xml:space="preserve"> F</w:t>
      </w:r>
      <w:r w:rsidR="003A4DB6" w:rsidRPr="00082E33">
        <w:rPr>
          <w:rFonts w:ascii="Tahoma" w:hAnsi="Tahoma" w:cs="Tahoma"/>
          <w:sz w:val="24"/>
          <w:szCs w:val="24"/>
        </w:rPr>
        <w:t>orest Park is an example of how parks are important in the provision of activities.  There are four official walking trails within the forest.  All trails start and end in</w:t>
      </w:r>
      <w:r w:rsidR="00082E33" w:rsidRPr="00082E33">
        <w:rPr>
          <w:rFonts w:ascii="Tahoma" w:hAnsi="Tahoma" w:cs="Tahoma"/>
          <w:sz w:val="24"/>
          <w:szCs w:val="24"/>
        </w:rPr>
        <w:t xml:space="preserve"> the car park.  The</w:t>
      </w:r>
      <w:r w:rsidR="004B16D1">
        <w:rPr>
          <w:rFonts w:ascii="Tahoma" w:hAnsi="Tahoma" w:cs="Tahoma"/>
          <w:sz w:val="24"/>
          <w:szCs w:val="24"/>
        </w:rPr>
        <w:t>y offer a range of distances and difficulties from the</w:t>
      </w:r>
      <w:r w:rsidR="00082E33" w:rsidRPr="00082E33">
        <w:rPr>
          <w:rFonts w:ascii="Tahoma" w:hAnsi="Tahoma" w:cs="Tahoma"/>
          <w:sz w:val="24"/>
          <w:szCs w:val="24"/>
        </w:rPr>
        <w:t xml:space="preserve"> Arboretum Path</w:t>
      </w:r>
      <w:r w:rsidR="003A4DB6" w:rsidRPr="00082E33">
        <w:rPr>
          <w:rFonts w:ascii="Tahoma" w:hAnsi="Tahoma" w:cs="Tahoma"/>
          <w:sz w:val="24"/>
          <w:szCs w:val="24"/>
        </w:rPr>
        <w:t xml:space="preserve"> </w:t>
      </w:r>
      <w:r w:rsidR="004B16D1">
        <w:rPr>
          <w:rFonts w:ascii="Tahoma" w:hAnsi="Tahoma" w:cs="Tahoma"/>
          <w:sz w:val="24"/>
          <w:szCs w:val="24"/>
        </w:rPr>
        <w:t xml:space="preserve">which </w:t>
      </w:r>
      <w:r w:rsidR="003A4DB6" w:rsidRPr="00082E33">
        <w:rPr>
          <w:rFonts w:ascii="Tahoma" w:hAnsi="Tahoma" w:cs="Tahoma"/>
          <w:sz w:val="24"/>
          <w:szCs w:val="24"/>
        </w:rPr>
        <w:t xml:space="preserve">is half a mile long </w:t>
      </w:r>
      <w:r w:rsidR="004B16D1">
        <w:rPr>
          <w:rFonts w:ascii="Tahoma" w:hAnsi="Tahoma" w:cs="Tahoma"/>
          <w:sz w:val="24"/>
          <w:szCs w:val="24"/>
        </w:rPr>
        <w:t xml:space="preserve">to the Mountain and </w:t>
      </w:r>
      <w:proofErr w:type="spellStart"/>
      <w:r w:rsidR="004B16D1">
        <w:rPr>
          <w:rFonts w:ascii="Tahoma" w:hAnsi="Tahoma" w:cs="Tahoma"/>
          <w:sz w:val="24"/>
          <w:szCs w:val="24"/>
        </w:rPr>
        <w:t>Drinns</w:t>
      </w:r>
      <w:proofErr w:type="spellEnd"/>
      <w:r w:rsidR="004B16D1">
        <w:rPr>
          <w:rFonts w:ascii="Tahoma" w:hAnsi="Tahoma" w:cs="Tahoma"/>
          <w:sz w:val="24"/>
          <w:szCs w:val="24"/>
        </w:rPr>
        <w:t xml:space="preserve"> Trail which can be combined to a total of 8.5miles.  </w:t>
      </w:r>
      <w:r w:rsidR="003A4DB6" w:rsidRPr="00082E33">
        <w:rPr>
          <w:rFonts w:ascii="Tahoma" w:hAnsi="Tahoma" w:cs="Tahoma"/>
          <w:sz w:val="24"/>
          <w:szCs w:val="24"/>
        </w:rPr>
        <w:t xml:space="preserve">The Ulster Way also passes through the forest. </w:t>
      </w:r>
    </w:p>
    <w:p w:rsidR="006D2589" w:rsidRPr="006D2589" w:rsidRDefault="00747BCC" w:rsidP="007537FA">
      <w:pPr>
        <w:ind w:left="709" w:hanging="709"/>
        <w:jc w:val="both"/>
        <w:rPr>
          <w:rFonts w:ascii="Tahoma" w:hAnsi="Tahoma" w:cs="Tahoma"/>
          <w:sz w:val="24"/>
          <w:szCs w:val="24"/>
        </w:rPr>
      </w:pPr>
      <w:r>
        <w:rPr>
          <w:rFonts w:ascii="Tahoma" w:hAnsi="Tahoma" w:cs="Tahoma"/>
          <w:sz w:val="24"/>
          <w:szCs w:val="24"/>
        </w:rPr>
        <w:t>6.14</w:t>
      </w:r>
      <w:r w:rsidR="007537FA">
        <w:rPr>
          <w:rFonts w:ascii="Tahoma" w:hAnsi="Tahoma" w:cs="Tahoma"/>
          <w:sz w:val="24"/>
          <w:szCs w:val="24"/>
        </w:rPr>
        <w:tab/>
      </w:r>
      <w:r w:rsidR="006D2589" w:rsidRPr="00DA186A">
        <w:rPr>
          <w:rFonts w:ascii="Tahoma" w:hAnsi="Tahoma" w:cs="Tahoma"/>
          <w:sz w:val="24"/>
          <w:szCs w:val="24"/>
        </w:rPr>
        <w:t>An examp</w:t>
      </w:r>
      <w:r>
        <w:rPr>
          <w:rFonts w:ascii="Tahoma" w:hAnsi="Tahoma" w:cs="Tahoma"/>
          <w:sz w:val="24"/>
          <w:szCs w:val="24"/>
        </w:rPr>
        <w:t>le of a tourism project in the D</w:t>
      </w:r>
      <w:r w:rsidR="006D2589" w:rsidRPr="00DA186A">
        <w:rPr>
          <w:rFonts w:ascii="Tahoma" w:hAnsi="Tahoma" w:cs="Tahoma"/>
          <w:sz w:val="24"/>
          <w:szCs w:val="24"/>
        </w:rPr>
        <w:t xml:space="preserve">istrict is Bunkers Hill, </w:t>
      </w:r>
      <w:proofErr w:type="spellStart"/>
      <w:r w:rsidR="006D2589" w:rsidRPr="00DA186A">
        <w:rPr>
          <w:rFonts w:ascii="Tahoma" w:hAnsi="Tahoma" w:cs="Tahoma"/>
          <w:sz w:val="24"/>
          <w:szCs w:val="24"/>
        </w:rPr>
        <w:t>Castlewellan</w:t>
      </w:r>
      <w:proofErr w:type="spellEnd"/>
      <w:r w:rsidR="006D2589" w:rsidRPr="00DA186A">
        <w:rPr>
          <w:rFonts w:ascii="Tahoma" w:hAnsi="Tahoma" w:cs="Tahoma"/>
          <w:sz w:val="24"/>
          <w:szCs w:val="24"/>
        </w:rPr>
        <w:t xml:space="preserve">.  Bunkers Hill is a small, recently felled forest at the edge of </w:t>
      </w:r>
      <w:proofErr w:type="spellStart"/>
      <w:r w:rsidR="006D2589" w:rsidRPr="00DA186A">
        <w:rPr>
          <w:rFonts w:ascii="Tahoma" w:hAnsi="Tahoma" w:cs="Tahoma"/>
          <w:sz w:val="24"/>
          <w:szCs w:val="24"/>
        </w:rPr>
        <w:t>Castlewellan</w:t>
      </w:r>
      <w:proofErr w:type="spellEnd"/>
      <w:r w:rsidR="006D2589" w:rsidRPr="00DA186A">
        <w:rPr>
          <w:rFonts w:ascii="Tahoma" w:hAnsi="Tahoma" w:cs="Tahoma"/>
          <w:sz w:val="24"/>
          <w:szCs w:val="24"/>
        </w:rPr>
        <w:t xml:space="preserve"> Town.  In November 2014 a new 2km multi-use trails and play trail was officially opened at Bunkers Hill Forest.  The project was developed by Outdoor Recreation NI on behalf of Down District Council.  The new trail is designed for use by the local community and visitors from further afield, </w:t>
      </w:r>
      <w:r w:rsidR="006D2589">
        <w:rPr>
          <w:rFonts w:ascii="Tahoma" w:hAnsi="Tahoma" w:cs="Tahoma"/>
          <w:sz w:val="24"/>
          <w:szCs w:val="24"/>
        </w:rPr>
        <w:t>and takes in the most glorious v</w:t>
      </w:r>
      <w:r w:rsidR="006D2589" w:rsidRPr="00DA186A">
        <w:rPr>
          <w:rFonts w:ascii="Tahoma" w:hAnsi="Tahoma" w:cs="Tahoma"/>
          <w:sz w:val="24"/>
          <w:szCs w:val="24"/>
        </w:rPr>
        <w:t xml:space="preserve">iews of </w:t>
      </w:r>
      <w:proofErr w:type="spellStart"/>
      <w:r w:rsidR="006D2589" w:rsidRPr="00DA186A">
        <w:rPr>
          <w:rFonts w:ascii="Tahoma" w:hAnsi="Tahoma" w:cs="Tahoma"/>
          <w:sz w:val="24"/>
          <w:szCs w:val="24"/>
        </w:rPr>
        <w:t>Dundrum</w:t>
      </w:r>
      <w:proofErr w:type="spellEnd"/>
      <w:r w:rsidR="006D2589" w:rsidRPr="00DA186A">
        <w:rPr>
          <w:rFonts w:ascii="Tahoma" w:hAnsi="Tahoma" w:cs="Tahoma"/>
          <w:sz w:val="24"/>
          <w:szCs w:val="24"/>
        </w:rPr>
        <w:t xml:space="preserve"> Bay, </w:t>
      </w:r>
      <w:proofErr w:type="spellStart"/>
      <w:r w:rsidR="006D2589" w:rsidRPr="00DA186A">
        <w:rPr>
          <w:rFonts w:ascii="Tahoma" w:hAnsi="Tahoma" w:cs="Tahoma"/>
          <w:sz w:val="24"/>
          <w:szCs w:val="24"/>
        </w:rPr>
        <w:t>Slieve</w:t>
      </w:r>
      <w:proofErr w:type="spellEnd"/>
      <w:r w:rsidR="006D2589" w:rsidRPr="00DA186A">
        <w:rPr>
          <w:rFonts w:ascii="Tahoma" w:hAnsi="Tahoma" w:cs="Tahoma"/>
          <w:sz w:val="24"/>
          <w:szCs w:val="24"/>
        </w:rPr>
        <w:t xml:space="preserve"> </w:t>
      </w:r>
      <w:proofErr w:type="spellStart"/>
      <w:r w:rsidR="006D2589" w:rsidRPr="00DA186A">
        <w:rPr>
          <w:rFonts w:ascii="Tahoma" w:hAnsi="Tahoma" w:cs="Tahoma"/>
          <w:sz w:val="24"/>
          <w:szCs w:val="24"/>
        </w:rPr>
        <w:t>Croob</w:t>
      </w:r>
      <w:proofErr w:type="spellEnd"/>
      <w:r w:rsidR="006D2589" w:rsidRPr="00DA186A">
        <w:rPr>
          <w:rFonts w:ascii="Tahoma" w:hAnsi="Tahoma" w:cs="Tahoma"/>
          <w:sz w:val="24"/>
          <w:szCs w:val="24"/>
        </w:rPr>
        <w:t xml:space="preserve"> and the </w:t>
      </w:r>
      <w:proofErr w:type="spellStart"/>
      <w:r w:rsidR="006D2589" w:rsidRPr="00DA186A">
        <w:rPr>
          <w:rFonts w:ascii="Tahoma" w:hAnsi="Tahoma" w:cs="Tahoma"/>
          <w:sz w:val="24"/>
          <w:szCs w:val="24"/>
        </w:rPr>
        <w:t>Mourne</w:t>
      </w:r>
      <w:proofErr w:type="spellEnd"/>
      <w:r w:rsidR="006D2589" w:rsidRPr="00DA186A">
        <w:rPr>
          <w:rFonts w:ascii="Tahoma" w:hAnsi="Tahoma" w:cs="Tahoma"/>
          <w:sz w:val="24"/>
          <w:szCs w:val="24"/>
        </w:rPr>
        <w:t xml:space="preserve"> Mountains.</w:t>
      </w:r>
    </w:p>
    <w:p w:rsidR="006E55FB" w:rsidRPr="009E2CA3" w:rsidRDefault="000335A1" w:rsidP="004655A3">
      <w:pPr>
        <w:spacing w:line="240" w:lineRule="auto"/>
        <w:ind w:firstLine="709"/>
        <w:jc w:val="both"/>
        <w:rPr>
          <w:rFonts w:ascii="Tahoma" w:hAnsi="Tahoma" w:cs="Tahoma"/>
          <w:i/>
          <w:sz w:val="24"/>
          <w:szCs w:val="24"/>
        </w:rPr>
      </w:pPr>
      <w:r>
        <w:rPr>
          <w:rFonts w:ascii="Tahoma" w:hAnsi="Tahoma" w:cs="Tahoma"/>
          <w:i/>
          <w:sz w:val="24"/>
          <w:szCs w:val="24"/>
        </w:rPr>
        <w:t>-</w:t>
      </w:r>
      <w:r w:rsidR="006E55FB" w:rsidRPr="009E2CA3">
        <w:rPr>
          <w:rFonts w:ascii="Tahoma" w:hAnsi="Tahoma" w:cs="Tahoma"/>
          <w:i/>
          <w:sz w:val="24"/>
          <w:szCs w:val="24"/>
        </w:rPr>
        <w:t xml:space="preserve"> Mountain </w:t>
      </w:r>
      <w:r w:rsidR="006E55FB" w:rsidRPr="000335A1">
        <w:rPr>
          <w:rFonts w:ascii="Tahoma" w:hAnsi="Tahoma" w:cs="Tahoma"/>
          <w:i/>
          <w:sz w:val="24"/>
          <w:szCs w:val="24"/>
        </w:rPr>
        <w:t xml:space="preserve">biking </w:t>
      </w:r>
    </w:p>
    <w:p w:rsidR="006E55FB" w:rsidRPr="00C15D06" w:rsidRDefault="00747BCC" w:rsidP="006E55FB">
      <w:pPr>
        <w:ind w:left="709" w:hanging="709"/>
        <w:jc w:val="both"/>
        <w:rPr>
          <w:rFonts w:ascii="Tahoma" w:hAnsi="Tahoma" w:cs="Tahoma"/>
          <w:sz w:val="24"/>
          <w:szCs w:val="24"/>
        </w:rPr>
      </w:pPr>
      <w:r>
        <w:rPr>
          <w:rFonts w:ascii="Tahoma" w:hAnsi="Tahoma" w:cs="Tahoma"/>
          <w:sz w:val="24"/>
          <w:szCs w:val="24"/>
        </w:rPr>
        <w:t>6.15</w:t>
      </w:r>
      <w:r w:rsidR="007537FA">
        <w:rPr>
          <w:rFonts w:ascii="Tahoma" w:hAnsi="Tahoma" w:cs="Tahoma"/>
          <w:sz w:val="24"/>
          <w:szCs w:val="24"/>
        </w:rPr>
        <w:tab/>
      </w:r>
      <w:r w:rsidR="006E55FB" w:rsidRPr="00C15D06">
        <w:rPr>
          <w:rFonts w:ascii="Tahoma" w:hAnsi="Tahoma" w:cs="Tahoma"/>
          <w:sz w:val="24"/>
          <w:szCs w:val="24"/>
        </w:rPr>
        <w:t>Mountain biking and cycling</w:t>
      </w:r>
      <w:r w:rsidR="0084799E">
        <w:rPr>
          <w:rFonts w:ascii="Tahoma" w:hAnsi="Tahoma" w:cs="Tahoma"/>
          <w:sz w:val="24"/>
          <w:szCs w:val="24"/>
        </w:rPr>
        <w:t xml:space="preserve"> generally</w:t>
      </w:r>
      <w:r w:rsidR="006E55FB" w:rsidRPr="00C15D06">
        <w:rPr>
          <w:rFonts w:ascii="Tahoma" w:hAnsi="Tahoma" w:cs="Tahoma"/>
          <w:sz w:val="24"/>
          <w:szCs w:val="24"/>
        </w:rPr>
        <w:t xml:space="preserve"> is experiencing a surge in popularity. There are no</w:t>
      </w:r>
      <w:r w:rsidR="006E55FB">
        <w:rPr>
          <w:rFonts w:ascii="Tahoma" w:hAnsi="Tahoma" w:cs="Tahoma"/>
          <w:sz w:val="24"/>
          <w:szCs w:val="24"/>
        </w:rPr>
        <w:t>w</w:t>
      </w:r>
      <w:r w:rsidR="006E55FB" w:rsidRPr="00C15D06">
        <w:rPr>
          <w:rFonts w:ascii="Tahoma" w:hAnsi="Tahoma" w:cs="Tahoma"/>
          <w:sz w:val="24"/>
          <w:szCs w:val="24"/>
        </w:rPr>
        <w:t xml:space="preserve"> approximately 100km of official purpose built mountain bike trails across Northern Ireland with an estimated visitor usage of some 100,000 people a year. (Source: “Mountain Biking Guide” as produced by NITB in January 2013).</w:t>
      </w:r>
    </w:p>
    <w:p w:rsidR="006E55FB" w:rsidRDefault="00747BCC" w:rsidP="006E55FB">
      <w:pPr>
        <w:ind w:left="709" w:hanging="709"/>
        <w:jc w:val="both"/>
        <w:rPr>
          <w:rFonts w:ascii="Tahoma" w:hAnsi="Tahoma" w:cs="Tahoma"/>
          <w:sz w:val="24"/>
          <w:szCs w:val="24"/>
        </w:rPr>
      </w:pPr>
      <w:r>
        <w:rPr>
          <w:rFonts w:ascii="Tahoma" w:hAnsi="Tahoma" w:cs="Tahoma"/>
          <w:sz w:val="24"/>
          <w:szCs w:val="24"/>
        </w:rPr>
        <w:t>6.16</w:t>
      </w:r>
      <w:r w:rsidR="00E95708">
        <w:rPr>
          <w:rFonts w:ascii="Tahoma" w:hAnsi="Tahoma" w:cs="Tahoma"/>
          <w:sz w:val="24"/>
          <w:szCs w:val="24"/>
        </w:rPr>
        <w:tab/>
      </w:r>
      <w:r w:rsidR="006E55FB" w:rsidRPr="00CE27E1">
        <w:rPr>
          <w:rFonts w:ascii="Tahoma" w:hAnsi="Tahoma" w:cs="Tahoma"/>
          <w:sz w:val="24"/>
          <w:szCs w:val="24"/>
        </w:rPr>
        <w:t>Two of Northern Irelands</w:t>
      </w:r>
      <w:r w:rsidR="006E55FB" w:rsidRPr="00CE27E1">
        <w:rPr>
          <w:rFonts w:ascii="Tahoma" w:hAnsi="Tahoma" w:cs="Tahoma"/>
          <w:b/>
          <w:i/>
          <w:sz w:val="24"/>
          <w:szCs w:val="24"/>
        </w:rPr>
        <w:t xml:space="preserve"> </w:t>
      </w:r>
      <w:r w:rsidR="006E55FB" w:rsidRPr="00CE27E1">
        <w:rPr>
          <w:rFonts w:ascii="Tahoma" w:hAnsi="Tahoma" w:cs="Tahoma"/>
          <w:sz w:val="24"/>
          <w:szCs w:val="24"/>
        </w:rPr>
        <w:t xml:space="preserve">three National Mountain Bike Trails are located in the District; </w:t>
      </w:r>
      <w:proofErr w:type="spellStart"/>
      <w:r w:rsidR="006E55FB" w:rsidRPr="00CE27E1">
        <w:rPr>
          <w:rFonts w:ascii="Tahoma" w:hAnsi="Tahoma" w:cs="Tahoma"/>
          <w:sz w:val="24"/>
          <w:szCs w:val="24"/>
        </w:rPr>
        <w:t>Rostrevo</w:t>
      </w:r>
      <w:r w:rsidR="00CE27E1" w:rsidRPr="00CE27E1">
        <w:rPr>
          <w:rFonts w:ascii="Tahoma" w:hAnsi="Tahoma" w:cs="Tahoma"/>
          <w:sz w:val="24"/>
          <w:szCs w:val="24"/>
        </w:rPr>
        <w:t>r</w:t>
      </w:r>
      <w:proofErr w:type="spellEnd"/>
      <w:r w:rsidR="00CE27E1" w:rsidRPr="00CE27E1">
        <w:rPr>
          <w:rFonts w:ascii="Tahoma" w:hAnsi="Tahoma" w:cs="Tahoma"/>
          <w:sz w:val="24"/>
          <w:szCs w:val="24"/>
        </w:rPr>
        <w:t xml:space="preserve"> Mountain Trails which offer a</w:t>
      </w:r>
      <w:r w:rsidR="006E55FB" w:rsidRPr="00CE27E1">
        <w:rPr>
          <w:rFonts w:ascii="Tahoma" w:hAnsi="Tahoma" w:cs="Tahoma"/>
          <w:sz w:val="24"/>
          <w:szCs w:val="24"/>
        </w:rPr>
        <w:t xml:space="preserve"> 27km red trail and 19km black loop, both packed full of technical trail features and panoramic views of mountains and coast; and the </w:t>
      </w:r>
      <w:proofErr w:type="spellStart"/>
      <w:r w:rsidR="006E55FB" w:rsidRPr="00CE27E1">
        <w:rPr>
          <w:rFonts w:ascii="Tahoma" w:hAnsi="Tahoma" w:cs="Tahoma"/>
          <w:sz w:val="24"/>
          <w:szCs w:val="24"/>
        </w:rPr>
        <w:t>Castlewellan</w:t>
      </w:r>
      <w:proofErr w:type="spellEnd"/>
      <w:r w:rsidR="006E55FB" w:rsidRPr="00CE27E1">
        <w:rPr>
          <w:rFonts w:ascii="Tahoma" w:hAnsi="Tahoma" w:cs="Tahoma"/>
          <w:sz w:val="24"/>
          <w:szCs w:val="24"/>
        </w:rPr>
        <w:t xml:space="preserve"> Mountain Trails which offer 9km red trail and a 4km green trail, 4.5km blue and purpose-built pump track making it the ideal destination for all ages and mountain biking abilities. There is also a Regional Trail located in Castle Ward as well as a local facility based in </w:t>
      </w:r>
      <w:proofErr w:type="spellStart"/>
      <w:r w:rsidR="006E55FB" w:rsidRPr="00CE27E1">
        <w:rPr>
          <w:rFonts w:ascii="Tahoma" w:hAnsi="Tahoma" w:cs="Tahoma"/>
          <w:sz w:val="24"/>
          <w:szCs w:val="24"/>
        </w:rPr>
        <w:t>Tollymore</w:t>
      </w:r>
      <w:proofErr w:type="spellEnd"/>
      <w:r w:rsidR="006E55FB" w:rsidRPr="00CE27E1">
        <w:rPr>
          <w:rFonts w:ascii="Tahoma" w:hAnsi="Tahoma" w:cs="Tahoma"/>
          <w:sz w:val="24"/>
          <w:szCs w:val="24"/>
        </w:rPr>
        <w:t xml:space="preserve">. </w:t>
      </w:r>
    </w:p>
    <w:p w:rsidR="007B2FA4" w:rsidRPr="00B83135" w:rsidRDefault="000335A1" w:rsidP="0080557D">
      <w:pPr>
        <w:ind w:left="709"/>
        <w:jc w:val="both"/>
        <w:rPr>
          <w:rFonts w:ascii="Tahoma" w:hAnsi="Tahoma" w:cs="Tahoma"/>
          <w:i/>
          <w:sz w:val="24"/>
          <w:szCs w:val="24"/>
        </w:rPr>
      </w:pPr>
      <w:r w:rsidRPr="00B83135">
        <w:rPr>
          <w:rFonts w:ascii="Tahoma" w:hAnsi="Tahoma" w:cs="Tahoma"/>
          <w:i/>
          <w:sz w:val="24"/>
          <w:szCs w:val="24"/>
        </w:rPr>
        <w:t>-</w:t>
      </w:r>
      <w:proofErr w:type="spellStart"/>
      <w:r w:rsidR="007B2FA4" w:rsidRPr="00B83135">
        <w:rPr>
          <w:rFonts w:ascii="Tahoma" w:hAnsi="Tahoma" w:cs="Tahoma"/>
          <w:i/>
          <w:sz w:val="24"/>
          <w:szCs w:val="24"/>
        </w:rPr>
        <w:t>Watersports</w:t>
      </w:r>
      <w:proofErr w:type="spellEnd"/>
    </w:p>
    <w:p w:rsidR="005B625B" w:rsidRPr="0007595A" w:rsidRDefault="00747BCC" w:rsidP="00E95708">
      <w:pPr>
        <w:ind w:left="709" w:hanging="709"/>
        <w:jc w:val="both"/>
        <w:rPr>
          <w:rFonts w:ascii="Tahoma" w:hAnsi="Tahoma" w:cs="Tahoma"/>
          <w:sz w:val="24"/>
          <w:szCs w:val="24"/>
        </w:rPr>
      </w:pPr>
      <w:r>
        <w:rPr>
          <w:rFonts w:ascii="Tahoma" w:hAnsi="Tahoma" w:cs="Tahoma"/>
          <w:sz w:val="24"/>
          <w:szCs w:val="24"/>
        </w:rPr>
        <w:t>6.17</w:t>
      </w:r>
      <w:r w:rsidR="00E95708">
        <w:rPr>
          <w:rFonts w:ascii="Tahoma" w:hAnsi="Tahoma" w:cs="Tahoma"/>
          <w:sz w:val="24"/>
          <w:szCs w:val="24"/>
        </w:rPr>
        <w:tab/>
      </w:r>
      <w:r w:rsidR="005B625B" w:rsidRPr="0007595A">
        <w:rPr>
          <w:rFonts w:ascii="Tahoma" w:hAnsi="Tahoma" w:cs="Tahoma"/>
          <w:sz w:val="24"/>
          <w:szCs w:val="24"/>
        </w:rPr>
        <w:t>With o</w:t>
      </w:r>
      <w:r w:rsidR="00E15658">
        <w:rPr>
          <w:rFonts w:ascii="Tahoma" w:hAnsi="Tahoma" w:cs="Tahoma"/>
          <w:sz w:val="24"/>
          <w:szCs w:val="24"/>
        </w:rPr>
        <w:t>ver 100 miles of coastline the D</w:t>
      </w:r>
      <w:r w:rsidR="005B625B" w:rsidRPr="0007595A">
        <w:rPr>
          <w:rFonts w:ascii="Tahoma" w:hAnsi="Tahoma" w:cs="Tahoma"/>
          <w:sz w:val="24"/>
          <w:szCs w:val="24"/>
        </w:rPr>
        <w:t>ist</w:t>
      </w:r>
      <w:r w:rsidR="00E15658">
        <w:rPr>
          <w:rFonts w:ascii="Tahoma" w:hAnsi="Tahoma" w:cs="Tahoma"/>
          <w:sz w:val="24"/>
          <w:szCs w:val="24"/>
        </w:rPr>
        <w:t xml:space="preserve">rict is home to Strangford Lough, </w:t>
      </w:r>
      <w:proofErr w:type="spellStart"/>
      <w:r w:rsidR="00E15658">
        <w:rPr>
          <w:rFonts w:ascii="Tahoma" w:hAnsi="Tahoma" w:cs="Tahoma"/>
          <w:sz w:val="24"/>
          <w:szCs w:val="24"/>
        </w:rPr>
        <w:t>Carlingford</w:t>
      </w:r>
      <w:proofErr w:type="spellEnd"/>
      <w:r w:rsidR="00E15658">
        <w:rPr>
          <w:rFonts w:ascii="Tahoma" w:hAnsi="Tahoma" w:cs="Tahoma"/>
          <w:sz w:val="24"/>
          <w:szCs w:val="24"/>
        </w:rPr>
        <w:t xml:space="preserve"> Lough</w:t>
      </w:r>
      <w:r w:rsidR="005B625B" w:rsidRPr="0007595A">
        <w:rPr>
          <w:rFonts w:ascii="Tahoma" w:hAnsi="Tahoma" w:cs="Tahoma"/>
          <w:sz w:val="24"/>
          <w:szCs w:val="24"/>
        </w:rPr>
        <w:t xml:space="preserve"> and a number of beaches that offer water-based activity opportunities.  Strangford Lough is the largest sea lough in the British Isles, covering an area from Angus Rock to the sand flats at is northern end, some 20miles (33km) away.  It is one of only three Marine Nature Reserves in the UK and is a popular tourist destination offering activit</w:t>
      </w:r>
      <w:r w:rsidR="004757DC">
        <w:rPr>
          <w:rFonts w:ascii="Tahoma" w:hAnsi="Tahoma" w:cs="Tahoma"/>
          <w:sz w:val="24"/>
          <w:szCs w:val="24"/>
        </w:rPr>
        <w:t>i</w:t>
      </w:r>
      <w:r w:rsidR="005B625B" w:rsidRPr="0007595A">
        <w:rPr>
          <w:rFonts w:ascii="Tahoma" w:hAnsi="Tahoma" w:cs="Tahoma"/>
          <w:sz w:val="24"/>
          <w:szCs w:val="24"/>
        </w:rPr>
        <w:t xml:space="preserve">es such as leisure sailing, kayaking, fishing, </w:t>
      </w:r>
      <w:proofErr w:type="gramStart"/>
      <w:r w:rsidR="005B625B" w:rsidRPr="0007595A">
        <w:rPr>
          <w:rFonts w:ascii="Tahoma" w:hAnsi="Tahoma" w:cs="Tahoma"/>
          <w:sz w:val="24"/>
          <w:szCs w:val="24"/>
        </w:rPr>
        <w:t>bird</w:t>
      </w:r>
      <w:proofErr w:type="gramEnd"/>
      <w:r w:rsidR="005B625B" w:rsidRPr="0007595A">
        <w:rPr>
          <w:rFonts w:ascii="Tahoma" w:hAnsi="Tahoma" w:cs="Tahoma"/>
          <w:sz w:val="24"/>
          <w:szCs w:val="24"/>
        </w:rPr>
        <w:t xml:space="preserve"> watchin</w:t>
      </w:r>
      <w:r w:rsidR="005D5404">
        <w:rPr>
          <w:rFonts w:ascii="Tahoma" w:hAnsi="Tahoma" w:cs="Tahoma"/>
          <w:sz w:val="24"/>
          <w:szCs w:val="24"/>
        </w:rPr>
        <w:t>g and diving.  It is one of nine</w:t>
      </w:r>
      <w:r w:rsidR="005B625B" w:rsidRPr="0007595A">
        <w:rPr>
          <w:rFonts w:ascii="Tahoma" w:hAnsi="Tahoma" w:cs="Tahoma"/>
          <w:sz w:val="24"/>
          <w:szCs w:val="24"/>
        </w:rPr>
        <w:t xml:space="preserve"> canoe trails in NI (Source: Canoe NI) and covers 80 nautical miles taking in the beautiful surroundings, heritage and wildlife.</w:t>
      </w:r>
      <w:r w:rsidR="00055C2A">
        <w:rPr>
          <w:rFonts w:ascii="Tahoma" w:hAnsi="Tahoma" w:cs="Tahoma"/>
          <w:sz w:val="24"/>
          <w:szCs w:val="24"/>
        </w:rPr>
        <w:t xml:space="preserve">  The District also benefits from the South East Coast Canoe Trail.</w:t>
      </w:r>
    </w:p>
    <w:p w:rsidR="00B83135" w:rsidRDefault="0015376F" w:rsidP="00E95708">
      <w:pPr>
        <w:ind w:left="709" w:hanging="709"/>
        <w:jc w:val="both"/>
        <w:rPr>
          <w:rFonts w:ascii="Tahoma" w:hAnsi="Tahoma" w:cs="Tahoma"/>
          <w:sz w:val="24"/>
          <w:szCs w:val="24"/>
        </w:rPr>
      </w:pPr>
      <w:r>
        <w:rPr>
          <w:rFonts w:ascii="Tahoma" w:hAnsi="Tahoma" w:cs="Tahoma"/>
          <w:sz w:val="24"/>
          <w:szCs w:val="24"/>
        </w:rPr>
        <w:lastRenderedPageBreak/>
        <w:t>6.18</w:t>
      </w:r>
      <w:r w:rsidR="00E95708">
        <w:rPr>
          <w:rFonts w:ascii="Tahoma" w:hAnsi="Tahoma" w:cs="Tahoma"/>
          <w:sz w:val="24"/>
          <w:szCs w:val="24"/>
        </w:rPr>
        <w:tab/>
      </w:r>
      <w:r w:rsidR="0007595A">
        <w:rPr>
          <w:rFonts w:ascii="Tahoma" w:hAnsi="Tahoma" w:cs="Tahoma"/>
          <w:sz w:val="24"/>
          <w:szCs w:val="24"/>
        </w:rPr>
        <w:t>Beaches are popular tourist attractions as they offer family frie</w:t>
      </w:r>
      <w:r w:rsidR="00130272">
        <w:rPr>
          <w:rFonts w:ascii="Tahoma" w:hAnsi="Tahoma" w:cs="Tahoma"/>
          <w:sz w:val="24"/>
          <w:szCs w:val="24"/>
        </w:rPr>
        <w:t>ndly activity.  Beaches in the D</w:t>
      </w:r>
      <w:r w:rsidR="0007595A">
        <w:rPr>
          <w:rFonts w:ascii="Tahoma" w:hAnsi="Tahoma" w:cs="Tahoma"/>
          <w:sz w:val="24"/>
          <w:szCs w:val="24"/>
        </w:rPr>
        <w:t>i</w:t>
      </w:r>
      <w:r w:rsidR="00B83135">
        <w:rPr>
          <w:rFonts w:ascii="Tahoma" w:hAnsi="Tahoma" w:cs="Tahoma"/>
          <w:sz w:val="24"/>
          <w:szCs w:val="24"/>
        </w:rPr>
        <w:t>s</w:t>
      </w:r>
      <w:r w:rsidR="00747BCC">
        <w:rPr>
          <w:rFonts w:ascii="Tahoma" w:hAnsi="Tahoma" w:cs="Tahoma"/>
          <w:sz w:val="24"/>
          <w:szCs w:val="24"/>
        </w:rPr>
        <w:t xml:space="preserve">trict include </w:t>
      </w:r>
      <w:proofErr w:type="spellStart"/>
      <w:r w:rsidR="00747BCC">
        <w:rPr>
          <w:rFonts w:ascii="Tahoma" w:hAnsi="Tahoma" w:cs="Tahoma"/>
          <w:sz w:val="24"/>
          <w:szCs w:val="24"/>
        </w:rPr>
        <w:t>Murlo</w:t>
      </w:r>
      <w:r w:rsidR="0007595A">
        <w:rPr>
          <w:rFonts w:ascii="Tahoma" w:hAnsi="Tahoma" w:cs="Tahoma"/>
          <w:sz w:val="24"/>
          <w:szCs w:val="24"/>
        </w:rPr>
        <w:t>ugh</w:t>
      </w:r>
      <w:proofErr w:type="spellEnd"/>
      <w:r w:rsidR="0007595A">
        <w:rPr>
          <w:rFonts w:ascii="Tahoma" w:hAnsi="Tahoma" w:cs="Tahoma"/>
          <w:sz w:val="24"/>
          <w:szCs w:val="24"/>
        </w:rPr>
        <w:t xml:space="preserve">, </w:t>
      </w:r>
      <w:proofErr w:type="spellStart"/>
      <w:r w:rsidR="0007595A">
        <w:rPr>
          <w:rFonts w:ascii="Tahoma" w:hAnsi="Tahoma" w:cs="Tahoma"/>
          <w:sz w:val="24"/>
          <w:szCs w:val="24"/>
        </w:rPr>
        <w:t>Cranfield</w:t>
      </w:r>
      <w:proofErr w:type="spellEnd"/>
      <w:r w:rsidR="0007595A">
        <w:rPr>
          <w:rFonts w:ascii="Tahoma" w:hAnsi="Tahoma" w:cs="Tahoma"/>
          <w:sz w:val="24"/>
          <w:szCs w:val="24"/>
        </w:rPr>
        <w:t xml:space="preserve">, </w:t>
      </w:r>
      <w:proofErr w:type="spellStart"/>
      <w:r w:rsidR="0007595A">
        <w:rPr>
          <w:rFonts w:ascii="Tahoma" w:hAnsi="Tahoma" w:cs="Tahoma"/>
          <w:sz w:val="24"/>
          <w:szCs w:val="24"/>
        </w:rPr>
        <w:t>Tyrella</w:t>
      </w:r>
      <w:proofErr w:type="spellEnd"/>
      <w:r w:rsidR="0007595A">
        <w:rPr>
          <w:rFonts w:ascii="Tahoma" w:hAnsi="Tahoma" w:cs="Tahoma"/>
          <w:sz w:val="24"/>
          <w:szCs w:val="24"/>
        </w:rPr>
        <w:t xml:space="preserve">, </w:t>
      </w:r>
      <w:proofErr w:type="spellStart"/>
      <w:r w:rsidR="0007595A">
        <w:rPr>
          <w:rFonts w:ascii="Tahoma" w:hAnsi="Tahoma" w:cs="Tahoma"/>
          <w:sz w:val="24"/>
          <w:szCs w:val="24"/>
        </w:rPr>
        <w:t>Warrenpoint</w:t>
      </w:r>
      <w:proofErr w:type="spellEnd"/>
      <w:r w:rsidR="0007595A">
        <w:rPr>
          <w:rFonts w:ascii="Tahoma" w:hAnsi="Tahoma" w:cs="Tahoma"/>
          <w:sz w:val="24"/>
          <w:szCs w:val="24"/>
        </w:rPr>
        <w:t xml:space="preserve"> and Newcastle.  (Additional information on these beaches is </w:t>
      </w:r>
      <w:r w:rsidR="0007595A" w:rsidRPr="007074DE">
        <w:rPr>
          <w:rFonts w:ascii="Tahoma" w:hAnsi="Tahoma" w:cs="Tahoma"/>
          <w:sz w:val="24"/>
          <w:szCs w:val="24"/>
        </w:rPr>
        <w:t xml:space="preserve">included </w:t>
      </w:r>
      <w:r w:rsidR="0068627A">
        <w:rPr>
          <w:rFonts w:ascii="Tahoma" w:hAnsi="Tahoma" w:cs="Tahoma"/>
          <w:sz w:val="24"/>
          <w:szCs w:val="24"/>
        </w:rPr>
        <w:t>in A</w:t>
      </w:r>
      <w:r w:rsidR="007074DE" w:rsidRPr="007074DE">
        <w:rPr>
          <w:rFonts w:ascii="Tahoma" w:hAnsi="Tahoma" w:cs="Tahoma"/>
          <w:sz w:val="24"/>
          <w:szCs w:val="24"/>
        </w:rPr>
        <w:t>ppendix 3</w:t>
      </w:r>
      <w:r w:rsidR="0007595A" w:rsidRPr="007074DE">
        <w:rPr>
          <w:rFonts w:ascii="Tahoma" w:hAnsi="Tahoma" w:cs="Tahoma"/>
          <w:sz w:val="24"/>
          <w:szCs w:val="24"/>
        </w:rPr>
        <w:t>).</w:t>
      </w:r>
      <w:r w:rsidR="0007595A" w:rsidRPr="0007595A">
        <w:rPr>
          <w:rFonts w:ascii="Tahoma" w:hAnsi="Tahoma" w:cs="Tahoma"/>
          <w:b/>
          <w:i/>
          <w:sz w:val="24"/>
          <w:szCs w:val="24"/>
        </w:rPr>
        <w:t xml:space="preserve">  </w:t>
      </w:r>
      <w:proofErr w:type="spellStart"/>
      <w:r w:rsidR="0007595A">
        <w:rPr>
          <w:rFonts w:ascii="Tahoma" w:hAnsi="Tahoma" w:cs="Tahoma"/>
          <w:sz w:val="24"/>
          <w:szCs w:val="24"/>
        </w:rPr>
        <w:t>Murlough</w:t>
      </w:r>
      <w:proofErr w:type="spellEnd"/>
      <w:r w:rsidR="0007595A">
        <w:rPr>
          <w:rFonts w:ascii="Tahoma" w:hAnsi="Tahoma" w:cs="Tahoma"/>
          <w:sz w:val="24"/>
          <w:szCs w:val="24"/>
        </w:rPr>
        <w:t xml:space="preserve"> is the most visited b</w:t>
      </w:r>
      <w:r w:rsidR="00713323">
        <w:rPr>
          <w:rFonts w:ascii="Tahoma" w:hAnsi="Tahoma" w:cs="Tahoma"/>
          <w:sz w:val="24"/>
          <w:szCs w:val="24"/>
        </w:rPr>
        <w:t>each in the D</w:t>
      </w:r>
      <w:r w:rsidR="0007595A">
        <w:rPr>
          <w:rFonts w:ascii="Tahoma" w:hAnsi="Tahoma" w:cs="Tahoma"/>
          <w:sz w:val="24"/>
          <w:szCs w:val="24"/>
        </w:rPr>
        <w:t xml:space="preserve">istrict with </w:t>
      </w:r>
      <w:r w:rsidR="0007595A" w:rsidRPr="0007595A">
        <w:rPr>
          <w:rFonts w:ascii="Tahoma" w:hAnsi="Tahoma" w:cs="Tahoma"/>
          <w:sz w:val="24"/>
          <w:szCs w:val="24"/>
        </w:rPr>
        <w:t>241,000 visitors</w:t>
      </w:r>
      <w:r w:rsidR="0007595A">
        <w:rPr>
          <w:rFonts w:ascii="Tahoma" w:hAnsi="Tahoma" w:cs="Tahoma"/>
          <w:sz w:val="24"/>
          <w:szCs w:val="24"/>
        </w:rPr>
        <w:t xml:space="preserve"> in 2014 </w:t>
      </w:r>
      <w:r w:rsidR="0007595A" w:rsidRPr="0007595A">
        <w:rPr>
          <w:rFonts w:ascii="Tahoma" w:hAnsi="Tahoma" w:cs="Tahoma"/>
          <w:sz w:val="24"/>
          <w:szCs w:val="24"/>
        </w:rPr>
        <w:t>making it one of the top 10 tourist destinations in NI (</w:t>
      </w:r>
      <w:r w:rsidR="00E15658">
        <w:rPr>
          <w:rFonts w:ascii="Tahoma" w:hAnsi="Tahoma" w:cs="Tahoma"/>
          <w:sz w:val="24"/>
          <w:szCs w:val="24"/>
        </w:rPr>
        <w:t xml:space="preserve">excluding country parks, parks and forests, </w:t>
      </w:r>
      <w:r w:rsidR="0007595A" w:rsidRPr="0007595A">
        <w:rPr>
          <w:rFonts w:ascii="Tahoma" w:hAnsi="Tahoma" w:cs="Tahoma"/>
          <w:sz w:val="24"/>
          <w:szCs w:val="24"/>
        </w:rPr>
        <w:t>NISRA 2014).</w:t>
      </w:r>
      <w:r w:rsidR="005B625B" w:rsidRPr="0007595A">
        <w:rPr>
          <w:rFonts w:ascii="Tahoma" w:hAnsi="Tahoma" w:cs="Tahoma"/>
          <w:sz w:val="24"/>
          <w:szCs w:val="24"/>
        </w:rPr>
        <w:t xml:space="preserve">  The blue flag beach is 5</w:t>
      </w:r>
      <w:r w:rsidR="0007595A" w:rsidRPr="0007595A">
        <w:rPr>
          <w:rFonts w:ascii="Tahoma" w:hAnsi="Tahoma" w:cs="Tahoma"/>
          <w:sz w:val="24"/>
          <w:szCs w:val="24"/>
        </w:rPr>
        <w:t xml:space="preserve"> </w:t>
      </w:r>
      <w:r w:rsidR="005B625B" w:rsidRPr="0007595A">
        <w:rPr>
          <w:rFonts w:ascii="Tahoma" w:hAnsi="Tahoma" w:cs="Tahoma"/>
          <w:sz w:val="24"/>
          <w:szCs w:val="24"/>
        </w:rPr>
        <w:t>miles in</w:t>
      </w:r>
      <w:r w:rsidR="00B83135">
        <w:rPr>
          <w:rFonts w:ascii="Tahoma" w:hAnsi="Tahoma" w:cs="Tahoma"/>
          <w:sz w:val="24"/>
          <w:szCs w:val="24"/>
        </w:rPr>
        <w:t xml:space="preserve"> length and is a key attraction</w:t>
      </w:r>
      <w:r w:rsidR="005B625B" w:rsidRPr="0007595A">
        <w:rPr>
          <w:rFonts w:ascii="Tahoma" w:hAnsi="Tahoma" w:cs="Tahoma"/>
          <w:sz w:val="24"/>
          <w:szCs w:val="24"/>
        </w:rPr>
        <w:t xml:space="preserve"> that is popular for swimming, sunbathing and other forms of recreation.  The beach is backed by ancient sand dunes that are designated as a National Nature Reserve.  </w:t>
      </w:r>
    </w:p>
    <w:p w:rsidR="00B83135" w:rsidRDefault="0015376F" w:rsidP="00E95708">
      <w:pPr>
        <w:ind w:left="709" w:hanging="709"/>
        <w:jc w:val="both"/>
        <w:rPr>
          <w:rFonts w:ascii="Tahoma" w:hAnsi="Tahoma" w:cs="Tahoma"/>
          <w:sz w:val="24"/>
          <w:szCs w:val="24"/>
        </w:rPr>
      </w:pPr>
      <w:r>
        <w:rPr>
          <w:rFonts w:ascii="Tahoma" w:hAnsi="Tahoma" w:cs="Tahoma"/>
          <w:sz w:val="24"/>
          <w:szCs w:val="24"/>
        </w:rPr>
        <w:t>6.19</w:t>
      </w:r>
      <w:r w:rsidR="00E95708">
        <w:rPr>
          <w:rFonts w:ascii="Tahoma" w:hAnsi="Tahoma" w:cs="Tahoma"/>
          <w:sz w:val="24"/>
          <w:szCs w:val="24"/>
        </w:rPr>
        <w:tab/>
      </w:r>
      <w:r w:rsidR="0007595A" w:rsidRPr="0007595A">
        <w:rPr>
          <w:rFonts w:ascii="Tahoma" w:hAnsi="Tahoma" w:cs="Tahoma"/>
          <w:sz w:val="24"/>
          <w:szCs w:val="24"/>
        </w:rPr>
        <w:t>There are a number of other water-based activities</w:t>
      </w:r>
      <w:r w:rsidR="00B83135">
        <w:rPr>
          <w:rFonts w:ascii="Tahoma" w:hAnsi="Tahoma" w:cs="Tahoma"/>
          <w:sz w:val="24"/>
          <w:szCs w:val="24"/>
        </w:rPr>
        <w:t xml:space="preserve"> that are available at the other beaches</w:t>
      </w:r>
      <w:r w:rsidR="0007595A" w:rsidRPr="0007595A">
        <w:rPr>
          <w:rFonts w:ascii="Tahoma" w:hAnsi="Tahoma" w:cs="Tahoma"/>
          <w:sz w:val="24"/>
          <w:szCs w:val="24"/>
        </w:rPr>
        <w:t xml:space="preserve"> for example kayaking, banana boating, jet</w:t>
      </w:r>
      <w:r w:rsidR="00B83135">
        <w:rPr>
          <w:rFonts w:ascii="Tahoma" w:hAnsi="Tahoma" w:cs="Tahoma"/>
          <w:sz w:val="24"/>
          <w:szCs w:val="24"/>
        </w:rPr>
        <w:t xml:space="preserve"> skiing, pier jumping and canoeing.</w:t>
      </w:r>
    </w:p>
    <w:p w:rsidR="001B288B" w:rsidRDefault="0015376F" w:rsidP="001B288B">
      <w:pPr>
        <w:ind w:left="709" w:hanging="709"/>
        <w:jc w:val="both"/>
        <w:rPr>
          <w:rFonts w:ascii="Tahoma" w:hAnsi="Tahoma" w:cs="Tahoma"/>
          <w:sz w:val="24"/>
          <w:szCs w:val="24"/>
        </w:rPr>
      </w:pPr>
      <w:r>
        <w:rPr>
          <w:rFonts w:ascii="Tahoma" w:hAnsi="Tahoma" w:cs="Tahoma"/>
          <w:sz w:val="24"/>
          <w:szCs w:val="24"/>
        </w:rPr>
        <w:t>6.20</w:t>
      </w:r>
      <w:r w:rsidR="00E95708">
        <w:rPr>
          <w:rFonts w:ascii="Tahoma" w:hAnsi="Tahoma" w:cs="Tahoma"/>
          <w:sz w:val="24"/>
          <w:szCs w:val="24"/>
        </w:rPr>
        <w:tab/>
      </w:r>
      <w:r w:rsidR="0007595A" w:rsidRPr="00B83135">
        <w:rPr>
          <w:rFonts w:ascii="Tahoma" w:hAnsi="Tahoma" w:cs="Tahoma"/>
          <w:sz w:val="24"/>
          <w:szCs w:val="24"/>
        </w:rPr>
        <w:t>The inland rivers and lakes also provide oppor</w:t>
      </w:r>
      <w:r w:rsidR="00B83135" w:rsidRPr="00B83135">
        <w:rPr>
          <w:rFonts w:ascii="Tahoma" w:hAnsi="Tahoma" w:cs="Tahoma"/>
          <w:sz w:val="24"/>
          <w:szCs w:val="24"/>
        </w:rPr>
        <w:t>tunities for water</w:t>
      </w:r>
      <w:r w:rsidR="00FB7461">
        <w:rPr>
          <w:rFonts w:ascii="Tahoma" w:hAnsi="Tahoma" w:cs="Tahoma"/>
          <w:sz w:val="24"/>
          <w:szCs w:val="24"/>
        </w:rPr>
        <w:t xml:space="preserve"> based</w:t>
      </w:r>
      <w:r w:rsidR="00B83135" w:rsidRPr="00B83135">
        <w:rPr>
          <w:rFonts w:ascii="Tahoma" w:hAnsi="Tahoma" w:cs="Tahoma"/>
          <w:sz w:val="24"/>
          <w:szCs w:val="24"/>
        </w:rPr>
        <w:t xml:space="preserve"> activities such as wet bouldering, open canoeing, kayaking and </w:t>
      </w:r>
      <w:proofErr w:type="spellStart"/>
      <w:r w:rsidR="00B83135" w:rsidRPr="00B83135">
        <w:rPr>
          <w:rFonts w:ascii="Tahoma" w:hAnsi="Tahoma" w:cs="Tahoma"/>
          <w:sz w:val="24"/>
          <w:szCs w:val="24"/>
        </w:rPr>
        <w:t>canyoning</w:t>
      </w:r>
      <w:proofErr w:type="spellEnd"/>
      <w:r w:rsidR="00B83135" w:rsidRPr="00B83135">
        <w:rPr>
          <w:rFonts w:ascii="Tahoma" w:hAnsi="Tahoma" w:cs="Tahoma"/>
          <w:sz w:val="24"/>
          <w:szCs w:val="24"/>
        </w:rPr>
        <w:t>.</w:t>
      </w:r>
    </w:p>
    <w:p w:rsidR="001B288B" w:rsidRPr="001B288B" w:rsidRDefault="001B288B" w:rsidP="001B288B">
      <w:pPr>
        <w:ind w:left="709" w:hanging="709"/>
        <w:jc w:val="both"/>
        <w:rPr>
          <w:rFonts w:ascii="Tahoma" w:hAnsi="Tahoma" w:cs="Tahoma"/>
          <w:sz w:val="24"/>
          <w:szCs w:val="24"/>
        </w:rPr>
      </w:pPr>
      <w:r>
        <w:rPr>
          <w:rFonts w:ascii="Tahoma" w:hAnsi="Tahoma" w:cs="Tahoma"/>
          <w:sz w:val="24"/>
          <w:szCs w:val="24"/>
        </w:rPr>
        <w:t>6.21</w:t>
      </w:r>
      <w:r>
        <w:rPr>
          <w:rFonts w:ascii="Tahoma" w:hAnsi="Tahoma" w:cs="Tahoma"/>
          <w:sz w:val="24"/>
          <w:szCs w:val="24"/>
        </w:rPr>
        <w:tab/>
      </w:r>
      <w:r w:rsidRPr="001B288B">
        <w:rPr>
          <w:rFonts w:ascii="Tahoma" w:hAnsi="Tahoma" w:cs="Tahoma"/>
          <w:sz w:val="24"/>
          <w:szCs w:val="24"/>
        </w:rPr>
        <w:t xml:space="preserve">Access to Strangford Lough, </w:t>
      </w:r>
      <w:proofErr w:type="spellStart"/>
      <w:r w:rsidRPr="001B288B">
        <w:rPr>
          <w:rFonts w:ascii="Tahoma" w:hAnsi="Tahoma" w:cs="Tahoma"/>
          <w:sz w:val="24"/>
          <w:szCs w:val="24"/>
        </w:rPr>
        <w:t>Carlingford</w:t>
      </w:r>
      <w:proofErr w:type="spellEnd"/>
      <w:r w:rsidRPr="001B288B">
        <w:rPr>
          <w:rFonts w:ascii="Tahoma" w:hAnsi="Tahoma" w:cs="Tahoma"/>
          <w:sz w:val="24"/>
          <w:szCs w:val="24"/>
        </w:rPr>
        <w:t xml:space="preserve"> Lough and a number of beaches in the District is limited and as a result prevents the potential for activities such as boating and yachting from being fully realised</w:t>
      </w:r>
      <w:r w:rsidR="00E15658">
        <w:rPr>
          <w:rFonts w:ascii="Tahoma" w:hAnsi="Tahoma" w:cs="Tahoma"/>
          <w:sz w:val="24"/>
          <w:szCs w:val="24"/>
        </w:rPr>
        <w:t>.</w:t>
      </w:r>
    </w:p>
    <w:p w:rsidR="007B2FA4" w:rsidRPr="00F226B5" w:rsidRDefault="000335A1" w:rsidP="001B288B">
      <w:pPr>
        <w:ind w:firstLine="709"/>
        <w:jc w:val="both"/>
        <w:rPr>
          <w:rFonts w:ascii="Tahoma" w:hAnsi="Tahoma" w:cs="Tahoma"/>
          <w:i/>
          <w:sz w:val="24"/>
          <w:szCs w:val="24"/>
        </w:rPr>
      </w:pPr>
      <w:r w:rsidRPr="00F226B5">
        <w:rPr>
          <w:rFonts w:ascii="Tahoma" w:hAnsi="Tahoma" w:cs="Tahoma"/>
          <w:i/>
          <w:sz w:val="24"/>
          <w:szCs w:val="24"/>
        </w:rPr>
        <w:t>-</w:t>
      </w:r>
      <w:r w:rsidR="007B2FA4" w:rsidRPr="00F226B5">
        <w:rPr>
          <w:rFonts w:ascii="Tahoma" w:hAnsi="Tahoma" w:cs="Tahoma"/>
          <w:i/>
          <w:sz w:val="24"/>
          <w:szCs w:val="24"/>
        </w:rPr>
        <w:t xml:space="preserve">Activity Centres </w:t>
      </w:r>
    </w:p>
    <w:p w:rsidR="007B2FA4" w:rsidRDefault="001B288B" w:rsidP="008620EC">
      <w:pPr>
        <w:ind w:left="720" w:hanging="720"/>
        <w:jc w:val="both"/>
        <w:rPr>
          <w:rFonts w:ascii="Tahoma" w:hAnsi="Tahoma" w:cs="Tahoma"/>
          <w:b/>
          <w:sz w:val="24"/>
          <w:szCs w:val="24"/>
        </w:rPr>
      </w:pPr>
      <w:r>
        <w:rPr>
          <w:rFonts w:ascii="Tahoma" w:hAnsi="Tahoma" w:cs="Tahoma"/>
          <w:sz w:val="24"/>
          <w:szCs w:val="24"/>
        </w:rPr>
        <w:t>6.22</w:t>
      </w:r>
      <w:r w:rsidR="00E95708">
        <w:rPr>
          <w:rFonts w:ascii="Tahoma" w:hAnsi="Tahoma" w:cs="Tahoma"/>
          <w:sz w:val="24"/>
          <w:szCs w:val="24"/>
        </w:rPr>
        <w:tab/>
      </w:r>
      <w:r w:rsidR="007B2FA4" w:rsidRPr="00B14A96">
        <w:rPr>
          <w:rFonts w:ascii="Tahoma" w:hAnsi="Tahoma" w:cs="Tahoma"/>
          <w:sz w:val="24"/>
          <w:szCs w:val="24"/>
        </w:rPr>
        <w:t xml:space="preserve">There are </w:t>
      </w:r>
      <w:r w:rsidR="00F226B5">
        <w:rPr>
          <w:rFonts w:ascii="Tahoma" w:hAnsi="Tahoma" w:cs="Tahoma"/>
          <w:sz w:val="24"/>
          <w:szCs w:val="24"/>
        </w:rPr>
        <w:t xml:space="preserve">numerous </w:t>
      </w:r>
      <w:r w:rsidR="007B2FA4" w:rsidRPr="00B14A96">
        <w:rPr>
          <w:rFonts w:ascii="Tahoma" w:hAnsi="Tahoma" w:cs="Tahoma"/>
          <w:sz w:val="24"/>
          <w:szCs w:val="24"/>
        </w:rPr>
        <w:t xml:space="preserve">facilities </w:t>
      </w:r>
      <w:r w:rsidR="007B2FA4">
        <w:rPr>
          <w:rFonts w:ascii="Tahoma" w:hAnsi="Tahoma" w:cs="Tahoma"/>
          <w:sz w:val="24"/>
          <w:szCs w:val="24"/>
        </w:rPr>
        <w:t xml:space="preserve">within the District </w:t>
      </w:r>
      <w:r w:rsidR="007B2FA4" w:rsidRPr="00B14A96">
        <w:rPr>
          <w:rFonts w:ascii="Tahoma" w:hAnsi="Tahoma" w:cs="Tahoma"/>
          <w:sz w:val="24"/>
          <w:szCs w:val="24"/>
        </w:rPr>
        <w:t xml:space="preserve">offering a wide selection of activities in the </w:t>
      </w:r>
      <w:proofErr w:type="spellStart"/>
      <w:r w:rsidR="007B2FA4" w:rsidRPr="00B14A96">
        <w:rPr>
          <w:rFonts w:ascii="Tahoma" w:hAnsi="Tahoma" w:cs="Tahoma"/>
          <w:sz w:val="24"/>
          <w:szCs w:val="24"/>
        </w:rPr>
        <w:t>Mournes</w:t>
      </w:r>
      <w:proofErr w:type="spellEnd"/>
      <w:r w:rsidR="007B2FA4" w:rsidRPr="00B14A96">
        <w:rPr>
          <w:rFonts w:ascii="Tahoma" w:hAnsi="Tahoma" w:cs="Tahoma"/>
          <w:sz w:val="24"/>
          <w:szCs w:val="24"/>
        </w:rPr>
        <w:t xml:space="preserve"> and Ring of </w:t>
      </w:r>
      <w:proofErr w:type="spellStart"/>
      <w:r w:rsidR="007B2FA4" w:rsidRPr="00B14A96">
        <w:rPr>
          <w:rFonts w:ascii="Tahoma" w:hAnsi="Tahoma" w:cs="Tahoma"/>
          <w:sz w:val="24"/>
          <w:szCs w:val="24"/>
        </w:rPr>
        <w:t>Gullion</w:t>
      </w:r>
      <w:proofErr w:type="spellEnd"/>
      <w:r w:rsidR="007B2FA4" w:rsidRPr="00B14A96">
        <w:rPr>
          <w:rFonts w:ascii="Tahoma" w:hAnsi="Tahoma" w:cs="Tahoma"/>
          <w:sz w:val="24"/>
          <w:szCs w:val="24"/>
        </w:rPr>
        <w:t xml:space="preserve"> area. These range from climbing, </w:t>
      </w:r>
      <w:proofErr w:type="spellStart"/>
      <w:r w:rsidR="007B2FA4" w:rsidRPr="00B14A96">
        <w:rPr>
          <w:rFonts w:ascii="Tahoma" w:hAnsi="Tahoma" w:cs="Tahoma"/>
          <w:sz w:val="24"/>
          <w:szCs w:val="24"/>
        </w:rPr>
        <w:t>coasteering</w:t>
      </w:r>
      <w:proofErr w:type="spellEnd"/>
      <w:r w:rsidR="007B2FA4" w:rsidRPr="00B14A96">
        <w:rPr>
          <w:rFonts w:ascii="Tahoma" w:hAnsi="Tahoma" w:cs="Tahoma"/>
          <w:sz w:val="24"/>
          <w:szCs w:val="24"/>
        </w:rPr>
        <w:t xml:space="preserve"> and bouldering, high ropes and zip lines to mountain biking,</w:t>
      </w:r>
      <w:r w:rsidR="00F226B5">
        <w:rPr>
          <w:rFonts w:ascii="Tahoma" w:hAnsi="Tahoma" w:cs="Tahoma"/>
          <w:sz w:val="24"/>
          <w:szCs w:val="24"/>
        </w:rPr>
        <w:t xml:space="preserve"> 4 x 4 off road driving, zorbing, paintballing</w:t>
      </w:r>
      <w:r w:rsidR="007B2FA4" w:rsidRPr="00B14A96">
        <w:rPr>
          <w:rFonts w:ascii="Tahoma" w:hAnsi="Tahoma" w:cs="Tahoma"/>
          <w:sz w:val="24"/>
          <w:szCs w:val="24"/>
        </w:rPr>
        <w:t xml:space="preserve"> orienteering and archery.</w:t>
      </w:r>
      <w:r w:rsidR="00F226B5">
        <w:rPr>
          <w:rFonts w:ascii="Tahoma" w:hAnsi="Tahoma" w:cs="Tahoma"/>
          <w:sz w:val="24"/>
          <w:szCs w:val="24"/>
        </w:rPr>
        <w:t xml:space="preserve">  These facilities offer activities to youth/ sports groups, hen/ stag groups and corporate team building.  </w:t>
      </w:r>
      <w:r w:rsidR="008620EC">
        <w:rPr>
          <w:rFonts w:ascii="Tahoma" w:hAnsi="Tahoma" w:cs="Tahoma"/>
          <w:sz w:val="24"/>
          <w:szCs w:val="24"/>
        </w:rPr>
        <w:t>(</w:t>
      </w:r>
      <w:r w:rsidR="007B2FA4">
        <w:rPr>
          <w:rFonts w:ascii="Tahoma" w:hAnsi="Tahoma" w:cs="Tahoma"/>
          <w:sz w:val="24"/>
          <w:szCs w:val="24"/>
        </w:rPr>
        <w:t xml:space="preserve">A list of popular facilities can be found </w:t>
      </w:r>
      <w:r w:rsidR="007B2FA4" w:rsidRPr="007074DE">
        <w:rPr>
          <w:rFonts w:ascii="Tahoma" w:hAnsi="Tahoma" w:cs="Tahoma"/>
          <w:sz w:val="24"/>
          <w:szCs w:val="24"/>
        </w:rPr>
        <w:t>i</w:t>
      </w:r>
      <w:r w:rsidR="007074DE">
        <w:rPr>
          <w:rFonts w:ascii="Tahoma" w:hAnsi="Tahoma" w:cs="Tahoma"/>
          <w:sz w:val="24"/>
          <w:szCs w:val="24"/>
        </w:rPr>
        <w:t>n Appendix 4</w:t>
      </w:r>
      <w:r w:rsidR="008620EC" w:rsidRPr="007074DE">
        <w:rPr>
          <w:rFonts w:ascii="Tahoma" w:hAnsi="Tahoma" w:cs="Tahoma"/>
          <w:sz w:val="24"/>
          <w:szCs w:val="24"/>
        </w:rPr>
        <w:t>)</w:t>
      </w:r>
      <w:r w:rsidR="007B2FA4" w:rsidRPr="007074DE">
        <w:rPr>
          <w:rFonts w:ascii="Tahoma" w:hAnsi="Tahoma" w:cs="Tahoma"/>
          <w:sz w:val="24"/>
          <w:szCs w:val="24"/>
        </w:rPr>
        <w:t>.</w:t>
      </w:r>
    </w:p>
    <w:p w:rsidR="009979B3" w:rsidRPr="007074DE" w:rsidRDefault="009979B3" w:rsidP="009979B3">
      <w:pPr>
        <w:ind w:left="709" w:hanging="709"/>
        <w:jc w:val="both"/>
        <w:rPr>
          <w:rFonts w:ascii="Tahoma" w:hAnsi="Tahoma" w:cs="Tahoma"/>
          <w:sz w:val="24"/>
          <w:szCs w:val="24"/>
        </w:rPr>
      </w:pPr>
      <w:r>
        <w:rPr>
          <w:rFonts w:ascii="Tahoma" w:hAnsi="Tahoma" w:cs="Tahoma"/>
          <w:sz w:val="24"/>
          <w:szCs w:val="24"/>
        </w:rPr>
        <w:t>6.23</w:t>
      </w:r>
      <w:r>
        <w:rPr>
          <w:rFonts w:ascii="Tahoma" w:hAnsi="Tahoma" w:cs="Tahoma"/>
          <w:sz w:val="24"/>
          <w:szCs w:val="24"/>
        </w:rPr>
        <w:tab/>
        <w:t xml:space="preserve">The District has plenty on offer to suit children and families.  With many activities throughout the District, suitable for all age groups, such as canoeing, climbing or kayaking there are also centres that cater for children and families.  </w:t>
      </w:r>
      <w:r w:rsidRPr="007074DE">
        <w:rPr>
          <w:rFonts w:ascii="Tahoma" w:hAnsi="Tahoma" w:cs="Tahoma"/>
          <w:sz w:val="24"/>
          <w:szCs w:val="24"/>
        </w:rPr>
        <w:t>(Additional information on some of the facili</w:t>
      </w:r>
      <w:r w:rsidR="007074DE" w:rsidRPr="007074DE">
        <w:rPr>
          <w:rFonts w:ascii="Tahoma" w:hAnsi="Tahoma" w:cs="Tahoma"/>
          <w:sz w:val="24"/>
          <w:szCs w:val="24"/>
        </w:rPr>
        <w:t>ties available is in Appendix 5</w:t>
      </w:r>
      <w:r w:rsidRPr="007074DE">
        <w:rPr>
          <w:rFonts w:ascii="Tahoma" w:hAnsi="Tahoma" w:cs="Tahoma"/>
          <w:sz w:val="24"/>
          <w:szCs w:val="24"/>
        </w:rPr>
        <w:t>)</w:t>
      </w:r>
      <w:r w:rsidR="007074DE" w:rsidRPr="007074DE">
        <w:rPr>
          <w:rFonts w:ascii="Tahoma" w:hAnsi="Tahoma" w:cs="Tahoma"/>
          <w:sz w:val="24"/>
          <w:szCs w:val="24"/>
        </w:rPr>
        <w:t>.</w:t>
      </w:r>
    </w:p>
    <w:p w:rsidR="007B2FA4" w:rsidRPr="004655A3" w:rsidRDefault="001D525F" w:rsidP="008620EC">
      <w:pPr>
        <w:ind w:left="709"/>
        <w:jc w:val="both"/>
        <w:rPr>
          <w:rFonts w:ascii="Tahoma" w:hAnsi="Tahoma" w:cs="Tahoma"/>
          <w:b/>
          <w:i/>
          <w:sz w:val="24"/>
          <w:szCs w:val="24"/>
        </w:rPr>
      </w:pPr>
      <w:r w:rsidRPr="004655A3">
        <w:rPr>
          <w:rFonts w:ascii="Tahoma" w:hAnsi="Tahoma" w:cs="Tahoma"/>
          <w:b/>
          <w:i/>
          <w:sz w:val="24"/>
          <w:szCs w:val="24"/>
        </w:rPr>
        <w:t>-</w:t>
      </w:r>
      <w:r w:rsidR="007B2FA4" w:rsidRPr="00F226B5">
        <w:rPr>
          <w:rFonts w:ascii="Tahoma" w:hAnsi="Tahoma" w:cs="Tahoma"/>
          <w:b/>
          <w:sz w:val="24"/>
          <w:szCs w:val="24"/>
        </w:rPr>
        <w:t>Cultural tourism</w:t>
      </w:r>
    </w:p>
    <w:p w:rsidR="001D525F" w:rsidRDefault="009979B3" w:rsidP="008620EC">
      <w:pPr>
        <w:spacing w:line="240" w:lineRule="auto"/>
        <w:ind w:left="709" w:hanging="709"/>
        <w:jc w:val="both"/>
        <w:rPr>
          <w:rFonts w:ascii="Tahoma" w:hAnsi="Tahoma" w:cs="Tahoma"/>
          <w:bCs/>
          <w:sz w:val="24"/>
          <w:szCs w:val="24"/>
        </w:rPr>
      </w:pPr>
      <w:r>
        <w:rPr>
          <w:rFonts w:ascii="Tahoma" w:hAnsi="Tahoma" w:cs="Tahoma"/>
          <w:bCs/>
          <w:sz w:val="24"/>
          <w:szCs w:val="24"/>
        </w:rPr>
        <w:t>6.24</w:t>
      </w:r>
      <w:r w:rsidR="00E95708">
        <w:rPr>
          <w:rFonts w:ascii="Tahoma" w:hAnsi="Tahoma" w:cs="Tahoma"/>
          <w:bCs/>
          <w:sz w:val="24"/>
          <w:szCs w:val="24"/>
        </w:rPr>
        <w:tab/>
      </w:r>
      <w:r w:rsidR="001D525F">
        <w:rPr>
          <w:rFonts w:ascii="Tahoma" w:hAnsi="Tahoma" w:cs="Tahoma"/>
          <w:bCs/>
          <w:sz w:val="24"/>
          <w:szCs w:val="24"/>
        </w:rPr>
        <w:t xml:space="preserve">Cultural tourism has been described by the Organisation for Economic Co-operation and Development as ‘one of the largest and fastest growing global tourism </w:t>
      </w:r>
      <w:proofErr w:type="gramStart"/>
      <w:r w:rsidR="001D525F">
        <w:rPr>
          <w:rFonts w:ascii="Tahoma" w:hAnsi="Tahoma" w:cs="Tahoma"/>
          <w:bCs/>
          <w:sz w:val="24"/>
          <w:szCs w:val="24"/>
        </w:rPr>
        <w:t>market</w:t>
      </w:r>
      <w:proofErr w:type="gramEnd"/>
      <w:r w:rsidR="008620EC">
        <w:rPr>
          <w:rFonts w:ascii="Tahoma" w:hAnsi="Tahoma" w:cs="Tahoma"/>
          <w:bCs/>
          <w:sz w:val="24"/>
          <w:szCs w:val="24"/>
        </w:rPr>
        <w:t xml:space="preserve">… </w:t>
      </w:r>
      <w:r w:rsidR="001D525F">
        <w:rPr>
          <w:rFonts w:ascii="Tahoma" w:hAnsi="Tahoma" w:cs="Tahoma"/>
          <w:bCs/>
          <w:sz w:val="24"/>
          <w:szCs w:val="24"/>
        </w:rPr>
        <w:t>[</w:t>
      </w:r>
      <w:proofErr w:type="gramStart"/>
      <w:r w:rsidR="001D525F">
        <w:rPr>
          <w:rFonts w:ascii="Tahoma" w:hAnsi="Tahoma" w:cs="Tahoma"/>
          <w:bCs/>
          <w:sz w:val="24"/>
          <w:szCs w:val="24"/>
        </w:rPr>
        <w:t>it</w:t>
      </w:r>
      <w:proofErr w:type="gramEnd"/>
      <w:r w:rsidR="001D525F">
        <w:rPr>
          <w:rFonts w:ascii="Tahoma" w:hAnsi="Tahoma" w:cs="Tahoma"/>
          <w:bCs/>
          <w:sz w:val="24"/>
          <w:szCs w:val="24"/>
        </w:rPr>
        <w:t xml:space="preserve"> is] increasingly being used to promote destinations and enhance their competitiveness and attractiveness</w:t>
      </w:r>
      <w:r w:rsidR="009A0D7F">
        <w:rPr>
          <w:rFonts w:ascii="Tahoma" w:hAnsi="Tahoma" w:cs="Tahoma"/>
          <w:bCs/>
          <w:sz w:val="24"/>
          <w:szCs w:val="24"/>
        </w:rPr>
        <w:t>’.</w:t>
      </w:r>
      <w:r w:rsidR="0084799E">
        <w:rPr>
          <w:rFonts w:ascii="Tahoma" w:hAnsi="Tahoma" w:cs="Tahoma"/>
          <w:bCs/>
          <w:sz w:val="24"/>
          <w:szCs w:val="24"/>
        </w:rPr>
        <w:t xml:space="preserve">  Cultural tourism is said to include movements of people ‘to specific cultural attractions such as heritage sites, artistic and cultural manifestations, arts and drama outside their normal place of residence (Richards, 1996).  </w:t>
      </w:r>
      <w:r w:rsidR="009A0D7F">
        <w:rPr>
          <w:rFonts w:ascii="Tahoma" w:hAnsi="Tahoma" w:cs="Tahoma"/>
          <w:bCs/>
          <w:sz w:val="24"/>
          <w:szCs w:val="24"/>
        </w:rPr>
        <w:t>Some examples of the districts cultural tourism assets are noted below.</w:t>
      </w:r>
    </w:p>
    <w:p w:rsidR="009979B3" w:rsidRDefault="009979B3" w:rsidP="008620EC">
      <w:pPr>
        <w:spacing w:line="240" w:lineRule="auto"/>
        <w:ind w:left="709" w:hanging="709"/>
        <w:jc w:val="both"/>
        <w:rPr>
          <w:rFonts w:ascii="Tahoma" w:hAnsi="Tahoma" w:cs="Tahoma"/>
          <w:bCs/>
          <w:sz w:val="24"/>
          <w:szCs w:val="24"/>
        </w:rPr>
      </w:pPr>
    </w:p>
    <w:p w:rsidR="0040572F" w:rsidRPr="00F226B5" w:rsidRDefault="0040572F" w:rsidP="008620EC">
      <w:pPr>
        <w:ind w:left="709"/>
        <w:jc w:val="both"/>
        <w:rPr>
          <w:rFonts w:ascii="Tahoma" w:hAnsi="Tahoma" w:cs="Tahoma"/>
          <w:i/>
          <w:sz w:val="24"/>
          <w:szCs w:val="24"/>
        </w:rPr>
      </w:pPr>
      <w:r w:rsidRPr="00F226B5">
        <w:rPr>
          <w:rFonts w:ascii="Tahoma" w:hAnsi="Tahoma" w:cs="Tahoma"/>
          <w:i/>
          <w:sz w:val="24"/>
          <w:szCs w:val="24"/>
        </w:rPr>
        <w:lastRenderedPageBreak/>
        <w:t>-built heritage</w:t>
      </w:r>
    </w:p>
    <w:p w:rsidR="00B42362" w:rsidRDefault="009979B3" w:rsidP="00E95708">
      <w:pPr>
        <w:ind w:left="709" w:hanging="709"/>
        <w:jc w:val="both"/>
        <w:rPr>
          <w:rFonts w:ascii="Tahoma" w:hAnsi="Tahoma" w:cs="Tahoma"/>
          <w:sz w:val="24"/>
          <w:szCs w:val="24"/>
        </w:rPr>
      </w:pPr>
      <w:r>
        <w:rPr>
          <w:rFonts w:ascii="Tahoma" w:hAnsi="Tahoma" w:cs="Tahoma"/>
          <w:sz w:val="24"/>
          <w:szCs w:val="24"/>
        </w:rPr>
        <w:t>6.25</w:t>
      </w:r>
      <w:r w:rsidR="00E95708">
        <w:rPr>
          <w:rFonts w:ascii="Tahoma" w:hAnsi="Tahoma" w:cs="Tahoma"/>
          <w:sz w:val="24"/>
          <w:szCs w:val="24"/>
        </w:rPr>
        <w:tab/>
      </w:r>
      <w:r w:rsidR="00DC633A" w:rsidRPr="00A46CE9">
        <w:rPr>
          <w:rFonts w:ascii="Tahoma" w:hAnsi="Tahoma" w:cs="Tahoma"/>
          <w:sz w:val="24"/>
          <w:szCs w:val="24"/>
        </w:rPr>
        <w:t>Built heritage refers to Listed Buildings, Monuments, Parklands, Gardens</w:t>
      </w:r>
      <w:r w:rsidR="00DC633A">
        <w:rPr>
          <w:rFonts w:ascii="Tahoma" w:hAnsi="Tahoma" w:cs="Tahoma"/>
          <w:sz w:val="24"/>
          <w:szCs w:val="24"/>
        </w:rPr>
        <w:t>,</w:t>
      </w:r>
      <w:r w:rsidR="00DC633A" w:rsidRPr="00A46CE9">
        <w:rPr>
          <w:rFonts w:ascii="Tahoma" w:hAnsi="Tahoma" w:cs="Tahoma"/>
          <w:sz w:val="24"/>
          <w:szCs w:val="24"/>
        </w:rPr>
        <w:t xml:space="preserve"> Demesnes</w:t>
      </w:r>
      <w:r w:rsidR="00DC633A">
        <w:rPr>
          <w:rFonts w:ascii="Tahoma" w:hAnsi="Tahoma" w:cs="Tahoma"/>
          <w:sz w:val="24"/>
          <w:szCs w:val="24"/>
        </w:rPr>
        <w:t>, Conservation Areas and Local Landscape Policy Areas</w:t>
      </w:r>
      <w:r w:rsidR="00DC633A" w:rsidRPr="00A46CE9">
        <w:rPr>
          <w:rFonts w:ascii="Tahoma" w:hAnsi="Tahoma" w:cs="Tahoma"/>
          <w:sz w:val="24"/>
          <w:szCs w:val="24"/>
        </w:rPr>
        <w:t>.</w:t>
      </w:r>
      <w:r w:rsidR="006B2F85">
        <w:rPr>
          <w:rFonts w:ascii="Tahoma" w:hAnsi="Tahoma" w:cs="Tahoma"/>
          <w:sz w:val="24"/>
          <w:szCs w:val="24"/>
        </w:rPr>
        <w:t xml:space="preserve">  </w:t>
      </w:r>
      <w:r w:rsidR="006B2F85" w:rsidRPr="006D2589">
        <w:rPr>
          <w:rFonts w:ascii="Tahoma" w:hAnsi="Tahoma" w:cs="Tahoma"/>
          <w:sz w:val="24"/>
          <w:szCs w:val="24"/>
        </w:rPr>
        <w:t>The district has a</w:t>
      </w:r>
      <w:r w:rsidR="00B42362">
        <w:rPr>
          <w:rFonts w:ascii="Tahoma" w:hAnsi="Tahoma" w:cs="Tahoma"/>
          <w:sz w:val="24"/>
          <w:szCs w:val="24"/>
        </w:rPr>
        <w:t>n abundance</w:t>
      </w:r>
      <w:r w:rsidR="006B2F85" w:rsidRPr="006D2589">
        <w:rPr>
          <w:rFonts w:ascii="Tahoma" w:hAnsi="Tahoma" w:cs="Tahoma"/>
          <w:sz w:val="24"/>
          <w:szCs w:val="24"/>
        </w:rPr>
        <w:t xml:space="preserve"> of built heritage assets which are a strong attraction for outside visitors to come to the area.  </w:t>
      </w:r>
      <w:r w:rsidR="006B2F85">
        <w:rPr>
          <w:rFonts w:ascii="Tahoma" w:hAnsi="Tahoma" w:cs="Tahoma"/>
          <w:sz w:val="24"/>
          <w:szCs w:val="24"/>
        </w:rPr>
        <w:t xml:space="preserve">There are a total of 2016 archaeological sites and monuments, 643 listed buildings, 35 historic parks, gardens and demesne, 924 industrial heritage sites, </w:t>
      </w:r>
      <w:r w:rsidR="00A1529D">
        <w:rPr>
          <w:rFonts w:ascii="Tahoma" w:hAnsi="Tahoma" w:cs="Tahoma"/>
          <w:sz w:val="24"/>
          <w:szCs w:val="24"/>
        </w:rPr>
        <w:t>33 Areas of Significant Archaeological Inter</w:t>
      </w:r>
      <w:r w:rsidR="00081729">
        <w:rPr>
          <w:rFonts w:ascii="Tahoma" w:hAnsi="Tahoma" w:cs="Tahoma"/>
          <w:sz w:val="24"/>
          <w:szCs w:val="24"/>
        </w:rPr>
        <w:t>e</w:t>
      </w:r>
      <w:r w:rsidR="00A1529D">
        <w:rPr>
          <w:rFonts w:ascii="Tahoma" w:hAnsi="Tahoma" w:cs="Tahoma"/>
          <w:sz w:val="24"/>
          <w:szCs w:val="24"/>
        </w:rPr>
        <w:t xml:space="preserve">st/ Areas of Archaeological Potential, </w:t>
      </w:r>
      <w:r w:rsidR="006B2F85">
        <w:rPr>
          <w:rFonts w:ascii="Tahoma" w:hAnsi="Tahoma" w:cs="Tahoma"/>
          <w:sz w:val="24"/>
          <w:szCs w:val="24"/>
        </w:rPr>
        <w:t>10 Conservation Areas</w:t>
      </w:r>
      <w:r w:rsidR="00A1529D">
        <w:rPr>
          <w:rFonts w:ascii="Tahoma" w:hAnsi="Tahoma" w:cs="Tahoma"/>
          <w:sz w:val="24"/>
          <w:szCs w:val="24"/>
        </w:rPr>
        <w:t>, 27 Areas of Townscape Character</w:t>
      </w:r>
      <w:r w:rsidR="006B2F85">
        <w:rPr>
          <w:rFonts w:ascii="Tahoma" w:hAnsi="Tahoma" w:cs="Tahoma"/>
          <w:sz w:val="24"/>
          <w:szCs w:val="24"/>
        </w:rPr>
        <w:t xml:space="preserve"> and 216 LLPAs in the district.</w:t>
      </w:r>
      <w:r w:rsidR="00B42362">
        <w:rPr>
          <w:rFonts w:ascii="Tahoma" w:hAnsi="Tahoma" w:cs="Tahoma"/>
          <w:sz w:val="24"/>
          <w:szCs w:val="24"/>
        </w:rPr>
        <w:t xml:space="preserve"> </w:t>
      </w:r>
    </w:p>
    <w:p w:rsidR="0040572F" w:rsidRPr="008620EC" w:rsidRDefault="009979B3" w:rsidP="008620EC">
      <w:pPr>
        <w:ind w:left="709" w:hanging="709"/>
        <w:jc w:val="both"/>
        <w:rPr>
          <w:rFonts w:ascii="Tahoma" w:hAnsi="Tahoma" w:cs="Tahoma"/>
          <w:sz w:val="24"/>
          <w:szCs w:val="24"/>
        </w:rPr>
      </w:pPr>
      <w:r>
        <w:rPr>
          <w:rFonts w:ascii="Tahoma" w:hAnsi="Tahoma" w:cs="Tahoma"/>
          <w:sz w:val="24"/>
          <w:szCs w:val="24"/>
        </w:rPr>
        <w:t>6.26</w:t>
      </w:r>
      <w:r w:rsidR="00E95708">
        <w:rPr>
          <w:rFonts w:ascii="Tahoma" w:hAnsi="Tahoma" w:cs="Tahoma"/>
          <w:sz w:val="24"/>
          <w:szCs w:val="24"/>
        </w:rPr>
        <w:tab/>
      </w:r>
      <w:r w:rsidR="006B2F85" w:rsidRPr="006D2589">
        <w:rPr>
          <w:rFonts w:ascii="Tahoma" w:hAnsi="Tahoma" w:cs="Tahoma"/>
          <w:sz w:val="24"/>
          <w:szCs w:val="24"/>
        </w:rPr>
        <w:t>Examples includ</w:t>
      </w:r>
      <w:r w:rsidR="00B42362">
        <w:rPr>
          <w:rFonts w:ascii="Tahoma" w:hAnsi="Tahoma" w:cs="Tahoma"/>
          <w:sz w:val="24"/>
          <w:szCs w:val="24"/>
        </w:rPr>
        <w:t>e the National Trust estate of Castle Ward</w:t>
      </w:r>
      <w:r w:rsidR="00443DB1">
        <w:rPr>
          <w:rFonts w:ascii="Tahoma" w:hAnsi="Tahoma" w:cs="Tahoma"/>
          <w:sz w:val="24"/>
          <w:szCs w:val="24"/>
        </w:rPr>
        <w:t xml:space="preserve"> House and Demesne</w:t>
      </w:r>
      <w:r w:rsidR="00B42362">
        <w:rPr>
          <w:rFonts w:ascii="Tahoma" w:hAnsi="Tahoma" w:cs="Tahoma"/>
          <w:sz w:val="24"/>
          <w:szCs w:val="24"/>
        </w:rPr>
        <w:t xml:space="preserve"> which</w:t>
      </w:r>
      <w:r w:rsidR="0065208A">
        <w:rPr>
          <w:rFonts w:ascii="Tahoma" w:hAnsi="Tahoma" w:cs="Tahoma"/>
          <w:sz w:val="24"/>
          <w:szCs w:val="24"/>
        </w:rPr>
        <w:t xml:space="preserve"> is located on the Shore of Strangford Lough.  It includes an eccentric 18</w:t>
      </w:r>
      <w:r w:rsidR="0065208A" w:rsidRPr="0065208A">
        <w:rPr>
          <w:rFonts w:ascii="Tahoma" w:hAnsi="Tahoma" w:cs="Tahoma"/>
          <w:sz w:val="24"/>
          <w:szCs w:val="24"/>
          <w:vertAlign w:val="superscript"/>
        </w:rPr>
        <w:t>th</w:t>
      </w:r>
      <w:r w:rsidR="0065208A">
        <w:rPr>
          <w:rFonts w:ascii="Tahoma" w:hAnsi="Tahoma" w:cs="Tahoma"/>
          <w:sz w:val="24"/>
          <w:szCs w:val="24"/>
        </w:rPr>
        <w:t xml:space="preserve"> Century mansion and estate with 820 acres of landscaped gardens, a fortified tower, Victorian laundry, theatre, restaurant, shop, saw mill and a working corn mill.</w:t>
      </w:r>
      <w:r w:rsidR="00443DB1">
        <w:rPr>
          <w:rFonts w:ascii="Tahoma" w:hAnsi="Tahoma" w:cs="Tahoma"/>
          <w:sz w:val="24"/>
          <w:szCs w:val="24"/>
        </w:rPr>
        <w:t xml:space="preserve">  The estate wa</w:t>
      </w:r>
      <w:r w:rsidR="00A1529D">
        <w:rPr>
          <w:rFonts w:ascii="Tahoma" w:hAnsi="Tahoma" w:cs="Tahoma"/>
          <w:sz w:val="24"/>
          <w:szCs w:val="24"/>
        </w:rPr>
        <w:t>s the No. 1 destination in the D</w:t>
      </w:r>
      <w:r w:rsidR="00443DB1">
        <w:rPr>
          <w:rFonts w:ascii="Tahoma" w:hAnsi="Tahoma" w:cs="Tahoma"/>
          <w:sz w:val="24"/>
          <w:szCs w:val="24"/>
        </w:rPr>
        <w:t xml:space="preserve">istrict in 2015 (NISRA, 2015) which demonstrates the importance and draw of built heritage assets in generating visits. </w:t>
      </w:r>
    </w:p>
    <w:p w:rsidR="0040572F" w:rsidRPr="008620EC" w:rsidRDefault="0040572F" w:rsidP="004655A3">
      <w:pPr>
        <w:ind w:left="709"/>
        <w:jc w:val="both"/>
        <w:rPr>
          <w:rFonts w:ascii="Tahoma" w:hAnsi="Tahoma" w:cs="Tahoma"/>
          <w:sz w:val="24"/>
          <w:szCs w:val="24"/>
        </w:rPr>
      </w:pPr>
      <w:r w:rsidRPr="008620EC">
        <w:rPr>
          <w:rFonts w:ascii="Tahoma" w:hAnsi="Tahoma" w:cs="Tahoma"/>
          <w:sz w:val="24"/>
          <w:szCs w:val="24"/>
        </w:rPr>
        <w:t>-</w:t>
      </w:r>
      <w:r w:rsidRPr="008620EC">
        <w:rPr>
          <w:rFonts w:ascii="Tahoma" w:hAnsi="Tahoma" w:cs="Tahoma"/>
          <w:i/>
          <w:sz w:val="24"/>
          <w:szCs w:val="24"/>
        </w:rPr>
        <w:t>natural heritage</w:t>
      </w:r>
    </w:p>
    <w:p w:rsidR="0040572F" w:rsidRPr="008620EC" w:rsidRDefault="009979B3" w:rsidP="00E95708">
      <w:pPr>
        <w:ind w:left="709" w:hanging="709"/>
        <w:jc w:val="both"/>
        <w:rPr>
          <w:rFonts w:ascii="Tahoma" w:hAnsi="Tahoma" w:cs="Tahoma"/>
          <w:sz w:val="24"/>
          <w:szCs w:val="24"/>
        </w:rPr>
      </w:pPr>
      <w:r>
        <w:rPr>
          <w:rFonts w:ascii="Tahoma" w:hAnsi="Tahoma" w:cs="Tahoma"/>
          <w:sz w:val="24"/>
          <w:szCs w:val="24"/>
        </w:rPr>
        <w:t>6.27</w:t>
      </w:r>
      <w:r w:rsidR="00E95708">
        <w:rPr>
          <w:rFonts w:ascii="Tahoma" w:hAnsi="Tahoma" w:cs="Tahoma"/>
          <w:sz w:val="24"/>
          <w:szCs w:val="24"/>
        </w:rPr>
        <w:tab/>
      </w:r>
      <w:r w:rsidR="008950D2">
        <w:rPr>
          <w:rFonts w:ascii="Tahoma" w:hAnsi="Tahoma" w:cs="Tahoma"/>
          <w:sz w:val="24"/>
          <w:szCs w:val="24"/>
        </w:rPr>
        <w:t>The D</w:t>
      </w:r>
      <w:r w:rsidR="0040572F" w:rsidRPr="008620EC">
        <w:rPr>
          <w:rFonts w:ascii="Tahoma" w:hAnsi="Tahoma" w:cs="Tahoma"/>
          <w:sz w:val="24"/>
          <w:szCs w:val="24"/>
        </w:rPr>
        <w:t xml:space="preserve">istrict </w:t>
      </w:r>
      <w:r w:rsidR="0084799E">
        <w:rPr>
          <w:rFonts w:ascii="Tahoma" w:hAnsi="Tahoma" w:cs="Tahoma"/>
          <w:sz w:val="24"/>
          <w:szCs w:val="24"/>
        </w:rPr>
        <w:t xml:space="preserve">enjoys a wealth </w:t>
      </w:r>
      <w:r w:rsidR="0040572F" w:rsidRPr="008620EC">
        <w:rPr>
          <w:rFonts w:ascii="Tahoma" w:hAnsi="Tahoma" w:cs="Tahoma"/>
          <w:sz w:val="24"/>
          <w:szCs w:val="24"/>
        </w:rPr>
        <w:t xml:space="preserve">of natural </w:t>
      </w:r>
      <w:r w:rsidR="0040572F" w:rsidRPr="000335A1">
        <w:rPr>
          <w:rFonts w:ascii="Tahoma" w:hAnsi="Tahoma" w:cs="Tahoma"/>
          <w:sz w:val="24"/>
          <w:szCs w:val="24"/>
        </w:rPr>
        <w:t>assets</w:t>
      </w:r>
      <w:r w:rsidR="000335A1">
        <w:rPr>
          <w:rFonts w:ascii="Tahoma" w:hAnsi="Tahoma" w:cs="Tahoma"/>
          <w:sz w:val="24"/>
          <w:szCs w:val="24"/>
        </w:rPr>
        <w:t>,</w:t>
      </w:r>
      <w:r w:rsidR="004655A3" w:rsidRPr="000335A1">
        <w:rPr>
          <w:rFonts w:ascii="Tahoma" w:hAnsi="Tahoma" w:cs="Tahoma"/>
          <w:sz w:val="24"/>
          <w:szCs w:val="24"/>
        </w:rPr>
        <w:t xml:space="preserve"> many of</w:t>
      </w:r>
      <w:r w:rsidR="000335A1">
        <w:rPr>
          <w:rFonts w:ascii="Tahoma" w:hAnsi="Tahoma" w:cs="Tahoma"/>
          <w:sz w:val="24"/>
          <w:szCs w:val="24"/>
        </w:rPr>
        <w:t xml:space="preserve"> which</w:t>
      </w:r>
      <w:r w:rsidR="004655A3" w:rsidRPr="000335A1">
        <w:rPr>
          <w:rFonts w:ascii="Tahoma" w:hAnsi="Tahoma" w:cs="Tahoma"/>
          <w:sz w:val="24"/>
          <w:szCs w:val="24"/>
        </w:rPr>
        <w:t xml:space="preserve"> have </w:t>
      </w:r>
      <w:r w:rsidR="004655A3" w:rsidRPr="008620EC">
        <w:rPr>
          <w:rFonts w:ascii="Tahoma" w:hAnsi="Tahoma" w:cs="Tahoma"/>
          <w:sz w:val="24"/>
          <w:szCs w:val="24"/>
        </w:rPr>
        <w:t>special designations afforded to them to protect their distinctiveness and quality</w:t>
      </w:r>
      <w:r w:rsidR="0040572F" w:rsidRPr="008620EC">
        <w:rPr>
          <w:rFonts w:ascii="Tahoma" w:hAnsi="Tahoma" w:cs="Tahoma"/>
          <w:sz w:val="24"/>
          <w:szCs w:val="24"/>
        </w:rPr>
        <w:t xml:space="preserve">.  As previously noted the </w:t>
      </w:r>
      <w:proofErr w:type="spellStart"/>
      <w:r w:rsidR="0040572F" w:rsidRPr="008620EC">
        <w:rPr>
          <w:rFonts w:ascii="Tahoma" w:hAnsi="Tahoma" w:cs="Tahoma"/>
          <w:sz w:val="24"/>
          <w:szCs w:val="24"/>
        </w:rPr>
        <w:t>Mourne</w:t>
      </w:r>
      <w:proofErr w:type="spellEnd"/>
      <w:r w:rsidR="0040572F" w:rsidRPr="008620EC">
        <w:rPr>
          <w:rFonts w:ascii="Tahoma" w:hAnsi="Tahoma" w:cs="Tahoma"/>
          <w:sz w:val="24"/>
          <w:szCs w:val="24"/>
        </w:rPr>
        <w:t xml:space="preserve"> Mountains and the Strangford Lough (St Patrick Trail) were identified as two of the nine key destinations within the Draft Tourism Strategy for NI to 2020.</w:t>
      </w:r>
      <w:r w:rsidR="004655A3" w:rsidRPr="008620EC">
        <w:rPr>
          <w:rFonts w:ascii="Tahoma" w:hAnsi="Tahoma" w:cs="Tahoma"/>
          <w:sz w:val="24"/>
          <w:szCs w:val="24"/>
        </w:rPr>
        <w:t xml:space="preserve">  The </w:t>
      </w:r>
      <w:proofErr w:type="spellStart"/>
      <w:r w:rsidR="004655A3" w:rsidRPr="008620EC">
        <w:rPr>
          <w:rFonts w:ascii="Tahoma" w:hAnsi="Tahoma" w:cs="Tahoma"/>
          <w:sz w:val="24"/>
          <w:szCs w:val="24"/>
        </w:rPr>
        <w:t>Mo</w:t>
      </w:r>
      <w:r w:rsidR="004655A3" w:rsidRPr="00DC633A">
        <w:rPr>
          <w:rFonts w:ascii="Tahoma" w:hAnsi="Tahoma" w:cs="Tahoma"/>
          <w:sz w:val="24"/>
          <w:szCs w:val="24"/>
        </w:rPr>
        <w:t>ur</w:t>
      </w:r>
      <w:r w:rsidR="00DC633A">
        <w:rPr>
          <w:rFonts w:ascii="Tahoma" w:hAnsi="Tahoma" w:cs="Tahoma"/>
          <w:sz w:val="24"/>
          <w:szCs w:val="24"/>
        </w:rPr>
        <w:t>n</w:t>
      </w:r>
      <w:r w:rsidR="004655A3" w:rsidRPr="00DC633A">
        <w:rPr>
          <w:rFonts w:ascii="Tahoma" w:hAnsi="Tahoma" w:cs="Tahoma"/>
          <w:sz w:val="24"/>
          <w:szCs w:val="24"/>
        </w:rPr>
        <w:t>e</w:t>
      </w:r>
      <w:proofErr w:type="spellEnd"/>
      <w:r w:rsidR="004655A3" w:rsidRPr="008620EC">
        <w:rPr>
          <w:rFonts w:ascii="Tahoma" w:hAnsi="Tahoma" w:cs="Tahoma"/>
          <w:sz w:val="24"/>
          <w:szCs w:val="24"/>
        </w:rPr>
        <w:t xml:space="preserve"> Mountains, Strangford Lough and the Ring of </w:t>
      </w:r>
      <w:proofErr w:type="spellStart"/>
      <w:r w:rsidR="004655A3" w:rsidRPr="008620EC">
        <w:rPr>
          <w:rFonts w:ascii="Tahoma" w:hAnsi="Tahoma" w:cs="Tahoma"/>
          <w:sz w:val="24"/>
          <w:szCs w:val="24"/>
        </w:rPr>
        <w:t>Gullion</w:t>
      </w:r>
      <w:proofErr w:type="spellEnd"/>
      <w:r w:rsidR="004655A3" w:rsidRPr="008620EC">
        <w:rPr>
          <w:rFonts w:ascii="Tahoma" w:hAnsi="Tahoma" w:cs="Tahoma"/>
          <w:sz w:val="24"/>
          <w:szCs w:val="24"/>
        </w:rPr>
        <w:t xml:space="preserve"> were </w:t>
      </w:r>
      <w:r w:rsidR="0084799E">
        <w:rPr>
          <w:rFonts w:ascii="Tahoma" w:hAnsi="Tahoma" w:cs="Tahoma"/>
          <w:sz w:val="24"/>
          <w:szCs w:val="24"/>
        </w:rPr>
        <w:t xml:space="preserve">also </w:t>
      </w:r>
      <w:r w:rsidR="004655A3" w:rsidRPr="008620EC">
        <w:rPr>
          <w:rFonts w:ascii="Tahoma" w:hAnsi="Tahoma" w:cs="Tahoma"/>
          <w:sz w:val="24"/>
          <w:szCs w:val="24"/>
        </w:rPr>
        <w:t>identified as Strategic Natural Resources in the RDS 2035.</w:t>
      </w:r>
    </w:p>
    <w:p w:rsidR="0084799E" w:rsidRPr="00924E1C" w:rsidRDefault="009979B3" w:rsidP="00FC6ECF">
      <w:pPr>
        <w:ind w:left="709" w:hanging="709"/>
        <w:jc w:val="both"/>
        <w:rPr>
          <w:rFonts w:ascii="Tahoma" w:hAnsi="Tahoma" w:cs="Tahoma"/>
          <w:sz w:val="24"/>
          <w:szCs w:val="24"/>
        </w:rPr>
      </w:pPr>
      <w:r>
        <w:rPr>
          <w:rFonts w:ascii="Tahoma" w:hAnsi="Tahoma" w:cs="Tahoma"/>
          <w:sz w:val="24"/>
          <w:szCs w:val="24"/>
        </w:rPr>
        <w:t>6.28</w:t>
      </w:r>
      <w:r w:rsidR="00E95708">
        <w:rPr>
          <w:rFonts w:ascii="Tahoma" w:hAnsi="Tahoma" w:cs="Tahoma"/>
          <w:sz w:val="24"/>
          <w:szCs w:val="24"/>
        </w:rPr>
        <w:tab/>
      </w:r>
      <w:r w:rsidR="0040572F" w:rsidRPr="008620EC">
        <w:rPr>
          <w:rFonts w:ascii="Tahoma" w:hAnsi="Tahoma" w:cs="Tahoma"/>
          <w:sz w:val="24"/>
          <w:szCs w:val="24"/>
        </w:rPr>
        <w:t xml:space="preserve">In addition to these there are a number of sites that are significant in terms of their natural heritage value and as a result have various designations in order to protect their distinctive character.  These designations </w:t>
      </w:r>
      <w:r w:rsidR="00443DB1">
        <w:rPr>
          <w:rFonts w:ascii="Tahoma" w:hAnsi="Tahoma" w:cs="Tahoma"/>
          <w:sz w:val="24"/>
          <w:szCs w:val="24"/>
        </w:rPr>
        <w:t>are noted in more detail</w:t>
      </w:r>
      <w:r w:rsidR="0015376F">
        <w:rPr>
          <w:rFonts w:ascii="Tahoma" w:hAnsi="Tahoma" w:cs="Tahoma"/>
          <w:sz w:val="24"/>
          <w:szCs w:val="24"/>
        </w:rPr>
        <w:t xml:space="preserve"> in the </w:t>
      </w:r>
      <w:r w:rsidR="0015376F" w:rsidRPr="00FC6ECF">
        <w:rPr>
          <w:rFonts w:ascii="Tahoma" w:hAnsi="Tahoma" w:cs="Tahoma"/>
          <w:sz w:val="24"/>
          <w:szCs w:val="24"/>
        </w:rPr>
        <w:t>Environmental Assets preparatory Environmental A</w:t>
      </w:r>
      <w:r w:rsidR="00443DB1" w:rsidRPr="00FC6ECF">
        <w:rPr>
          <w:rFonts w:ascii="Tahoma" w:hAnsi="Tahoma" w:cs="Tahoma"/>
          <w:sz w:val="24"/>
          <w:szCs w:val="24"/>
        </w:rPr>
        <w:t xml:space="preserve">ssets paper.  In brief they </w:t>
      </w:r>
      <w:r w:rsidR="00FC6ECF" w:rsidRPr="00FC6ECF">
        <w:rPr>
          <w:rFonts w:ascii="Tahoma" w:hAnsi="Tahoma" w:cs="Tahoma"/>
          <w:sz w:val="24"/>
          <w:szCs w:val="24"/>
        </w:rPr>
        <w:t xml:space="preserve">include 3 </w:t>
      </w:r>
      <w:r w:rsidR="0040572F" w:rsidRPr="00FC6ECF">
        <w:rPr>
          <w:rFonts w:ascii="Tahoma" w:hAnsi="Tahoma" w:cs="Tahoma"/>
          <w:sz w:val="24"/>
          <w:szCs w:val="24"/>
        </w:rPr>
        <w:t>Special Protection Areas</w:t>
      </w:r>
      <w:r w:rsidR="004655A3" w:rsidRPr="00FC6ECF">
        <w:rPr>
          <w:rFonts w:ascii="Tahoma" w:hAnsi="Tahoma" w:cs="Tahoma"/>
          <w:sz w:val="24"/>
          <w:szCs w:val="24"/>
        </w:rPr>
        <w:t xml:space="preserve"> (SPA</w:t>
      </w:r>
      <w:r w:rsidR="0040572F" w:rsidRPr="00FC6ECF">
        <w:rPr>
          <w:rFonts w:ascii="Tahoma" w:hAnsi="Tahoma" w:cs="Tahoma"/>
          <w:sz w:val="24"/>
          <w:szCs w:val="24"/>
        </w:rPr>
        <w:t>s</w:t>
      </w:r>
      <w:r w:rsidR="00FC6ECF" w:rsidRPr="00FC6ECF">
        <w:rPr>
          <w:rFonts w:ascii="Tahoma" w:hAnsi="Tahoma" w:cs="Tahoma"/>
          <w:sz w:val="24"/>
          <w:szCs w:val="24"/>
        </w:rPr>
        <w:t xml:space="preserve">), 11 </w:t>
      </w:r>
      <w:r w:rsidR="00F61CA9" w:rsidRPr="00FC6ECF">
        <w:rPr>
          <w:rFonts w:ascii="Tahoma" w:hAnsi="Tahoma" w:cs="Tahoma"/>
          <w:sz w:val="24"/>
          <w:szCs w:val="24"/>
        </w:rPr>
        <w:t>Special Are</w:t>
      </w:r>
      <w:r w:rsidR="004655A3" w:rsidRPr="00FC6ECF">
        <w:rPr>
          <w:rFonts w:ascii="Tahoma" w:hAnsi="Tahoma" w:cs="Tahoma"/>
          <w:sz w:val="24"/>
          <w:szCs w:val="24"/>
        </w:rPr>
        <w:t>as of Conservation (SAC</w:t>
      </w:r>
      <w:r w:rsidR="0040572F" w:rsidRPr="00FC6ECF">
        <w:rPr>
          <w:rFonts w:ascii="Tahoma" w:hAnsi="Tahoma" w:cs="Tahoma"/>
          <w:sz w:val="24"/>
          <w:szCs w:val="24"/>
        </w:rPr>
        <w:t>s)</w:t>
      </w:r>
      <w:r w:rsidR="00FC6ECF" w:rsidRPr="00FC6ECF">
        <w:rPr>
          <w:rFonts w:ascii="Tahoma" w:hAnsi="Tahoma" w:cs="Tahoma"/>
          <w:sz w:val="24"/>
          <w:szCs w:val="24"/>
        </w:rPr>
        <w:t xml:space="preserve">, 4 </w:t>
      </w:r>
      <w:proofErr w:type="spellStart"/>
      <w:r w:rsidR="0040572F" w:rsidRPr="00FC6ECF">
        <w:rPr>
          <w:rFonts w:ascii="Tahoma" w:hAnsi="Tahoma" w:cs="Tahoma"/>
          <w:sz w:val="24"/>
          <w:szCs w:val="24"/>
        </w:rPr>
        <w:t>Ramsar</w:t>
      </w:r>
      <w:proofErr w:type="spellEnd"/>
      <w:r w:rsidR="0040572F" w:rsidRPr="00FC6ECF">
        <w:rPr>
          <w:rFonts w:ascii="Tahoma" w:hAnsi="Tahoma" w:cs="Tahoma"/>
          <w:sz w:val="24"/>
          <w:szCs w:val="24"/>
        </w:rPr>
        <w:t xml:space="preserve"> Sites</w:t>
      </w:r>
      <w:r w:rsidR="00FC6ECF" w:rsidRPr="00FC6ECF">
        <w:rPr>
          <w:rFonts w:ascii="Tahoma" w:hAnsi="Tahoma" w:cs="Tahoma"/>
          <w:sz w:val="24"/>
          <w:szCs w:val="24"/>
        </w:rPr>
        <w:t xml:space="preserve">, 62 </w:t>
      </w:r>
      <w:r w:rsidR="0040572F" w:rsidRPr="00FC6ECF">
        <w:rPr>
          <w:rFonts w:ascii="Tahoma" w:hAnsi="Tahoma" w:cs="Tahoma"/>
          <w:sz w:val="24"/>
          <w:szCs w:val="24"/>
        </w:rPr>
        <w:t>Areas of Sp</w:t>
      </w:r>
      <w:r w:rsidR="00643B97" w:rsidRPr="00FC6ECF">
        <w:rPr>
          <w:rFonts w:ascii="Tahoma" w:hAnsi="Tahoma" w:cs="Tahoma"/>
          <w:sz w:val="24"/>
          <w:szCs w:val="24"/>
        </w:rPr>
        <w:t>ecial Scientific Interest (ASSI</w:t>
      </w:r>
      <w:r w:rsidR="0040572F" w:rsidRPr="00FC6ECF">
        <w:rPr>
          <w:rFonts w:ascii="Tahoma" w:hAnsi="Tahoma" w:cs="Tahoma"/>
          <w:sz w:val="24"/>
          <w:szCs w:val="24"/>
        </w:rPr>
        <w:t>s)</w:t>
      </w:r>
      <w:r w:rsidR="00FC6ECF" w:rsidRPr="00FC6ECF">
        <w:rPr>
          <w:rFonts w:ascii="Tahoma" w:hAnsi="Tahoma" w:cs="Tahoma"/>
          <w:sz w:val="24"/>
          <w:szCs w:val="24"/>
        </w:rPr>
        <w:t>, 2 National Nature Reserves,</w:t>
      </w:r>
      <w:r w:rsidR="00643B97" w:rsidRPr="00FC6ECF">
        <w:rPr>
          <w:rFonts w:ascii="Tahoma" w:hAnsi="Tahoma" w:cs="Tahoma"/>
          <w:sz w:val="24"/>
          <w:szCs w:val="24"/>
        </w:rPr>
        <w:t xml:space="preserve"> 5 Natu</w:t>
      </w:r>
      <w:r w:rsidR="00FC6ECF" w:rsidRPr="00FC6ECF">
        <w:rPr>
          <w:rFonts w:ascii="Tahoma" w:hAnsi="Tahoma" w:cs="Tahoma"/>
          <w:sz w:val="24"/>
          <w:szCs w:val="24"/>
        </w:rPr>
        <w:t xml:space="preserve">re Reserves, 1 </w:t>
      </w:r>
      <w:r w:rsidR="00DC633A" w:rsidRPr="00FC6ECF">
        <w:rPr>
          <w:rFonts w:ascii="Tahoma" w:hAnsi="Tahoma" w:cs="Tahoma"/>
          <w:sz w:val="24"/>
          <w:szCs w:val="24"/>
        </w:rPr>
        <w:t>Marine Conservation Zones (MCZs)</w:t>
      </w:r>
      <w:r w:rsidR="00FC6ECF" w:rsidRPr="00FC6ECF">
        <w:rPr>
          <w:rFonts w:ascii="Tahoma" w:hAnsi="Tahoma" w:cs="Tahoma"/>
          <w:sz w:val="24"/>
          <w:szCs w:val="24"/>
        </w:rPr>
        <w:t xml:space="preserve"> (</w:t>
      </w:r>
      <w:r w:rsidR="00DC633A" w:rsidRPr="00FC6ECF">
        <w:rPr>
          <w:rFonts w:ascii="Tahoma" w:hAnsi="Tahoma" w:cs="Tahoma"/>
          <w:sz w:val="24"/>
          <w:szCs w:val="24"/>
        </w:rPr>
        <w:t>Strangford Lough</w:t>
      </w:r>
      <w:r w:rsidR="00FC6ECF" w:rsidRPr="00FC6ECF">
        <w:rPr>
          <w:rFonts w:ascii="Tahoma" w:hAnsi="Tahoma" w:cs="Tahoma"/>
          <w:sz w:val="24"/>
          <w:szCs w:val="24"/>
        </w:rPr>
        <w:t>), 1 proposed MCZ (</w:t>
      </w:r>
      <w:proofErr w:type="spellStart"/>
      <w:r w:rsidR="00DC633A" w:rsidRPr="00FC6ECF">
        <w:rPr>
          <w:rFonts w:ascii="Tahoma" w:hAnsi="Tahoma" w:cs="Tahoma"/>
          <w:sz w:val="24"/>
          <w:szCs w:val="24"/>
        </w:rPr>
        <w:t>Carlingford</w:t>
      </w:r>
      <w:proofErr w:type="spellEnd"/>
      <w:r w:rsidR="00DC633A" w:rsidRPr="00FC6ECF">
        <w:rPr>
          <w:rFonts w:ascii="Tahoma" w:hAnsi="Tahoma" w:cs="Tahoma"/>
          <w:sz w:val="24"/>
          <w:szCs w:val="24"/>
        </w:rPr>
        <w:t xml:space="preserve"> Lough</w:t>
      </w:r>
      <w:r w:rsidR="00FC6ECF" w:rsidRPr="00FC6ECF">
        <w:rPr>
          <w:rFonts w:ascii="Tahoma" w:hAnsi="Tahoma" w:cs="Tahoma"/>
          <w:sz w:val="24"/>
          <w:szCs w:val="24"/>
        </w:rPr>
        <w:t xml:space="preserve">) and 3 </w:t>
      </w:r>
      <w:r w:rsidR="000335A1" w:rsidRPr="00FC6ECF">
        <w:rPr>
          <w:rFonts w:ascii="Tahoma" w:hAnsi="Tahoma" w:cs="Tahoma"/>
          <w:sz w:val="24"/>
          <w:szCs w:val="24"/>
        </w:rPr>
        <w:t>Areas of Outstanding Natural Beauty</w:t>
      </w:r>
      <w:r w:rsidR="0084799E" w:rsidRPr="00FC6ECF">
        <w:rPr>
          <w:rFonts w:ascii="Tahoma" w:hAnsi="Tahoma" w:cs="Tahoma"/>
          <w:sz w:val="24"/>
          <w:szCs w:val="24"/>
        </w:rPr>
        <w:t xml:space="preserve"> (AONBs)</w:t>
      </w:r>
      <w:r w:rsidR="00924E1C">
        <w:rPr>
          <w:rFonts w:ascii="Tahoma" w:hAnsi="Tahoma" w:cs="Tahoma"/>
          <w:sz w:val="24"/>
          <w:szCs w:val="24"/>
        </w:rPr>
        <w:t>.</w:t>
      </w:r>
    </w:p>
    <w:p w:rsidR="0040572F" w:rsidRPr="00C00C55" w:rsidRDefault="009979B3" w:rsidP="009B7488">
      <w:pPr>
        <w:ind w:left="709" w:hanging="709"/>
        <w:jc w:val="both"/>
        <w:rPr>
          <w:rFonts w:ascii="Tahoma" w:hAnsi="Tahoma" w:cs="Tahoma"/>
          <w:sz w:val="24"/>
          <w:szCs w:val="24"/>
        </w:rPr>
      </w:pPr>
      <w:r>
        <w:rPr>
          <w:rFonts w:ascii="Tahoma" w:hAnsi="Tahoma" w:cs="Tahoma"/>
          <w:sz w:val="24"/>
          <w:szCs w:val="24"/>
        </w:rPr>
        <w:t>6.29</w:t>
      </w:r>
      <w:r w:rsidR="009B7488">
        <w:rPr>
          <w:rFonts w:ascii="Tahoma" w:hAnsi="Tahoma" w:cs="Tahoma"/>
          <w:sz w:val="24"/>
          <w:szCs w:val="24"/>
        </w:rPr>
        <w:tab/>
      </w:r>
      <w:r w:rsidR="0084799E">
        <w:rPr>
          <w:rFonts w:ascii="Tahoma" w:hAnsi="Tahoma" w:cs="Tahoma"/>
          <w:sz w:val="24"/>
          <w:szCs w:val="24"/>
        </w:rPr>
        <w:t>The ability of natural heritage to attract visitors is evident in the n</w:t>
      </w:r>
      <w:r w:rsidR="00130A16">
        <w:rPr>
          <w:rFonts w:ascii="Tahoma" w:hAnsi="Tahoma" w:cs="Tahoma"/>
          <w:sz w:val="24"/>
          <w:szCs w:val="24"/>
        </w:rPr>
        <w:t>umber of visits to some of the D</w:t>
      </w:r>
      <w:r w:rsidR="0084799E">
        <w:rPr>
          <w:rFonts w:ascii="Tahoma" w:hAnsi="Tahoma" w:cs="Tahoma"/>
          <w:sz w:val="24"/>
          <w:szCs w:val="24"/>
        </w:rPr>
        <w:t xml:space="preserve">istricts assets.  For example </w:t>
      </w:r>
      <w:proofErr w:type="spellStart"/>
      <w:r w:rsidR="0084799E">
        <w:rPr>
          <w:rFonts w:ascii="Tahoma" w:hAnsi="Tahoma" w:cs="Tahoma"/>
          <w:sz w:val="24"/>
          <w:szCs w:val="24"/>
        </w:rPr>
        <w:t>Murlough</w:t>
      </w:r>
      <w:proofErr w:type="spellEnd"/>
      <w:r w:rsidR="0084799E">
        <w:rPr>
          <w:rFonts w:ascii="Tahoma" w:hAnsi="Tahoma" w:cs="Tahoma"/>
          <w:sz w:val="24"/>
          <w:szCs w:val="24"/>
        </w:rPr>
        <w:t xml:space="preserve"> National Reserve which is a fragile 6000 year old sand dune system at the edge of </w:t>
      </w:r>
      <w:proofErr w:type="spellStart"/>
      <w:r w:rsidR="0084799E">
        <w:rPr>
          <w:rFonts w:ascii="Tahoma" w:hAnsi="Tahoma" w:cs="Tahoma"/>
          <w:sz w:val="24"/>
          <w:szCs w:val="24"/>
        </w:rPr>
        <w:t>Dundrum</w:t>
      </w:r>
      <w:proofErr w:type="spellEnd"/>
      <w:r w:rsidR="0084799E">
        <w:rPr>
          <w:rFonts w:ascii="Tahoma" w:hAnsi="Tahoma" w:cs="Tahoma"/>
          <w:sz w:val="24"/>
          <w:szCs w:val="24"/>
        </w:rPr>
        <w:t xml:space="preserve"> Bay and the </w:t>
      </w:r>
      <w:proofErr w:type="spellStart"/>
      <w:r w:rsidR="0084799E">
        <w:rPr>
          <w:rFonts w:ascii="Tahoma" w:hAnsi="Tahoma" w:cs="Tahoma"/>
          <w:sz w:val="24"/>
          <w:szCs w:val="24"/>
        </w:rPr>
        <w:t>Mourne</w:t>
      </w:r>
      <w:proofErr w:type="spellEnd"/>
      <w:r w:rsidR="0084799E">
        <w:rPr>
          <w:rFonts w:ascii="Tahoma" w:hAnsi="Tahoma" w:cs="Tahoma"/>
          <w:sz w:val="24"/>
          <w:szCs w:val="24"/>
        </w:rPr>
        <w:t xml:space="preserve"> Mountains was </w:t>
      </w:r>
      <w:r w:rsidR="005A6D94">
        <w:rPr>
          <w:rFonts w:ascii="Tahoma" w:hAnsi="Tahoma" w:cs="Tahoma"/>
          <w:sz w:val="24"/>
          <w:szCs w:val="24"/>
        </w:rPr>
        <w:t>the No.</w:t>
      </w:r>
      <w:r w:rsidR="00FC6ECF">
        <w:rPr>
          <w:rFonts w:ascii="Tahoma" w:hAnsi="Tahoma" w:cs="Tahoma"/>
          <w:sz w:val="24"/>
          <w:szCs w:val="24"/>
        </w:rPr>
        <w:t xml:space="preserve"> 1 attraction in the D</w:t>
      </w:r>
      <w:r w:rsidR="0084799E">
        <w:rPr>
          <w:rFonts w:ascii="Tahoma" w:hAnsi="Tahoma" w:cs="Tahoma"/>
          <w:sz w:val="24"/>
          <w:szCs w:val="24"/>
        </w:rPr>
        <w:t xml:space="preserve">istrict in 2014 (NISRA).  It consists of a network of paths and boardwalks through the dunes, woodland and heath.  It is an excellent area for walking and bird watching due to its spectacular location. </w:t>
      </w:r>
    </w:p>
    <w:p w:rsidR="006B2F85" w:rsidRPr="00292920" w:rsidRDefault="00F226B5" w:rsidP="00292920">
      <w:pPr>
        <w:pStyle w:val="ListParagraph"/>
        <w:spacing w:line="240" w:lineRule="auto"/>
        <w:ind w:left="709"/>
        <w:jc w:val="both"/>
        <w:rPr>
          <w:rFonts w:ascii="Tahoma" w:hAnsi="Tahoma" w:cs="Tahoma"/>
          <w:i/>
          <w:sz w:val="24"/>
          <w:szCs w:val="24"/>
        </w:rPr>
      </w:pPr>
      <w:r w:rsidRPr="00F226B5">
        <w:rPr>
          <w:rFonts w:ascii="Tahoma" w:hAnsi="Tahoma" w:cs="Tahoma"/>
          <w:i/>
          <w:sz w:val="24"/>
          <w:szCs w:val="24"/>
        </w:rPr>
        <w:lastRenderedPageBreak/>
        <w:t>-</w:t>
      </w:r>
      <w:r w:rsidR="009A0D7F" w:rsidRPr="00F226B5">
        <w:rPr>
          <w:rFonts w:ascii="Tahoma" w:hAnsi="Tahoma" w:cs="Tahoma"/>
          <w:i/>
          <w:sz w:val="24"/>
          <w:szCs w:val="24"/>
        </w:rPr>
        <w:t>Christian Heritage</w:t>
      </w:r>
    </w:p>
    <w:p w:rsidR="009A0D7F" w:rsidRPr="009B7488" w:rsidRDefault="009979B3" w:rsidP="009B7488">
      <w:pPr>
        <w:spacing w:line="240" w:lineRule="auto"/>
        <w:ind w:left="709" w:hanging="709"/>
        <w:jc w:val="both"/>
        <w:rPr>
          <w:rFonts w:ascii="Tahoma" w:hAnsi="Tahoma" w:cs="Tahoma"/>
          <w:sz w:val="24"/>
          <w:szCs w:val="24"/>
        </w:rPr>
      </w:pPr>
      <w:r>
        <w:rPr>
          <w:rFonts w:ascii="Tahoma" w:hAnsi="Tahoma" w:cs="Tahoma"/>
          <w:sz w:val="24"/>
          <w:szCs w:val="24"/>
        </w:rPr>
        <w:t>6.30</w:t>
      </w:r>
      <w:r w:rsidR="009B7488">
        <w:rPr>
          <w:rFonts w:ascii="Tahoma" w:hAnsi="Tahoma" w:cs="Tahoma"/>
          <w:sz w:val="24"/>
          <w:szCs w:val="24"/>
        </w:rPr>
        <w:tab/>
      </w:r>
      <w:r w:rsidR="005A6D94">
        <w:rPr>
          <w:rFonts w:ascii="Tahoma" w:hAnsi="Tahoma" w:cs="Tahoma"/>
          <w:sz w:val="24"/>
          <w:szCs w:val="24"/>
        </w:rPr>
        <w:t>The D</w:t>
      </w:r>
      <w:r w:rsidR="006B2F85" w:rsidRPr="009B7488">
        <w:rPr>
          <w:rFonts w:ascii="Tahoma" w:hAnsi="Tahoma" w:cs="Tahoma"/>
          <w:sz w:val="24"/>
          <w:szCs w:val="24"/>
        </w:rPr>
        <w:t>istrict enjoys an unrivalled link to St Patrick and Christian heritage which offer significant tourism potential.  The</w:t>
      </w:r>
      <w:r w:rsidR="00B84EAB" w:rsidRPr="009B7488">
        <w:rPr>
          <w:rFonts w:ascii="Tahoma" w:hAnsi="Tahoma" w:cs="Tahoma"/>
          <w:sz w:val="24"/>
          <w:szCs w:val="24"/>
        </w:rPr>
        <w:t xml:space="preserve"> St Patricks Trail is a 92 mile signed tourist driving trail</w:t>
      </w:r>
      <w:r w:rsidR="00C00C55" w:rsidRPr="009B7488">
        <w:rPr>
          <w:rFonts w:ascii="Tahoma" w:hAnsi="Tahoma" w:cs="Tahoma"/>
          <w:sz w:val="24"/>
          <w:szCs w:val="24"/>
        </w:rPr>
        <w:t xml:space="preserve"> that connects the key sites with strong links to St Patrick</w:t>
      </w:r>
      <w:r w:rsidR="008620EC">
        <w:rPr>
          <w:rFonts w:ascii="Tahoma" w:hAnsi="Tahoma" w:cs="Tahoma"/>
          <w:sz w:val="24"/>
          <w:szCs w:val="24"/>
        </w:rPr>
        <w:t>’</w:t>
      </w:r>
      <w:r w:rsidR="00C00C55" w:rsidRPr="009B7488">
        <w:rPr>
          <w:rFonts w:ascii="Tahoma" w:hAnsi="Tahoma" w:cs="Tahoma"/>
          <w:sz w:val="24"/>
          <w:szCs w:val="24"/>
        </w:rPr>
        <w:t xml:space="preserve">s life, landscape and legacy. </w:t>
      </w:r>
      <w:r w:rsidR="00B84EAB" w:rsidRPr="009B7488">
        <w:rPr>
          <w:rFonts w:ascii="Tahoma" w:hAnsi="Tahoma" w:cs="Tahoma"/>
          <w:sz w:val="24"/>
          <w:szCs w:val="24"/>
        </w:rPr>
        <w:t>It is an excellent way of telling the story of St Patrick’s journey and is identified as one of fiv</w:t>
      </w:r>
      <w:r w:rsidR="006B2F85" w:rsidRPr="009B7488">
        <w:rPr>
          <w:rFonts w:ascii="Tahoma" w:hAnsi="Tahoma" w:cs="Tahoma"/>
          <w:sz w:val="24"/>
          <w:szCs w:val="24"/>
        </w:rPr>
        <w:t>e signature destinations identified by Tourism NI as offering the best opportunities for tourism growth and to creat</w:t>
      </w:r>
      <w:r w:rsidR="00B84EAB" w:rsidRPr="009B7488">
        <w:rPr>
          <w:rFonts w:ascii="Tahoma" w:hAnsi="Tahoma" w:cs="Tahoma"/>
          <w:sz w:val="24"/>
          <w:szCs w:val="24"/>
        </w:rPr>
        <w:t xml:space="preserve">e world class excellence for Northern Ireland.  </w:t>
      </w:r>
      <w:r w:rsidR="009A0D7F" w:rsidRPr="009B7488">
        <w:rPr>
          <w:rFonts w:ascii="Tahoma" w:hAnsi="Tahoma" w:cs="Tahoma"/>
          <w:color w:val="000000"/>
          <w:sz w:val="24"/>
          <w:szCs w:val="24"/>
        </w:rPr>
        <w:t>The attractions along the Saint Patrick’s Trail for the District area include;</w:t>
      </w:r>
    </w:p>
    <w:p w:rsidR="009A0D7F" w:rsidRDefault="009979B3" w:rsidP="009A0D7F">
      <w:pPr>
        <w:ind w:left="720" w:hanging="720"/>
        <w:jc w:val="both"/>
        <w:rPr>
          <w:rFonts w:ascii="Tahoma" w:hAnsi="Tahoma" w:cs="Tahoma"/>
          <w:color w:val="000000"/>
          <w:sz w:val="24"/>
          <w:szCs w:val="24"/>
        </w:rPr>
      </w:pPr>
      <w:r>
        <w:rPr>
          <w:rFonts w:ascii="Tahoma" w:hAnsi="Tahoma" w:cs="Tahoma"/>
          <w:color w:val="000000"/>
          <w:sz w:val="24"/>
          <w:szCs w:val="24"/>
        </w:rPr>
        <w:t>6.31</w:t>
      </w:r>
      <w:r w:rsidR="009B7488">
        <w:rPr>
          <w:rFonts w:ascii="Tahoma" w:hAnsi="Tahoma" w:cs="Tahoma"/>
          <w:color w:val="000000"/>
          <w:sz w:val="24"/>
          <w:szCs w:val="24"/>
        </w:rPr>
        <w:tab/>
      </w:r>
      <w:r w:rsidR="009A0D7F" w:rsidRPr="00A52523">
        <w:rPr>
          <w:rFonts w:ascii="Tahoma" w:hAnsi="Tahoma" w:cs="Tahoma"/>
          <w:color w:val="000000"/>
          <w:sz w:val="24"/>
          <w:szCs w:val="24"/>
          <w:u w:val="single"/>
        </w:rPr>
        <w:t>St. Patrick’s Centre</w:t>
      </w:r>
      <w:r w:rsidR="009A0D7F" w:rsidRPr="00EA5B77">
        <w:rPr>
          <w:rFonts w:ascii="Tahoma" w:hAnsi="Tahoma" w:cs="Tahoma"/>
          <w:color w:val="000000"/>
          <w:sz w:val="24"/>
          <w:szCs w:val="24"/>
        </w:rPr>
        <w:t xml:space="preserve"> is a permanent interpretative exhibition centre featuring interactive displays on the life and story of Saint Patrick, the patron saint of Ireland. It provides the only permanent exhibition centre in the world devoted to Saint Patrick</w:t>
      </w:r>
      <w:r w:rsidR="009A0D7F">
        <w:rPr>
          <w:rFonts w:ascii="Tahoma" w:hAnsi="Tahoma" w:cs="Tahoma"/>
          <w:color w:val="000000"/>
          <w:sz w:val="24"/>
          <w:szCs w:val="24"/>
        </w:rPr>
        <w:t xml:space="preserve">. </w:t>
      </w:r>
      <w:r w:rsidR="009A0D7F" w:rsidRPr="00EA5B77">
        <w:rPr>
          <w:rFonts w:ascii="Tahoma" w:hAnsi="Tahoma" w:cs="Tahoma"/>
          <w:color w:val="000000"/>
          <w:sz w:val="24"/>
          <w:szCs w:val="24"/>
        </w:rPr>
        <w:t>In the exhibition, entitled </w:t>
      </w:r>
      <w:r w:rsidR="009A0D7F" w:rsidRPr="00EA5B77">
        <w:rPr>
          <w:rFonts w:ascii="Tahoma" w:hAnsi="Tahoma" w:cs="Tahoma"/>
          <w:i/>
          <w:iCs/>
          <w:color w:val="000000"/>
          <w:sz w:val="24"/>
          <w:szCs w:val="24"/>
        </w:rPr>
        <w:t xml:space="preserve">Ego </w:t>
      </w:r>
      <w:proofErr w:type="spellStart"/>
      <w:r w:rsidR="009A0D7F" w:rsidRPr="00EA5B77">
        <w:rPr>
          <w:rFonts w:ascii="Tahoma" w:hAnsi="Tahoma" w:cs="Tahoma"/>
          <w:i/>
          <w:iCs/>
          <w:color w:val="000000"/>
          <w:sz w:val="24"/>
          <w:szCs w:val="24"/>
        </w:rPr>
        <w:t>Patricius</w:t>
      </w:r>
      <w:proofErr w:type="spellEnd"/>
      <w:r w:rsidR="009A0D7F" w:rsidRPr="00EA5B77">
        <w:rPr>
          <w:rFonts w:ascii="Tahoma" w:hAnsi="Tahoma" w:cs="Tahoma"/>
          <w:color w:val="000000"/>
          <w:sz w:val="24"/>
          <w:szCs w:val="24"/>
        </w:rPr>
        <w:t>, Saint Patrick's own words are used to illuminate the arrival of Christianity in Ireland and its development through his mission. It also reveals the artwork and metalwork which were features of the Early Christian period, as well as the major impact of Irish missionaries in this period in Europe.</w:t>
      </w:r>
      <w:r w:rsidR="009A0D7F">
        <w:rPr>
          <w:rFonts w:ascii="Tahoma" w:hAnsi="Tahoma" w:cs="Tahoma"/>
          <w:color w:val="000000"/>
          <w:sz w:val="24"/>
          <w:szCs w:val="24"/>
        </w:rPr>
        <w:t xml:space="preserve"> The S</w:t>
      </w:r>
      <w:r w:rsidR="009A0D7F" w:rsidRPr="00E47053">
        <w:rPr>
          <w:rFonts w:ascii="Tahoma" w:hAnsi="Tahoma" w:cs="Tahoma"/>
          <w:color w:val="000000"/>
          <w:sz w:val="24"/>
          <w:szCs w:val="24"/>
        </w:rPr>
        <w:t>t Patrick centre acts as a hub for tourism in the area, and a focal point for a wide range of educational, religious and cultural interest.</w:t>
      </w:r>
    </w:p>
    <w:p w:rsidR="009A0D7F" w:rsidRDefault="009979B3" w:rsidP="009A0D7F">
      <w:pPr>
        <w:ind w:left="720" w:hanging="720"/>
        <w:jc w:val="both"/>
        <w:rPr>
          <w:rFonts w:ascii="Tahoma" w:hAnsi="Tahoma" w:cs="Tahoma"/>
          <w:color w:val="000000"/>
          <w:sz w:val="24"/>
          <w:szCs w:val="24"/>
        </w:rPr>
      </w:pPr>
      <w:r>
        <w:rPr>
          <w:rFonts w:ascii="Tahoma" w:hAnsi="Tahoma" w:cs="Tahoma"/>
          <w:color w:val="000000"/>
          <w:sz w:val="24"/>
          <w:szCs w:val="24"/>
        </w:rPr>
        <w:t>6.32</w:t>
      </w:r>
      <w:r w:rsidR="009B7488">
        <w:rPr>
          <w:rFonts w:ascii="Tahoma" w:hAnsi="Tahoma" w:cs="Tahoma"/>
          <w:color w:val="000000"/>
          <w:sz w:val="24"/>
          <w:szCs w:val="24"/>
        </w:rPr>
        <w:tab/>
      </w:r>
      <w:r w:rsidR="009A0D7F" w:rsidRPr="00A52523">
        <w:rPr>
          <w:rFonts w:ascii="Tahoma" w:hAnsi="Tahoma" w:cs="Tahoma"/>
          <w:color w:val="000000"/>
          <w:sz w:val="24"/>
          <w:szCs w:val="24"/>
          <w:u w:val="single"/>
        </w:rPr>
        <w:t>Down Cathedral</w:t>
      </w:r>
      <w:r w:rsidR="009A0D7F">
        <w:rPr>
          <w:rFonts w:ascii="Tahoma" w:hAnsi="Tahoma" w:cs="Tahoma"/>
          <w:color w:val="000000"/>
          <w:sz w:val="24"/>
          <w:szCs w:val="24"/>
        </w:rPr>
        <w:t xml:space="preserve"> </w:t>
      </w:r>
      <w:r w:rsidR="009A0D7F" w:rsidRPr="00446F22">
        <w:rPr>
          <w:rFonts w:ascii="Tahoma" w:hAnsi="Tahoma" w:cs="Tahoma"/>
          <w:color w:val="000000"/>
          <w:sz w:val="24"/>
          <w:szCs w:val="24"/>
        </w:rPr>
        <w:t>i</w:t>
      </w:r>
      <w:r w:rsidR="009A0D7F">
        <w:rPr>
          <w:rFonts w:ascii="Tahoma" w:hAnsi="Tahoma" w:cs="Tahoma"/>
          <w:color w:val="000000"/>
          <w:sz w:val="24"/>
          <w:szCs w:val="24"/>
        </w:rPr>
        <w:t>s a Church of Ireland cathedral located beside the St Patrick Centre.</w:t>
      </w:r>
      <w:r w:rsidR="009A0D7F" w:rsidRPr="00446F22">
        <w:rPr>
          <w:rFonts w:ascii="Tahoma" w:hAnsi="Tahoma" w:cs="Tahoma"/>
          <w:color w:val="000000"/>
          <w:sz w:val="24"/>
          <w:szCs w:val="24"/>
        </w:rPr>
        <w:t xml:space="preserve"> It stands on the site of a Benedictin</w:t>
      </w:r>
      <w:r w:rsidR="009A0D7F">
        <w:rPr>
          <w:rFonts w:ascii="Tahoma" w:hAnsi="Tahoma" w:cs="Tahoma"/>
          <w:color w:val="000000"/>
          <w:sz w:val="24"/>
          <w:szCs w:val="24"/>
        </w:rPr>
        <w:t>e Monastery, built in 1183. S</w:t>
      </w:r>
      <w:r w:rsidR="009A0D7F" w:rsidRPr="00446F22">
        <w:rPr>
          <w:rFonts w:ascii="Tahoma" w:hAnsi="Tahoma" w:cs="Tahoma"/>
          <w:color w:val="000000"/>
          <w:sz w:val="24"/>
          <w:szCs w:val="24"/>
        </w:rPr>
        <w:t xml:space="preserve">t Patrick's remains are buried in the graveyard. The Cathedral hosts major festivals and services for the Diocese, the highlight being the annual St Patrick’s Day celebrations on 17th March. </w:t>
      </w:r>
    </w:p>
    <w:p w:rsidR="009A0D7F" w:rsidRPr="000C4C57" w:rsidRDefault="009979B3" w:rsidP="009A0D7F">
      <w:pPr>
        <w:ind w:left="720" w:hanging="720"/>
        <w:jc w:val="both"/>
        <w:rPr>
          <w:rFonts w:ascii="Tahoma" w:hAnsi="Tahoma" w:cs="Tahoma"/>
          <w:color w:val="000000"/>
          <w:sz w:val="24"/>
          <w:szCs w:val="24"/>
        </w:rPr>
      </w:pPr>
      <w:r>
        <w:rPr>
          <w:rFonts w:ascii="Tahoma" w:hAnsi="Tahoma" w:cs="Tahoma"/>
          <w:color w:val="000000"/>
          <w:sz w:val="24"/>
          <w:szCs w:val="24"/>
        </w:rPr>
        <w:t>6.33</w:t>
      </w:r>
      <w:r w:rsidR="009B7488">
        <w:rPr>
          <w:rFonts w:ascii="Tahoma" w:hAnsi="Tahoma" w:cs="Tahoma"/>
          <w:color w:val="000000"/>
          <w:sz w:val="24"/>
          <w:szCs w:val="24"/>
        </w:rPr>
        <w:tab/>
      </w:r>
      <w:r w:rsidR="009A0D7F" w:rsidRPr="00A52523">
        <w:rPr>
          <w:rFonts w:ascii="Tahoma" w:hAnsi="Tahoma" w:cs="Tahoma"/>
          <w:color w:val="000000"/>
          <w:sz w:val="24"/>
          <w:szCs w:val="24"/>
          <w:u w:val="single"/>
        </w:rPr>
        <w:t>Down County Museum</w:t>
      </w:r>
      <w:r w:rsidR="009A0D7F" w:rsidRPr="000C4C57">
        <w:rPr>
          <w:rFonts w:ascii="Tahoma" w:hAnsi="Tahoma" w:cs="Tahoma"/>
          <w:color w:val="000000"/>
          <w:sz w:val="24"/>
          <w:szCs w:val="24"/>
        </w:rPr>
        <w:t xml:space="preserve"> is located in the restored eighteenth century County Gaol of Down.  The museum collects, conserves and interprets those objects which best illustrate the history, culture and environment of County Down. Every</w:t>
      </w:r>
      <w:r w:rsidR="00CE27E1">
        <w:rPr>
          <w:rFonts w:ascii="Tahoma" w:hAnsi="Tahoma" w:cs="Tahoma"/>
          <w:color w:val="000000"/>
          <w:sz w:val="24"/>
          <w:szCs w:val="24"/>
        </w:rPr>
        <w:t xml:space="preserve"> year the museum also organises</w:t>
      </w:r>
      <w:r w:rsidR="009A0D7F">
        <w:rPr>
          <w:rFonts w:ascii="Tahoma" w:hAnsi="Tahoma" w:cs="Tahoma"/>
          <w:color w:val="000000"/>
          <w:sz w:val="24"/>
          <w:szCs w:val="24"/>
        </w:rPr>
        <w:t xml:space="preserve">, </w:t>
      </w:r>
      <w:r w:rsidR="009A0D7F" w:rsidRPr="000C4C57">
        <w:rPr>
          <w:rFonts w:ascii="Tahoma" w:hAnsi="Tahoma" w:cs="Tahoma"/>
          <w:color w:val="000000"/>
          <w:sz w:val="24"/>
          <w:szCs w:val="24"/>
        </w:rPr>
        <w:t>a range of special exhibitions on a variety of topics.</w:t>
      </w:r>
      <w:r w:rsidR="009A0D7F">
        <w:rPr>
          <w:rFonts w:ascii="Tahoma" w:hAnsi="Tahoma" w:cs="Tahoma"/>
          <w:color w:val="000000"/>
          <w:sz w:val="24"/>
          <w:szCs w:val="24"/>
        </w:rPr>
        <w:t xml:space="preserve"> </w:t>
      </w:r>
      <w:r w:rsidR="009A0D7F" w:rsidRPr="000C4C57">
        <w:rPr>
          <w:rFonts w:ascii="Tahoma" w:hAnsi="Tahoma" w:cs="Tahoma"/>
          <w:color w:val="000000"/>
          <w:sz w:val="24"/>
          <w:szCs w:val="24"/>
        </w:rPr>
        <w:t xml:space="preserve">The museum </w:t>
      </w:r>
      <w:r w:rsidR="009A0D7F">
        <w:rPr>
          <w:rFonts w:ascii="Tahoma" w:hAnsi="Tahoma" w:cs="Tahoma"/>
          <w:color w:val="000000"/>
          <w:sz w:val="24"/>
          <w:szCs w:val="24"/>
        </w:rPr>
        <w:t xml:space="preserve">also </w:t>
      </w:r>
      <w:r w:rsidR="009A0D7F" w:rsidRPr="000C4C57">
        <w:rPr>
          <w:rFonts w:ascii="Tahoma" w:hAnsi="Tahoma" w:cs="Tahoma"/>
          <w:color w:val="000000"/>
          <w:sz w:val="24"/>
          <w:szCs w:val="24"/>
        </w:rPr>
        <w:t>has an extensive education programme with activities for school and community groups.</w:t>
      </w:r>
    </w:p>
    <w:p w:rsidR="00B84EAB" w:rsidRDefault="009979B3" w:rsidP="009A0D7F">
      <w:pPr>
        <w:ind w:left="720" w:hanging="720"/>
        <w:jc w:val="both"/>
        <w:rPr>
          <w:rFonts w:ascii="Tahoma" w:hAnsi="Tahoma" w:cs="Tahoma"/>
          <w:color w:val="FF0000"/>
          <w:sz w:val="24"/>
          <w:szCs w:val="24"/>
        </w:rPr>
      </w:pPr>
      <w:r>
        <w:rPr>
          <w:rFonts w:ascii="Tahoma" w:hAnsi="Tahoma" w:cs="Tahoma"/>
          <w:color w:val="000000"/>
          <w:sz w:val="24"/>
          <w:szCs w:val="24"/>
        </w:rPr>
        <w:t>6.34</w:t>
      </w:r>
      <w:r w:rsidR="009B7488" w:rsidRPr="008263A8">
        <w:rPr>
          <w:rFonts w:ascii="Tahoma" w:hAnsi="Tahoma" w:cs="Tahoma"/>
          <w:sz w:val="24"/>
          <w:szCs w:val="24"/>
        </w:rPr>
        <w:tab/>
      </w:r>
      <w:r w:rsidR="009A0D7F" w:rsidRPr="008263A8">
        <w:rPr>
          <w:rFonts w:ascii="Tahoma" w:hAnsi="Tahoma" w:cs="Tahoma"/>
          <w:sz w:val="24"/>
          <w:szCs w:val="24"/>
          <w:u w:val="single"/>
        </w:rPr>
        <w:t>Inch Abbey</w:t>
      </w:r>
      <w:r w:rsidR="002807CC" w:rsidRPr="008263A8">
        <w:rPr>
          <w:rFonts w:ascii="Tahoma" w:hAnsi="Tahoma" w:cs="Tahoma"/>
          <w:sz w:val="24"/>
          <w:szCs w:val="24"/>
          <w:u w:val="single"/>
        </w:rPr>
        <w:t xml:space="preserve"> and </w:t>
      </w:r>
      <w:proofErr w:type="spellStart"/>
      <w:r w:rsidR="002807CC" w:rsidRPr="008263A8">
        <w:rPr>
          <w:rFonts w:ascii="Tahoma" w:hAnsi="Tahoma" w:cs="Tahoma"/>
          <w:sz w:val="24"/>
          <w:szCs w:val="24"/>
          <w:u w:val="single"/>
        </w:rPr>
        <w:t>Quoile</w:t>
      </w:r>
      <w:proofErr w:type="spellEnd"/>
      <w:r w:rsidR="002807CC" w:rsidRPr="008263A8">
        <w:rPr>
          <w:rFonts w:ascii="Tahoma" w:hAnsi="Tahoma" w:cs="Tahoma"/>
          <w:sz w:val="24"/>
          <w:szCs w:val="24"/>
          <w:u w:val="single"/>
        </w:rPr>
        <w:t xml:space="preserve"> </w:t>
      </w:r>
      <w:proofErr w:type="spellStart"/>
      <w:r w:rsidR="002807CC" w:rsidRPr="008263A8">
        <w:rPr>
          <w:rFonts w:ascii="Tahoma" w:hAnsi="Tahoma" w:cs="Tahoma"/>
          <w:sz w:val="24"/>
          <w:szCs w:val="24"/>
          <w:u w:val="single"/>
        </w:rPr>
        <w:t>Pondage</w:t>
      </w:r>
      <w:proofErr w:type="spellEnd"/>
      <w:r w:rsidR="002807CC" w:rsidRPr="008263A8">
        <w:rPr>
          <w:rFonts w:ascii="Tahoma" w:hAnsi="Tahoma" w:cs="Tahoma"/>
          <w:sz w:val="24"/>
          <w:szCs w:val="24"/>
          <w:u w:val="single"/>
        </w:rPr>
        <w:t>.  Inch Abbey</w:t>
      </w:r>
      <w:r w:rsidR="009A0D7F" w:rsidRPr="008263A8">
        <w:rPr>
          <w:rFonts w:ascii="Tahoma" w:hAnsi="Tahoma" w:cs="Tahoma"/>
          <w:sz w:val="24"/>
          <w:szCs w:val="24"/>
        </w:rPr>
        <w:t xml:space="preserve"> is a large, ruined monastic site situated on the edge of the </w:t>
      </w:r>
      <w:proofErr w:type="spellStart"/>
      <w:r w:rsidR="009A0D7F" w:rsidRPr="008263A8">
        <w:rPr>
          <w:rFonts w:ascii="Tahoma" w:hAnsi="Tahoma" w:cs="Tahoma"/>
          <w:sz w:val="24"/>
          <w:szCs w:val="24"/>
        </w:rPr>
        <w:t>Quoile</w:t>
      </w:r>
      <w:proofErr w:type="spellEnd"/>
      <w:r w:rsidR="009A0D7F" w:rsidRPr="008263A8">
        <w:rPr>
          <w:rFonts w:ascii="Tahoma" w:hAnsi="Tahoma" w:cs="Tahoma"/>
          <w:sz w:val="24"/>
          <w:szCs w:val="24"/>
        </w:rPr>
        <w:t xml:space="preserve"> River</w:t>
      </w:r>
      <w:r w:rsidR="002807CC" w:rsidRPr="008263A8">
        <w:rPr>
          <w:rFonts w:ascii="Tahoma" w:hAnsi="Tahoma" w:cs="Tahoma"/>
          <w:sz w:val="24"/>
          <w:szCs w:val="24"/>
        </w:rPr>
        <w:t xml:space="preserve"> with the buildings mainly dating back to the 12</w:t>
      </w:r>
      <w:r w:rsidR="002807CC" w:rsidRPr="008263A8">
        <w:rPr>
          <w:rFonts w:ascii="Tahoma" w:hAnsi="Tahoma" w:cs="Tahoma"/>
          <w:sz w:val="24"/>
          <w:szCs w:val="24"/>
          <w:vertAlign w:val="superscript"/>
        </w:rPr>
        <w:t>th</w:t>
      </w:r>
      <w:r w:rsidR="002807CC" w:rsidRPr="008263A8">
        <w:rPr>
          <w:rFonts w:ascii="Tahoma" w:hAnsi="Tahoma" w:cs="Tahoma"/>
          <w:sz w:val="24"/>
          <w:szCs w:val="24"/>
        </w:rPr>
        <w:t xml:space="preserve"> and 13</w:t>
      </w:r>
      <w:r w:rsidR="002807CC" w:rsidRPr="008263A8">
        <w:rPr>
          <w:rFonts w:ascii="Tahoma" w:hAnsi="Tahoma" w:cs="Tahoma"/>
          <w:sz w:val="24"/>
          <w:szCs w:val="24"/>
          <w:vertAlign w:val="superscript"/>
        </w:rPr>
        <w:t>th</w:t>
      </w:r>
      <w:r w:rsidR="002807CC" w:rsidRPr="008263A8">
        <w:rPr>
          <w:rFonts w:ascii="Tahoma" w:hAnsi="Tahoma" w:cs="Tahoma"/>
          <w:sz w:val="24"/>
          <w:szCs w:val="24"/>
        </w:rPr>
        <w:t xml:space="preserve"> centuries</w:t>
      </w:r>
      <w:r w:rsidR="009A0D7F" w:rsidRPr="008263A8">
        <w:rPr>
          <w:rFonts w:ascii="Tahoma" w:hAnsi="Tahoma" w:cs="Tahoma"/>
          <w:sz w:val="24"/>
          <w:szCs w:val="24"/>
        </w:rPr>
        <w:t>.</w:t>
      </w:r>
      <w:r w:rsidR="002807CC" w:rsidRPr="008263A8">
        <w:rPr>
          <w:rFonts w:ascii="Tahoma" w:hAnsi="Tahoma" w:cs="Tahoma"/>
          <w:sz w:val="24"/>
          <w:szCs w:val="24"/>
        </w:rPr>
        <w:t xml:space="preserve">  </w:t>
      </w:r>
      <w:proofErr w:type="spellStart"/>
      <w:r w:rsidR="009A0D7F" w:rsidRPr="008263A8">
        <w:rPr>
          <w:rFonts w:ascii="Tahoma" w:hAnsi="Tahoma" w:cs="Tahoma"/>
          <w:sz w:val="24"/>
          <w:szCs w:val="24"/>
        </w:rPr>
        <w:t>Quoile</w:t>
      </w:r>
      <w:proofErr w:type="spellEnd"/>
      <w:r w:rsidR="009A0D7F" w:rsidRPr="008263A8">
        <w:rPr>
          <w:rFonts w:ascii="Tahoma" w:hAnsi="Tahoma" w:cs="Tahoma"/>
          <w:sz w:val="24"/>
          <w:szCs w:val="24"/>
        </w:rPr>
        <w:t xml:space="preserve"> </w:t>
      </w:r>
      <w:proofErr w:type="spellStart"/>
      <w:r w:rsidR="009A0D7F" w:rsidRPr="008263A8">
        <w:rPr>
          <w:rFonts w:ascii="Tahoma" w:hAnsi="Tahoma" w:cs="Tahoma"/>
          <w:sz w:val="24"/>
          <w:szCs w:val="24"/>
        </w:rPr>
        <w:t>Pondage</w:t>
      </w:r>
      <w:proofErr w:type="spellEnd"/>
      <w:r w:rsidR="009A0D7F" w:rsidRPr="008263A8">
        <w:rPr>
          <w:rFonts w:ascii="Tahoma" w:hAnsi="Tahoma" w:cs="Tahoma"/>
          <w:sz w:val="24"/>
          <w:szCs w:val="24"/>
        </w:rPr>
        <w:t>, where the river joins Strangford Lough, is a freshwater nature reserve with a visitor</w:t>
      </w:r>
      <w:r w:rsidR="002807CC" w:rsidRPr="008263A8">
        <w:rPr>
          <w:rFonts w:ascii="Tahoma" w:hAnsi="Tahoma" w:cs="Tahoma"/>
          <w:sz w:val="24"/>
          <w:szCs w:val="24"/>
        </w:rPr>
        <w:t xml:space="preserve"> centre next to the</w:t>
      </w:r>
      <w:r w:rsidR="009A0D7F" w:rsidRPr="008263A8">
        <w:rPr>
          <w:rFonts w:ascii="Tahoma" w:hAnsi="Tahoma" w:cs="Tahoma"/>
          <w:sz w:val="24"/>
          <w:szCs w:val="24"/>
        </w:rPr>
        <w:t xml:space="preserve"> ruined </w:t>
      </w:r>
      <w:proofErr w:type="spellStart"/>
      <w:r w:rsidR="002807CC" w:rsidRPr="008263A8">
        <w:rPr>
          <w:rFonts w:ascii="Tahoma" w:hAnsi="Tahoma" w:cs="Tahoma"/>
          <w:sz w:val="24"/>
          <w:szCs w:val="24"/>
        </w:rPr>
        <w:t>Quoile</w:t>
      </w:r>
      <w:proofErr w:type="spellEnd"/>
      <w:r w:rsidR="002807CC" w:rsidRPr="008263A8">
        <w:rPr>
          <w:rFonts w:ascii="Tahoma" w:hAnsi="Tahoma" w:cs="Tahoma"/>
          <w:sz w:val="24"/>
          <w:szCs w:val="24"/>
        </w:rPr>
        <w:t xml:space="preserve"> C</w:t>
      </w:r>
      <w:r w:rsidR="009A0D7F" w:rsidRPr="008263A8">
        <w:rPr>
          <w:rFonts w:ascii="Tahoma" w:hAnsi="Tahoma" w:cs="Tahoma"/>
          <w:sz w:val="24"/>
          <w:szCs w:val="24"/>
        </w:rPr>
        <w:t xml:space="preserve">astle. </w:t>
      </w:r>
    </w:p>
    <w:p w:rsidR="009A0D7F" w:rsidRPr="00E87504" w:rsidRDefault="009979B3" w:rsidP="002807CC">
      <w:pPr>
        <w:ind w:left="720" w:hanging="720"/>
        <w:jc w:val="both"/>
        <w:rPr>
          <w:rFonts w:ascii="Tahoma" w:hAnsi="Tahoma" w:cs="Tahoma"/>
          <w:b/>
          <w:i/>
          <w:color w:val="000000"/>
          <w:sz w:val="24"/>
          <w:szCs w:val="24"/>
        </w:rPr>
      </w:pPr>
      <w:r>
        <w:rPr>
          <w:rFonts w:ascii="Tahoma" w:hAnsi="Tahoma" w:cs="Tahoma"/>
          <w:color w:val="000000"/>
          <w:sz w:val="24"/>
          <w:szCs w:val="24"/>
        </w:rPr>
        <w:t>6.35</w:t>
      </w:r>
      <w:r w:rsidR="009B7488">
        <w:rPr>
          <w:rFonts w:ascii="Tahoma" w:hAnsi="Tahoma" w:cs="Tahoma"/>
          <w:color w:val="000000"/>
          <w:sz w:val="24"/>
          <w:szCs w:val="24"/>
        </w:rPr>
        <w:tab/>
      </w:r>
      <w:proofErr w:type="spellStart"/>
      <w:r w:rsidR="009A0D7F" w:rsidRPr="00A52523">
        <w:rPr>
          <w:rFonts w:ascii="Tahoma" w:hAnsi="Tahoma" w:cs="Tahoma"/>
          <w:color w:val="000000"/>
          <w:sz w:val="24"/>
          <w:szCs w:val="24"/>
          <w:u w:val="single"/>
        </w:rPr>
        <w:t>Struell</w:t>
      </w:r>
      <w:proofErr w:type="spellEnd"/>
      <w:r w:rsidR="009A0D7F" w:rsidRPr="00A52523">
        <w:rPr>
          <w:rFonts w:ascii="Tahoma" w:hAnsi="Tahoma" w:cs="Tahoma"/>
          <w:color w:val="000000"/>
          <w:sz w:val="24"/>
          <w:szCs w:val="24"/>
          <w:u w:val="single"/>
        </w:rPr>
        <w:t xml:space="preserve"> Wells</w:t>
      </w:r>
      <w:r w:rsidR="009A0D7F">
        <w:rPr>
          <w:rFonts w:ascii="Tahoma" w:hAnsi="Tahoma" w:cs="Tahoma"/>
          <w:b/>
          <w:i/>
          <w:color w:val="000000"/>
          <w:sz w:val="24"/>
          <w:szCs w:val="24"/>
        </w:rPr>
        <w:t xml:space="preserve"> </w:t>
      </w:r>
      <w:r w:rsidR="009A0D7F" w:rsidRPr="00DE49BB">
        <w:rPr>
          <w:rFonts w:ascii="Tahoma" w:hAnsi="Tahoma" w:cs="Tahoma"/>
          <w:color w:val="000000"/>
          <w:sz w:val="24"/>
          <w:szCs w:val="24"/>
        </w:rPr>
        <w:t xml:space="preserve">is a remarkable complex of holy wells, set in a secluded rocky </w:t>
      </w:r>
      <w:r w:rsidR="009A0D7F">
        <w:rPr>
          <w:rFonts w:ascii="Tahoma" w:hAnsi="Tahoma" w:cs="Tahoma"/>
          <w:color w:val="000000"/>
          <w:sz w:val="24"/>
          <w:szCs w:val="24"/>
        </w:rPr>
        <w:t>valley along the line of a fl</w:t>
      </w:r>
      <w:r w:rsidR="009A0D7F" w:rsidRPr="00DE49BB">
        <w:rPr>
          <w:rFonts w:ascii="Tahoma" w:hAnsi="Tahoma" w:cs="Tahoma"/>
          <w:color w:val="000000"/>
          <w:sz w:val="24"/>
          <w:szCs w:val="24"/>
        </w:rPr>
        <w:t>owing stream. Though known as St Patrick’s Wells, the association is traditional rather than historical, arising from</w:t>
      </w:r>
      <w:r w:rsidR="009A0D7F" w:rsidRPr="00DE49BB">
        <w:rPr>
          <w:rFonts w:ascii="Tahoma" w:hAnsi="Tahoma" w:cs="Tahoma"/>
          <w:b/>
          <w:i/>
          <w:color w:val="000000"/>
          <w:sz w:val="24"/>
          <w:szCs w:val="24"/>
        </w:rPr>
        <w:t xml:space="preserve"> </w:t>
      </w:r>
      <w:r w:rsidR="00AB0560">
        <w:rPr>
          <w:rFonts w:ascii="Tahoma" w:hAnsi="Tahoma" w:cs="Tahoma"/>
          <w:color w:val="000000"/>
          <w:sz w:val="24"/>
          <w:szCs w:val="24"/>
        </w:rPr>
        <w:t xml:space="preserve">their nearness to Saul, </w:t>
      </w:r>
      <w:r w:rsidR="009A0D7F">
        <w:rPr>
          <w:rFonts w:ascii="Tahoma" w:hAnsi="Tahoma" w:cs="Tahoma"/>
          <w:color w:val="000000"/>
          <w:sz w:val="24"/>
          <w:szCs w:val="24"/>
        </w:rPr>
        <w:t xml:space="preserve">1.5 </w:t>
      </w:r>
      <w:r w:rsidR="009A0D7F" w:rsidRPr="00DE49BB">
        <w:rPr>
          <w:rFonts w:ascii="Tahoma" w:hAnsi="Tahoma" w:cs="Tahoma"/>
          <w:color w:val="000000"/>
          <w:sz w:val="24"/>
          <w:szCs w:val="24"/>
        </w:rPr>
        <w:t>miles away.</w:t>
      </w:r>
      <w:r w:rsidR="009A0D7F">
        <w:rPr>
          <w:rFonts w:ascii="Tahoma" w:hAnsi="Tahoma" w:cs="Tahoma"/>
          <w:color w:val="000000"/>
          <w:sz w:val="24"/>
          <w:szCs w:val="24"/>
        </w:rPr>
        <w:t xml:space="preserve"> </w:t>
      </w:r>
      <w:r w:rsidR="009A0D7F" w:rsidRPr="002936AC">
        <w:rPr>
          <w:rFonts w:ascii="Tahoma" w:hAnsi="Tahoma" w:cs="Tahoma"/>
          <w:color w:val="000000"/>
          <w:sz w:val="24"/>
          <w:szCs w:val="24"/>
        </w:rPr>
        <w:t xml:space="preserve">The waters were believed to have curative powers and the site has a ruined church, 2 bath-houses (one for men, one for women) and two roofed wells, </w:t>
      </w:r>
      <w:r w:rsidR="009A0D7F" w:rsidRPr="00E87504">
        <w:rPr>
          <w:rFonts w:ascii="Tahoma" w:hAnsi="Tahoma" w:cs="Tahoma"/>
          <w:color w:val="000000"/>
          <w:sz w:val="24"/>
          <w:szCs w:val="24"/>
        </w:rPr>
        <w:t>all fed by the stream.</w:t>
      </w:r>
    </w:p>
    <w:p w:rsidR="009A0D7F" w:rsidRDefault="009979B3" w:rsidP="009A0D7F">
      <w:pPr>
        <w:ind w:left="720" w:hanging="720"/>
        <w:jc w:val="both"/>
        <w:rPr>
          <w:rFonts w:ascii="Tahoma" w:hAnsi="Tahoma" w:cs="Tahoma"/>
          <w:color w:val="000000"/>
          <w:sz w:val="24"/>
          <w:szCs w:val="24"/>
        </w:rPr>
      </w:pPr>
      <w:r>
        <w:rPr>
          <w:rFonts w:ascii="Tahoma" w:hAnsi="Tahoma" w:cs="Tahoma"/>
          <w:color w:val="000000"/>
          <w:sz w:val="24"/>
          <w:szCs w:val="24"/>
        </w:rPr>
        <w:lastRenderedPageBreak/>
        <w:t>6.36</w:t>
      </w:r>
      <w:r w:rsidR="009B7488" w:rsidRPr="009B7488">
        <w:rPr>
          <w:rFonts w:ascii="Tahoma" w:hAnsi="Tahoma" w:cs="Tahoma"/>
          <w:color w:val="000000"/>
          <w:sz w:val="24"/>
          <w:szCs w:val="24"/>
        </w:rPr>
        <w:tab/>
      </w:r>
      <w:r w:rsidR="009A0D7F" w:rsidRPr="00A52523">
        <w:rPr>
          <w:rFonts w:ascii="Tahoma" w:hAnsi="Tahoma" w:cs="Tahoma"/>
          <w:color w:val="000000"/>
          <w:sz w:val="24"/>
          <w:szCs w:val="24"/>
          <w:u w:val="single"/>
        </w:rPr>
        <w:t>Saul Church</w:t>
      </w:r>
      <w:r w:rsidR="009A0D7F" w:rsidRPr="00E87504">
        <w:rPr>
          <w:rFonts w:ascii="Tahoma" w:hAnsi="Tahoma" w:cs="Tahoma"/>
          <w:color w:val="000000"/>
          <w:sz w:val="24"/>
          <w:szCs w:val="24"/>
        </w:rPr>
        <w:t xml:space="preserve"> is a restoration </w:t>
      </w:r>
      <w:r w:rsidR="009A0D7F">
        <w:rPr>
          <w:rFonts w:ascii="Tahoma" w:hAnsi="Tahoma" w:cs="Tahoma"/>
          <w:color w:val="000000"/>
          <w:sz w:val="24"/>
          <w:szCs w:val="24"/>
        </w:rPr>
        <w:t xml:space="preserve">building </w:t>
      </w:r>
      <w:r w:rsidR="009A0D7F" w:rsidRPr="00E87504">
        <w:rPr>
          <w:rFonts w:ascii="Tahoma" w:hAnsi="Tahoma" w:cs="Tahoma"/>
          <w:color w:val="000000"/>
          <w:sz w:val="24"/>
          <w:szCs w:val="24"/>
        </w:rPr>
        <w:t>on the site to commemorate the 1500th anniversary of the landing of St Patrick and was opened on All Saint’s Day 1933.</w:t>
      </w:r>
      <w:r w:rsidR="009A0D7F">
        <w:rPr>
          <w:rFonts w:ascii="Tahoma" w:hAnsi="Tahoma" w:cs="Tahoma"/>
          <w:color w:val="000000"/>
          <w:sz w:val="24"/>
          <w:szCs w:val="24"/>
        </w:rPr>
        <w:t xml:space="preserve"> Throughout the year </w:t>
      </w:r>
      <w:r w:rsidR="009A0D7F" w:rsidRPr="00E87504">
        <w:rPr>
          <w:rFonts w:ascii="Tahoma" w:hAnsi="Tahoma" w:cs="Tahoma"/>
          <w:color w:val="000000"/>
          <w:sz w:val="24"/>
          <w:szCs w:val="24"/>
        </w:rPr>
        <w:t>visitors and pilgrims</w:t>
      </w:r>
      <w:r w:rsidR="009A0D7F">
        <w:rPr>
          <w:rFonts w:ascii="Tahoma" w:hAnsi="Tahoma" w:cs="Tahoma"/>
          <w:color w:val="000000"/>
          <w:sz w:val="24"/>
          <w:szCs w:val="24"/>
        </w:rPr>
        <w:t>,</w:t>
      </w:r>
      <w:r w:rsidR="009A0D7F" w:rsidRPr="00E87504">
        <w:rPr>
          <w:rFonts w:ascii="Tahoma" w:hAnsi="Tahoma" w:cs="Tahoma"/>
          <w:color w:val="000000"/>
          <w:sz w:val="24"/>
          <w:szCs w:val="24"/>
        </w:rPr>
        <w:t xml:space="preserve"> intrigued by the hist</w:t>
      </w:r>
      <w:r w:rsidR="009A0D7F">
        <w:rPr>
          <w:rFonts w:ascii="Tahoma" w:hAnsi="Tahoma" w:cs="Tahoma"/>
          <w:color w:val="000000"/>
          <w:sz w:val="24"/>
          <w:szCs w:val="24"/>
        </w:rPr>
        <w:t xml:space="preserve">ory and beauty of this locality are welcomed. The high point each year is the </w:t>
      </w:r>
      <w:r w:rsidR="009A0D7F" w:rsidRPr="00E87504">
        <w:rPr>
          <w:rFonts w:ascii="Tahoma" w:hAnsi="Tahoma" w:cs="Tahoma"/>
          <w:color w:val="000000"/>
          <w:sz w:val="24"/>
          <w:szCs w:val="24"/>
        </w:rPr>
        <w:t>celebration of St Patrick</w:t>
      </w:r>
      <w:r w:rsidR="009A0D7F">
        <w:rPr>
          <w:rFonts w:ascii="Tahoma" w:hAnsi="Tahoma" w:cs="Tahoma"/>
          <w:color w:val="000000"/>
          <w:sz w:val="24"/>
          <w:szCs w:val="24"/>
        </w:rPr>
        <w:t xml:space="preserve">’s Day on 17th March when the Church </w:t>
      </w:r>
      <w:r w:rsidR="009A0D7F" w:rsidRPr="00E87504">
        <w:rPr>
          <w:rFonts w:ascii="Tahoma" w:hAnsi="Tahoma" w:cs="Tahoma"/>
          <w:color w:val="000000"/>
          <w:sz w:val="24"/>
          <w:szCs w:val="24"/>
        </w:rPr>
        <w:t>welcome visitors of all Christia</w:t>
      </w:r>
      <w:r w:rsidR="009A0D7F">
        <w:rPr>
          <w:rFonts w:ascii="Tahoma" w:hAnsi="Tahoma" w:cs="Tahoma"/>
          <w:color w:val="000000"/>
          <w:sz w:val="24"/>
          <w:szCs w:val="24"/>
        </w:rPr>
        <w:t>n backgrounds to worship</w:t>
      </w:r>
      <w:r w:rsidR="009A0D7F" w:rsidRPr="00E87504">
        <w:rPr>
          <w:rFonts w:ascii="Tahoma" w:hAnsi="Tahoma" w:cs="Tahoma"/>
          <w:color w:val="000000"/>
          <w:sz w:val="24"/>
          <w:szCs w:val="24"/>
        </w:rPr>
        <w:t>. </w:t>
      </w:r>
      <w:r w:rsidR="009A0D7F">
        <w:rPr>
          <w:rFonts w:ascii="Tahoma" w:hAnsi="Tahoma" w:cs="Tahoma"/>
          <w:color w:val="000000"/>
          <w:sz w:val="24"/>
          <w:szCs w:val="24"/>
        </w:rPr>
        <w:t xml:space="preserve"> </w:t>
      </w:r>
    </w:p>
    <w:p w:rsidR="009A0D7F" w:rsidRPr="000A5410" w:rsidRDefault="009979B3" w:rsidP="000A5410">
      <w:pPr>
        <w:ind w:left="720" w:hanging="720"/>
        <w:jc w:val="both"/>
        <w:rPr>
          <w:rFonts w:ascii="Tahoma" w:hAnsi="Tahoma" w:cs="Tahoma"/>
          <w:color w:val="000000"/>
          <w:sz w:val="24"/>
          <w:szCs w:val="24"/>
        </w:rPr>
      </w:pPr>
      <w:r>
        <w:rPr>
          <w:rFonts w:ascii="Tahoma" w:hAnsi="Tahoma" w:cs="Tahoma"/>
          <w:color w:val="000000"/>
          <w:sz w:val="24"/>
          <w:szCs w:val="24"/>
        </w:rPr>
        <w:t>6.37</w:t>
      </w:r>
      <w:r w:rsidR="009B7488">
        <w:rPr>
          <w:rFonts w:ascii="Tahoma" w:hAnsi="Tahoma" w:cs="Tahoma"/>
          <w:color w:val="000000"/>
          <w:sz w:val="24"/>
          <w:szCs w:val="24"/>
        </w:rPr>
        <w:tab/>
      </w:r>
      <w:proofErr w:type="spellStart"/>
      <w:r w:rsidR="009A0D7F" w:rsidRPr="00A52523">
        <w:rPr>
          <w:rFonts w:ascii="Tahoma" w:hAnsi="Tahoma" w:cs="Tahoma"/>
          <w:color w:val="000000"/>
          <w:sz w:val="24"/>
          <w:szCs w:val="24"/>
          <w:u w:val="single"/>
        </w:rPr>
        <w:t>Bagenal’s</w:t>
      </w:r>
      <w:proofErr w:type="spellEnd"/>
      <w:r w:rsidR="009A0D7F" w:rsidRPr="00A52523">
        <w:rPr>
          <w:rFonts w:ascii="Tahoma" w:hAnsi="Tahoma" w:cs="Tahoma"/>
          <w:color w:val="000000"/>
          <w:sz w:val="24"/>
          <w:szCs w:val="24"/>
          <w:u w:val="single"/>
        </w:rPr>
        <w:t xml:space="preserve"> Castle</w:t>
      </w:r>
      <w:r w:rsidR="009A0D7F">
        <w:rPr>
          <w:rFonts w:ascii="Tahoma" w:hAnsi="Tahoma" w:cs="Tahoma"/>
          <w:color w:val="000000"/>
          <w:sz w:val="24"/>
          <w:szCs w:val="24"/>
        </w:rPr>
        <w:t xml:space="preserve"> </w:t>
      </w:r>
      <w:r w:rsidR="009A0D7F" w:rsidRPr="00FF55E6">
        <w:rPr>
          <w:rFonts w:ascii="Tahoma" w:hAnsi="Tahoma" w:cs="Tahoma"/>
          <w:color w:val="000000"/>
          <w:sz w:val="24"/>
          <w:szCs w:val="24"/>
        </w:rPr>
        <w:t>is a sixteenth century fortified house and adjoining nineteenth century warehouse</w:t>
      </w:r>
      <w:r w:rsidR="009A0D7F">
        <w:rPr>
          <w:rFonts w:ascii="Tahoma" w:hAnsi="Tahoma" w:cs="Tahoma"/>
          <w:color w:val="000000"/>
          <w:sz w:val="24"/>
          <w:szCs w:val="24"/>
        </w:rPr>
        <w:t xml:space="preserve"> located in Newry</w:t>
      </w:r>
      <w:r w:rsidR="009A0D7F" w:rsidRPr="00FF55E6">
        <w:rPr>
          <w:rFonts w:ascii="Tahoma" w:hAnsi="Tahoma" w:cs="Tahoma"/>
          <w:color w:val="000000"/>
          <w:sz w:val="24"/>
          <w:szCs w:val="24"/>
        </w:rPr>
        <w:t>. </w:t>
      </w:r>
      <w:r w:rsidR="009A0D7F">
        <w:rPr>
          <w:rFonts w:ascii="Tahoma" w:hAnsi="Tahoma" w:cs="Tahoma"/>
          <w:color w:val="000000"/>
          <w:sz w:val="24"/>
          <w:szCs w:val="24"/>
        </w:rPr>
        <w:t xml:space="preserve"> </w:t>
      </w:r>
      <w:r w:rsidR="009A0D7F" w:rsidRPr="00D208A0">
        <w:rPr>
          <w:rFonts w:ascii="Tahoma" w:hAnsi="Tahoma" w:cs="Tahoma"/>
          <w:color w:val="000000"/>
          <w:sz w:val="24"/>
          <w:szCs w:val="24"/>
        </w:rPr>
        <w:t>The legacy of Patrick’s work can be found in </w:t>
      </w:r>
      <w:proofErr w:type="spellStart"/>
      <w:r w:rsidR="009A0D7F" w:rsidRPr="00D208A0">
        <w:rPr>
          <w:rFonts w:ascii="Tahoma" w:hAnsi="Tahoma" w:cs="Tahoma"/>
          <w:bCs/>
          <w:color w:val="000000"/>
          <w:sz w:val="24"/>
          <w:szCs w:val="24"/>
        </w:rPr>
        <w:t>Bagenal’s</w:t>
      </w:r>
      <w:proofErr w:type="spellEnd"/>
      <w:r w:rsidR="009A0D7F" w:rsidRPr="00D208A0">
        <w:rPr>
          <w:rFonts w:ascii="Tahoma" w:hAnsi="Tahoma" w:cs="Tahoma"/>
          <w:bCs/>
          <w:color w:val="000000"/>
          <w:sz w:val="24"/>
          <w:szCs w:val="24"/>
        </w:rPr>
        <w:t xml:space="preserve"> Castle</w:t>
      </w:r>
      <w:r w:rsidR="009A0D7F" w:rsidRPr="00D208A0">
        <w:rPr>
          <w:rFonts w:ascii="Tahoma" w:hAnsi="Tahoma" w:cs="Tahoma"/>
          <w:color w:val="000000"/>
          <w:sz w:val="24"/>
          <w:szCs w:val="24"/>
        </w:rPr>
        <w:t>.</w:t>
      </w:r>
      <w:r w:rsidR="009A0D7F">
        <w:rPr>
          <w:rFonts w:ascii="Tahoma" w:hAnsi="Tahoma" w:cs="Tahoma"/>
          <w:color w:val="000000"/>
          <w:sz w:val="24"/>
          <w:szCs w:val="24"/>
        </w:rPr>
        <w:t xml:space="preserve"> </w:t>
      </w:r>
      <w:r w:rsidR="009A0D7F" w:rsidRPr="00D208A0">
        <w:rPr>
          <w:rFonts w:ascii="Tahoma" w:hAnsi="Tahoma" w:cs="Tahoma"/>
          <w:color w:val="000000"/>
          <w:sz w:val="24"/>
          <w:szCs w:val="24"/>
        </w:rPr>
        <w:t>It was at this site, in 1157, that the Cistercian abbey was founded. Little remains of the abbey today, but excavations have revealed human remains, pottery and a 12th century slab of granite bearing a Celtic cross.</w:t>
      </w:r>
      <w:r w:rsidR="009A0D7F">
        <w:rPr>
          <w:rFonts w:ascii="Tahoma" w:hAnsi="Tahoma" w:cs="Tahoma"/>
          <w:color w:val="000000"/>
          <w:sz w:val="24"/>
          <w:szCs w:val="24"/>
        </w:rPr>
        <w:t xml:space="preserve"> </w:t>
      </w:r>
      <w:r w:rsidR="009A0D7F" w:rsidRPr="002F6376">
        <w:rPr>
          <w:rFonts w:ascii="Tahoma" w:hAnsi="Tahoma" w:cs="Tahoma"/>
          <w:color w:val="000000"/>
          <w:sz w:val="24"/>
          <w:szCs w:val="24"/>
        </w:rPr>
        <w:t xml:space="preserve">In 2015 </w:t>
      </w:r>
      <w:proofErr w:type="spellStart"/>
      <w:r w:rsidR="009A0D7F" w:rsidRPr="002F6376">
        <w:rPr>
          <w:rFonts w:ascii="Tahoma" w:hAnsi="Tahoma" w:cs="Tahoma"/>
          <w:color w:val="000000"/>
          <w:sz w:val="24"/>
          <w:szCs w:val="24"/>
        </w:rPr>
        <w:t>Bagenal's</w:t>
      </w:r>
      <w:proofErr w:type="spellEnd"/>
      <w:r w:rsidR="009A0D7F" w:rsidRPr="002F6376">
        <w:rPr>
          <w:rFonts w:ascii="Tahoma" w:hAnsi="Tahoma" w:cs="Tahoma"/>
          <w:color w:val="000000"/>
          <w:sz w:val="24"/>
          <w:szCs w:val="24"/>
        </w:rPr>
        <w:t xml:space="preserve"> Castle were awarded a Silver Award in the Green Tourism Business Scheme.</w:t>
      </w:r>
    </w:p>
    <w:p w:rsidR="00997F8B" w:rsidRPr="00165EEB" w:rsidRDefault="00165EEB" w:rsidP="000A5410">
      <w:pPr>
        <w:spacing w:line="240" w:lineRule="auto"/>
        <w:ind w:firstLine="720"/>
        <w:jc w:val="both"/>
        <w:rPr>
          <w:rFonts w:ascii="Tahoma" w:hAnsi="Tahoma" w:cs="Tahoma"/>
          <w:i/>
          <w:sz w:val="24"/>
          <w:szCs w:val="24"/>
        </w:rPr>
      </w:pPr>
      <w:r>
        <w:rPr>
          <w:rFonts w:ascii="Tahoma" w:hAnsi="Tahoma" w:cs="Tahoma"/>
          <w:i/>
          <w:sz w:val="24"/>
          <w:szCs w:val="24"/>
        </w:rPr>
        <w:t>-</w:t>
      </w:r>
      <w:r w:rsidR="00997F8B" w:rsidRPr="00165EEB">
        <w:rPr>
          <w:rFonts w:ascii="Tahoma" w:hAnsi="Tahoma" w:cs="Tahoma"/>
          <w:i/>
          <w:sz w:val="24"/>
          <w:szCs w:val="24"/>
        </w:rPr>
        <w:t>Festivals and Events</w:t>
      </w:r>
    </w:p>
    <w:p w:rsidR="00997F8B" w:rsidRDefault="009979B3" w:rsidP="00997F8B">
      <w:pPr>
        <w:ind w:left="720" w:hanging="720"/>
        <w:jc w:val="both"/>
        <w:rPr>
          <w:rFonts w:ascii="Tahoma" w:hAnsi="Tahoma" w:cs="Tahoma"/>
          <w:sz w:val="24"/>
          <w:szCs w:val="24"/>
        </w:rPr>
      </w:pPr>
      <w:r>
        <w:rPr>
          <w:rFonts w:ascii="Tahoma" w:hAnsi="Tahoma" w:cs="Tahoma"/>
          <w:sz w:val="24"/>
          <w:szCs w:val="24"/>
        </w:rPr>
        <w:t>6.38</w:t>
      </w:r>
      <w:r w:rsidR="009B7488">
        <w:rPr>
          <w:rFonts w:ascii="Tahoma" w:hAnsi="Tahoma" w:cs="Tahoma"/>
          <w:sz w:val="24"/>
          <w:szCs w:val="24"/>
        </w:rPr>
        <w:tab/>
      </w:r>
      <w:r w:rsidR="007F20A0">
        <w:rPr>
          <w:rFonts w:ascii="Tahoma" w:hAnsi="Tahoma" w:cs="Tahoma"/>
          <w:sz w:val="24"/>
          <w:szCs w:val="24"/>
        </w:rPr>
        <w:t>Festivals and events</w:t>
      </w:r>
      <w:r w:rsidR="00997F8B" w:rsidRPr="00113253">
        <w:rPr>
          <w:rFonts w:ascii="Tahoma" w:hAnsi="Tahoma" w:cs="Tahoma"/>
          <w:sz w:val="24"/>
          <w:szCs w:val="24"/>
        </w:rPr>
        <w:t xml:space="preserve"> are very useful tools to help dr</w:t>
      </w:r>
      <w:r w:rsidR="00997F8B">
        <w:rPr>
          <w:rFonts w:ascii="Tahoma" w:hAnsi="Tahoma" w:cs="Tahoma"/>
          <w:sz w:val="24"/>
          <w:szCs w:val="24"/>
        </w:rPr>
        <w:t xml:space="preserve">ive tourism, extend the </w:t>
      </w:r>
      <w:r w:rsidR="007F20A0">
        <w:rPr>
          <w:rFonts w:ascii="Tahoma" w:hAnsi="Tahoma" w:cs="Tahoma"/>
          <w:sz w:val="24"/>
          <w:szCs w:val="24"/>
        </w:rPr>
        <w:t>tourism season and enhance the D</w:t>
      </w:r>
      <w:r w:rsidR="00997F8B">
        <w:rPr>
          <w:rFonts w:ascii="Tahoma" w:hAnsi="Tahoma" w:cs="Tahoma"/>
          <w:sz w:val="24"/>
          <w:szCs w:val="24"/>
        </w:rPr>
        <w:t>istrict’s</w:t>
      </w:r>
      <w:r w:rsidR="00997F8B" w:rsidRPr="00113253">
        <w:rPr>
          <w:rFonts w:ascii="Tahoma" w:hAnsi="Tahoma" w:cs="Tahoma"/>
          <w:sz w:val="24"/>
          <w:szCs w:val="24"/>
        </w:rPr>
        <w:t xml:space="preserve"> profile; they are also good</w:t>
      </w:r>
      <w:r w:rsidR="00997F8B">
        <w:rPr>
          <w:rFonts w:ascii="Tahoma" w:hAnsi="Tahoma" w:cs="Tahoma"/>
          <w:sz w:val="24"/>
          <w:szCs w:val="24"/>
        </w:rPr>
        <w:t xml:space="preserve"> at facilitating networking and </w:t>
      </w:r>
      <w:r w:rsidR="00997F8B" w:rsidRPr="00113253">
        <w:rPr>
          <w:rFonts w:ascii="Tahoma" w:hAnsi="Tahoma" w:cs="Tahoma"/>
          <w:sz w:val="24"/>
          <w:szCs w:val="24"/>
        </w:rPr>
        <w:t>links with global brands.</w:t>
      </w:r>
      <w:r w:rsidR="00997F8B">
        <w:rPr>
          <w:rFonts w:ascii="Tahoma" w:hAnsi="Tahoma" w:cs="Tahoma"/>
          <w:sz w:val="24"/>
          <w:szCs w:val="24"/>
        </w:rPr>
        <w:t xml:space="preserve"> The showcasing of events, such as home-grown festivals, to major internationa</w:t>
      </w:r>
      <w:r w:rsidR="00924E1C">
        <w:rPr>
          <w:rFonts w:ascii="Tahoma" w:hAnsi="Tahoma" w:cs="Tahoma"/>
          <w:sz w:val="24"/>
          <w:szCs w:val="24"/>
        </w:rPr>
        <w:t>l events such as the Irish</w:t>
      </w:r>
      <w:r w:rsidR="00997F8B">
        <w:rPr>
          <w:rFonts w:ascii="Tahoma" w:hAnsi="Tahoma" w:cs="Tahoma"/>
          <w:sz w:val="24"/>
          <w:szCs w:val="24"/>
        </w:rPr>
        <w:t xml:space="preserve"> Open 2015 is a major driving force at attracting visitor numbers to an area. In terms of the impact of the economy, there is a direct correlation between the ability to attract visitor numbers to the generation of increased spend. In terms of lasting legacies and social impact, such forms of tourism also provide platforms for the visitor to interact with the local culture, local people and explore our sceni</w:t>
      </w:r>
      <w:r w:rsidR="00EB45CE">
        <w:rPr>
          <w:rFonts w:ascii="Tahoma" w:hAnsi="Tahoma" w:cs="Tahoma"/>
          <w:sz w:val="24"/>
          <w:szCs w:val="24"/>
        </w:rPr>
        <w:t>c landscapes and settlements.</w:t>
      </w:r>
    </w:p>
    <w:p w:rsidR="00EB45CE" w:rsidRDefault="009979B3" w:rsidP="00997F8B">
      <w:pPr>
        <w:ind w:left="720" w:hanging="720"/>
        <w:jc w:val="both"/>
        <w:rPr>
          <w:rFonts w:ascii="Tahoma" w:hAnsi="Tahoma" w:cs="Tahoma"/>
          <w:sz w:val="24"/>
          <w:szCs w:val="24"/>
        </w:rPr>
      </w:pPr>
      <w:r>
        <w:rPr>
          <w:rFonts w:ascii="Tahoma" w:hAnsi="Tahoma" w:cs="Tahoma"/>
          <w:sz w:val="24"/>
          <w:szCs w:val="24"/>
        </w:rPr>
        <w:t>6.39</w:t>
      </w:r>
      <w:r w:rsidR="009B7488">
        <w:rPr>
          <w:rFonts w:ascii="Tahoma" w:hAnsi="Tahoma" w:cs="Tahoma"/>
          <w:sz w:val="24"/>
          <w:szCs w:val="24"/>
        </w:rPr>
        <w:tab/>
      </w:r>
      <w:r w:rsidR="00EB45CE">
        <w:rPr>
          <w:rFonts w:ascii="Tahoma" w:hAnsi="Tahoma" w:cs="Tahoma"/>
          <w:sz w:val="24"/>
          <w:szCs w:val="24"/>
        </w:rPr>
        <w:t>The district delivered an ex</w:t>
      </w:r>
      <w:r w:rsidR="00924E1C">
        <w:rPr>
          <w:rFonts w:ascii="Tahoma" w:hAnsi="Tahoma" w:cs="Tahoma"/>
          <w:sz w:val="24"/>
          <w:szCs w:val="24"/>
        </w:rPr>
        <w:t>tensive programme of events last</w:t>
      </w:r>
      <w:r w:rsidR="00EB45CE">
        <w:rPr>
          <w:rFonts w:ascii="Tahoma" w:hAnsi="Tahoma" w:cs="Tahoma"/>
          <w:sz w:val="24"/>
          <w:szCs w:val="24"/>
        </w:rPr>
        <w:t xml:space="preserve"> year (2016) with highlights including the staging of the </w:t>
      </w:r>
      <w:proofErr w:type="spellStart"/>
      <w:r w:rsidR="00EB45CE">
        <w:rPr>
          <w:rFonts w:ascii="Tahoma" w:hAnsi="Tahoma" w:cs="Tahoma"/>
          <w:sz w:val="24"/>
          <w:szCs w:val="24"/>
        </w:rPr>
        <w:t>Skiffee</w:t>
      </w:r>
      <w:proofErr w:type="spellEnd"/>
      <w:r w:rsidR="00EB45CE">
        <w:rPr>
          <w:rFonts w:ascii="Tahoma" w:hAnsi="Tahoma" w:cs="Tahoma"/>
          <w:sz w:val="24"/>
          <w:szCs w:val="24"/>
        </w:rPr>
        <w:t xml:space="preserve"> World Rowing championships on Strangford Lough, the annual Festival of Flight in Newcastle and a new ‘Wake the Giant’ event in </w:t>
      </w:r>
      <w:proofErr w:type="spellStart"/>
      <w:r w:rsidR="00EB45CE">
        <w:rPr>
          <w:rFonts w:ascii="Tahoma" w:hAnsi="Tahoma" w:cs="Tahoma"/>
          <w:sz w:val="24"/>
          <w:szCs w:val="24"/>
        </w:rPr>
        <w:t>Warrenpoint</w:t>
      </w:r>
      <w:proofErr w:type="spellEnd"/>
      <w:r w:rsidR="00EB45CE">
        <w:rPr>
          <w:rFonts w:ascii="Tahoma" w:hAnsi="Tahoma" w:cs="Tahoma"/>
          <w:sz w:val="24"/>
          <w:szCs w:val="24"/>
        </w:rPr>
        <w:t xml:space="preserve"> based on a myth of a sleeping giant reposing on the Cooley Mountains.  </w:t>
      </w:r>
    </w:p>
    <w:p w:rsidR="00EB45CE" w:rsidRDefault="009979B3" w:rsidP="009B7488">
      <w:pPr>
        <w:ind w:left="720" w:hanging="720"/>
        <w:jc w:val="both"/>
        <w:rPr>
          <w:rFonts w:ascii="Tahoma" w:hAnsi="Tahoma" w:cs="Tahoma"/>
          <w:sz w:val="24"/>
          <w:szCs w:val="24"/>
        </w:rPr>
      </w:pPr>
      <w:r>
        <w:rPr>
          <w:rFonts w:ascii="Tahoma" w:hAnsi="Tahoma" w:cs="Tahoma"/>
          <w:sz w:val="24"/>
          <w:szCs w:val="24"/>
        </w:rPr>
        <w:t>6.40</w:t>
      </w:r>
      <w:r w:rsidR="009B7488">
        <w:rPr>
          <w:rFonts w:ascii="Tahoma" w:hAnsi="Tahoma" w:cs="Tahoma"/>
          <w:sz w:val="24"/>
          <w:szCs w:val="24"/>
        </w:rPr>
        <w:tab/>
      </w:r>
      <w:r w:rsidR="00EB45CE">
        <w:rPr>
          <w:rFonts w:ascii="Tahoma" w:hAnsi="Tahoma" w:cs="Tahoma"/>
          <w:sz w:val="24"/>
          <w:szCs w:val="24"/>
        </w:rPr>
        <w:t xml:space="preserve">The season of ‘Giant Adventures’ also played host to a number of other music and cultural gatherings across the district including the </w:t>
      </w:r>
      <w:proofErr w:type="spellStart"/>
      <w:r w:rsidR="00EB45CE">
        <w:rPr>
          <w:rFonts w:ascii="Tahoma" w:hAnsi="Tahoma" w:cs="Tahoma"/>
          <w:sz w:val="24"/>
          <w:szCs w:val="24"/>
        </w:rPr>
        <w:t>Mourne</w:t>
      </w:r>
      <w:proofErr w:type="spellEnd"/>
      <w:r w:rsidR="00EB45CE">
        <w:rPr>
          <w:rFonts w:ascii="Tahoma" w:hAnsi="Tahoma" w:cs="Tahoma"/>
          <w:sz w:val="24"/>
          <w:szCs w:val="24"/>
        </w:rPr>
        <w:t xml:space="preserve"> International Walking Festival, Fiddlers Green International Music Festival, Blues on the Bay</w:t>
      </w:r>
      <w:r w:rsidR="009B7488">
        <w:rPr>
          <w:rFonts w:ascii="Tahoma" w:hAnsi="Tahoma" w:cs="Tahoma"/>
          <w:sz w:val="24"/>
          <w:szCs w:val="24"/>
        </w:rPr>
        <w:t xml:space="preserve">, Soma Arts and Cultural Festival, </w:t>
      </w:r>
      <w:proofErr w:type="spellStart"/>
      <w:r w:rsidR="009B7488">
        <w:rPr>
          <w:rFonts w:ascii="Tahoma" w:hAnsi="Tahoma" w:cs="Tahoma"/>
          <w:sz w:val="24"/>
          <w:szCs w:val="24"/>
        </w:rPr>
        <w:t>Lur</w:t>
      </w:r>
      <w:proofErr w:type="spellEnd"/>
      <w:r w:rsidR="009B7488">
        <w:rPr>
          <w:rFonts w:ascii="Tahoma" w:hAnsi="Tahoma" w:cs="Tahoma"/>
          <w:sz w:val="24"/>
          <w:szCs w:val="24"/>
        </w:rPr>
        <w:t xml:space="preserve"> </w:t>
      </w:r>
      <w:proofErr w:type="spellStart"/>
      <w:r w:rsidR="009B7488">
        <w:rPr>
          <w:rFonts w:ascii="Tahoma" w:hAnsi="Tahoma" w:cs="Tahoma"/>
          <w:sz w:val="24"/>
          <w:szCs w:val="24"/>
        </w:rPr>
        <w:t>Cinn</w:t>
      </w:r>
      <w:proofErr w:type="spellEnd"/>
      <w:r w:rsidR="009B7488">
        <w:rPr>
          <w:rFonts w:ascii="Tahoma" w:hAnsi="Tahoma" w:cs="Tahoma"/>
          <w:sz w:val="24"/>
          <w:szCs w:val="24"/>
        </w:rPr>
        <w:t xml:space="preserve"> </w:t>
      </w:r>
      <w:proofErr w:type="spellStart"/>
      <w:r w:rsidR="009B7488">
        <w:rPr>
          <w:rFonts w:ascii="Tahoma" w:hAnsi="Tahoma" w:cs="Tahoma"/>
          <w:sz w:val="24"/>
          <w:szCs w:val="24"/>
        </w:rPr>
        <w:t>Fleadh</w:t>
      </w:r>
      <w:proofErr w:type="spellEnd"/>
      <w:r w:rsidR="009B7488">
        <w:rPr>
          <w:rFonts w:ascii="Tahoma" w:hAnsi="Tahoma" w:cs="Tahoma"/>
          <w:sz w:val="24"/>
          <w:szCs w:val="24"/>
        </w:rPr>
        <w:t xml:space="preserve">, </w:t>
      </w:r>
      <w:proofErr w:type="spellStart"/>
      <w:r w:rsidR="009B7488">
        <w:rPr>
          <w:rFonts w:ascii="Tahoma" w:hAnsi="Tahoma" w:cs="Tahoma"/>
          <w:sz w:val="24"/>
          <w:szCs w:val="24"/>
        </w:rPr>
        <w:t>Rostrevor</w:t>
      </w:r>
      <w:proofErr w:type="spellEnd"/>
      <w:r w:rsidR="009B7488">
        <w:rPr>
          <w:rFonts w:ascii="Tahoma" w:hAnsi="Tahoma" w:cs="Tahoma"/>
          <w:sz w:val="24"/>
          <w:szCs w:val="24"/>
        </w:rPr>
        <w:t xml:space="preserve"> Choral Festival, </w:t>
      </w:r>
      <w:proofErr w:type="spellStart"/>
      <w:r w:rsidR="009B7488">
        <w:rPr>
          <w:rFonts w:ascii="Tahoma" w:hAnsi="Tahoma" w:cs="Tahoma"/>
          <w:sz w:val="24"/>
          <w:szCs w:val="24"/>
        </w:rPr>
        <w:t>Ballynahinch</w:t>
      </w:r>
      <w:proofErr w:type="spellEnd"/>
      <w:r w:rsidR="009B7488">
        <w:rPr>
          <w:rFonts w:ascii="Tahoma" w:hAnsi="Tahoma" w:cs="Tahoma"/>
          <w:sz w:val="24"/>
          <w:szCs w:val="24"/>
        </w:rPr>
        <w:t xml:space="preserve"> Game and Harvest Festival, Hans Sloane Chocolate Festival and </w:t>
      </w:r>
      <w:proofErr w:type="spellStart"/>
      <w:r w:rsidR="009B7488">
        <w:rPr>
          <w:rFonts w:ascii="Tahoma" w:hAnsi="Tahoma" w:cs="Tahoma"/>
          <w:sz w:val="24"/>
          <w:szCs w:val="24"/>
        </w:rPr>
        <w:t>Hallowtides</w:t>
      </w:r>
      <w:proofErr w:type="spellEnd"/>
      <w:r w:rsidR="009B7488">
        <w:rPr>
          <w:rFonts w:ascii="Tahoma" w:hAnsi="Tahoma" w:cs="Tahoma"/>
          <w:sz w:val="24"/>
          <w:szCs w:val="24"/>
        </w:rPr>
        <w:t xml:space="preserve">.  (Additional information on some of the festivals and events held is included in </w:t>
      </w:r>
      <w:r w:rsidR="007074DE" w:rsidRPr="007074DE">
        <w:rPr>
          <w:rFonts w:ascii="Tahoma" w:hAnsi="Tahoma" w:cs="Tahoma"/>
          <w:sz w:val="24"/>
          <w:szCs w:val="24"/>
        </w:rPr>
        <w:t>Appendix 6</w:t>
      </w:r>
      <w:r w:rsidR="009B7488" w:rsidRPr="007074DE">
        <w:rPr>
          <w:rFonts w:ascii="Tahoma" w:hAnsi="Tahoma" w:cs="Tahoma"/>
          <w:sz w:val="24"/>
          <w:szCs w:val="24"/>
        </w:rPr>
        <w:t>).</w:t>
      </w:r>
    </w:p>
    <w:p w:rsidR="00D734A3" w:rsidRDefault="00D734A3" w:rsidP="009B7488">
      <w:pPr>
        <w:ind w:left="720" w:hanging="720"/>
        <w:jc w:val="both"/>
        <w:rPr>
          <w:rFonts w:ascii="Tahoma" w:hAnsi="Tahoma" w:cs="Tahoma"/>
          <w:sz w:val="24"/>
          <w:szCs w:val="24"/>
        </w:rPr>
      </w:pPr>
    </w:p>
    <w:p w:rsidR="00D734A3" w:rsidRDefault="00D734A3" w:rsidP="009B7488">
      <w:pPr>
        <w:ind w:left="720" w:hanging="720"/>
        <w:jc w:val="both"/>
        <w:rPr>
          <w:rFonts w:ascii="Tahoma" w:hAnsi="Tahoma" w:cs="Tahoma"/>
          <w:sz w:val="24"/>
          <w:szCs w:val="24"/>
        </w:rPr>
      </w:pPr>
    </w:p>
    <w:p w:rsidR="00D734A3" w:rsidRDefault="00D734A3" w:rsidP="009B7488">
      <w:pPr>
        <w:ind w:left="720" w:hanging="720"/>
        <w:jc w:val="both"/>
        <w:rPr>
          <w:rFonts w:ascii="Tahoma" w:hAnsi="Tahoma" w:cs="Tahoma"/>
          <w:sz w:val="24"/>
          <w:szCs w:val="24"/>
        </w:rPr>
      </w:pPr>
    </w:p>
    <w:p w:rsidR="009A0D7F" w:rsidRPr="00165EEB" w:rsidRDefault="00165EEB" w:rsidP="00997F8B">
      <w:pPr>
        <w:ind w:left="720"/>
        <w:jc w:val="both"/>
        <w:rPr>
          <w:rFonts w:ascii="Tahoma" w:hAnsi="Tahoma" w:cs="Tahoma"/>
          <w:i/>
          <w:sz w:val="24"/>
          <w:szCs w:val="24"/>
        </w:rPr>
      </w:pPr>
      <w:r>
        <w:rPr>
          <w:rFonts w:ascii="Tahoma" w:hAnsi="Tahoma" w:cs="Tahoma"/>
          <w:i/>
          <w:sz w:val="24"/>
          <w:szCs w:val="24"/>
        </w:rPr>
        <w:lastRenderedPageBreak/>
        <w:t>-</w:t>
      </w:r>
      <w:r w:rsidR="009A0D7F" w:rsidRPr="00165EEB">
        <w:rPr>
          <w:rFonts w:ascii="Tahoma" w:hAnsi="Tahoma" w:cs="Tahoma"/>
          <w:i/>
          <w:sz w:val="24"/>
          <w:szCs w:val="24"/>
        </w:rPr>
        <w:t>Food Tourism</w:t>
      </w:r>
    </w:p>
    <w:p w:rsidR="007537FA" w:rsidRDefault="009979B3" w:rsidP="009B7488">
      <w:pPr>
        <w:ind w:left="720" w:hanging="720"/>
        <w:jc w:val="both"/>
        <w:rPr>
          <w:rFonts w:ascii="Tahoma" w:hAnsi="Tahoma" w:cs="Tahoma"/>
          <w:sz w:val="24"/>
          <w:szCs w:val="24"/>
        </w:rPr>
      </w:pPr>
      <w:r>
        <w:rPr>
          <w:rFonts w:ascii="Tahoma" w:hAnsi="Tahoma" w:cs="Tahoma"/>
          <w:sz w:val="24"/>
          <w:szCs w:val="24"/>
        </w:rPr>
        <w:t>6.41</w:t>
      </w:r>
      <w:r w:rsidR="009B7488">
        <w:rPr>
          <w:rFonts w:ascii="Tahoma" w:hAnsi="Tahoma" w:cs="Tahoma"/>
          <w:sz w:val="24"/>
          <w:szCs w:val="24"/>
        </w:rPr>
        <w:tab/>
      </w:r>
      <w:r w:rsidR="007537FA">
        <w:rPr>
          <w:rFonts w:ascii="Tahoma" w:hAnsi="Tahoma" w:cs="Tahoma"/>
          <w:sz w:val="24"/>
          <w:szCs w:val="24"/>
        </w:rPr>
        <w:t>Food is a vital</w:t>
      </w:r>
      <w:r w:rsidR="00615EF2" w:rsidRPr="000335A1">
        <w:rPr>
          <w:rFonts w:ascii="Tahoma" w:hAnsi="Tahoma" w:cs="Tahoma"/>
          <w:sz w:val="24"/>
          <w:szCs w:val="24"/>
        </w:rPr>
        <w:t xml:space="preserve"> part of the tourism experience for visitors coming to Northern Ireland.  In 2008, the Northern Ireland Passenger Survey indicated that more was spent on food and drink than on any other category, including accommodation with 33% of the £540 million spent by overseas and domestic tourists being spent on food and drink.  </w:t>
      </w:r>
      <w:r w:rsidR="007537FA" w:rsidRPr="000335A1">
        <w:rPr>
          <w:rFonts w:ascii="Tahoma" w:hAnsi="Tahoma" w:cs="Tahoma"/>
          <w:sz w:val="24"/>
          <w:szCs w:val="24"/>
        </w:rPr>
        <w:t xml:space="preserve">Actions have already been taken to boost food tourism with the launching of the </w:t>
      </w:r>
      <w:proofErr w:type="spellStart"/>
      <w:r w:rsidR="007537FA" w:rsidRPr="000335A1">
        <w:rPr>
          <w:rFonts w:ascii="Tahoma" w:hAnsi="Tahoma" w:cs="Tahoma"/>
          <w:sz w:val="24"/>
          <w:szCs w:val="24"/>
        </w:rPr>
        <w:t>Mournes</w:t>
      </w:r>
      <w:proofErr w:type="spellEnd"/>
      <w:r w:rsidR="007537FA" w:rsidRPr="000335A1">
        <w:rPr>
          <w:rFonts w:ascii="Tahoma" w:hAnsi="Tahoma" w:cs="Tahoma"/>
          <w:sz w:val="24"/>
          <w:szCs w:val="24"/>
        </w:rPr>
        <w:t xml:space="preserve"> Food Cycle Trail, the Strangford Lough and </w:t>
      </w:r>
      <w:proofErr w:type="spellStart"/>
      <w:r w:rsidR="007537FA" w:rsidRPr="000335A1">
        <w:rPr>
          <w:rFonts w:ascii="Tahoma" w:hAnsi="Tahoma" w:cs="Tahoma"/>
          <w:sz w:val="24"/>
          <w:szCs w:val="24"/>
        </w:rPr>
        <w:t>Lecale</w:t>
      </w:r>
      <w:proofErr w:type="spellEnd"/>
      <w:r w:rsidR="007537FA" w:rsidRPr="000335A1">
        <w:rPr>
          <w:rFonts w:ascii="Tahoma" w:hAnsi="Tahoma" w:cs="Tahoma"/>
          <w:sz w:val="24"/>
          <w:szCs w:val="24"/>
        </w:rPr>
        <w:t xml:space="preserve"> Partnership’ Seafood Report and the work of the </w:t>
      </w:r>
      <w:proofErr w:type="spellStart"/>
      <w:r w:rsidR="007537FA" w:rsidRPr="000335A1">
        <w:rPr>
          <w:rFonts w:ascii="Tahoma" w:hAnsi="Tahoma" w:cs="Tahoma"/>
          <w:sz w:val="24"/>
          <w:szCs w:val="24"/>
        </w:rPr>
        <w:t>Mourne</w:t>
      </w:r>
      <w:proofErr w:type="spellEnd"/>
      <w:r w:rsidR="007537FA" w:rsidRPr="000335A1">
        <w:rPr>
          <w:rFonts w:ascii="Tahoma" w:hAnsi="Tahoma" w:cs="Tahoma"/>
          <w:sz w:val="24"/>
          <w:szCs w:val="24"/>
        </w:rPr>
        <w:t xml:space="preserve"> Seafood Cookery School.</w:t>
      </w:r>
    </w:p>
    <w:p w:rsidR="009A0D7F" w:rsidRPr="00615EF2" w:rsidRDefault="009979B3" w:rsidP="009B7488">
      <w:pPr>
        <w:ind w:left="720" w:hanging="720"/>
        <w:jc w:val="both"/>
        <w:rPr>
          <w:rFonts w:ascii="Tahoma" w:hAnsi="Tahoma" w:cs="Tahoma"/>
          <w:sz w:val="24"/>
          <w:szCs w:val="24"/>
        </w:rPr>
      </w:pPr>
      <w:r>
        <w:rPr>
          <w:rFonts w:ascii="Tahoma" w:hAnsi="Tahoma" w:cs="Tahoma"/>
          <w:sz w:val="24"/>
          <w:szCs w:val="24"/>
        </w:rPr>
        <w:t>6.42</w:t>
      </w:r>
      <w:r w:rsidR="009B7488">
        <w:rPr>
          <w:rFonts w:ascii="Tahoma" w:hAnsi="Tahoma" w:cs="Tahoma"/>
          <w:sz w:val="24"/>
          <w:szCs w:val="24"/>
        </w:rPr>
        <w:tab/>
      </w:r>
      <w:r w:rsidR="007537FA" w:rsidRPr="000335A1">
        <w:rPr>
          <w:rFonts w:ascii="Tahoma" w:hAnsi="Tahoma" w:cs="Tahoma"/>
          <w:sz w:val="24"/>
          <w:szCs w:val="24"/>
        </w:rPr>
        <w:t xml:space="preserve">Tourism NI has sought to benefit from the growth of this category by designating 2016 as the NI Year of Food and Drink.    </w:t>
      </w:r>
      <w:r w:rsidR="007F20A0">
        <w:rPr>
          <w:rFonts w:ascii="Tahoma" w:hAnsi="Tahoma" w:cs="Tahoma"/>
          <w:sz w:val="24"/>
          <w:szCs w:val="24"/>
        </w:rPr>
        <w:t>As part of this campaign the D</w:t>
      </w:r>
      <w:r w:rsidR="007537FA">
        <w:rPr>
          <w:rFonts w:ascii="Tahoma" w:hAnsi="Tahoma" w:cs="Tahoma"/>
          <w:sz w:val="24"/>
          <w:szCs w:val="24"/>
        </w:rPr>
        <w:t>istrict showcased its fantastic range of local food and drink th</w:t>
      </w:r>
      <w:r w:rsidR="00EE5D66">
        <w:rPr>
          <w:rFonts w:ascii="Tahoma" w:hAnsi="Tahoma" w:cs="Tahoma"/>
          <w:sz w:val="24"/>
          <w:szCs w:val="24"/>
        </w:rPr>
        <w:t>rough its own ‘Taste Junction’ I</w:t>
      </w:r>
      <w:r w:rsidR="007537FA">
        <w:rPr>
          <w:rFonts w:ascii="Tahoma" w:hAnsi="Tahoma" w:cs="Tahoma"/>
          <w:sz w:val="24"/>
          <w:szCs w:val="24"/>
        </w:rPr>
        <w:t>nitiative.</w:t>
      </w:r>
      <w:r w:rsidR="00615EF2" w:rsidRPr="000335A1">
        <w:rPr>
          <w:rFonts w:ascii="Tahoma" w:hAnsi="Tahoma" w:cs="Tahoma"/>
          <w:sz w:val="24"/>
          <w:szCs w:val="24"/>
        </w:rPr>
        <w:t xml:space="preserve"> </w:t>
      </w:r>
    </w:p>
    <w:p w:rsidR="00694CC8" w:rsidRPr="000A5410" w:rsidRDefault="000A5410" w:rsidP="00165EEB">
      <w:pPr>
        <w:ind w:firstLine="720"/>
        <w:jc w:val="both"/>
        <w:rPr>
          <w:rFonts w:ascii="Tahoma" w:hAnsi="Tahoma" w:cs="Tahoma"/>
          <w:i/>
          <w:sz w:val="24"/>
          <w:szCs w:val="24"/>
        </w:rPr>
      </w:pPr>
      <w:r>
        <w:rPr>
          <w:rFonts w:ascii="Tahoma" w:hAnsi="Tahoma" w:cs="Tahoma"/>
          <w:i/>
          <w:sz w:val="24"/>
          <w:szCs w:val="24"/>
        </w:rPr>
        <w:t>-</w:t>
      </w:r>
      <w:r w:rsidR="00694CC8" w:rsidRPr="000A5410">
        <w:rPr>
          <w:rFonts w:ascii="Tahoma" w:hAnsi="Tahoma" w:cs="Tahoma"/>
          <w:i/>
          <w:sz w:val="24"/>
          <w:szCs w:val="24"/>
        </w:rPr>
        <w:t>Screen</w:t>
      </w:r>
    </w:p>
    <w:p w:rsidR="00C11059" w:rsidRDefault="009979B3" w:rsidP="00694CC8">
      <w:pPr>
        <w:ind w:left="720" w:hanging="720"/>
        <w:jc w:val="both"/>
        <w:rPr>
          <w:rFonts w:ascii="Tahoma" w:hAnsi="Tahoma" w:cs="Tahoma"/>
          <w:sz w:val="24"/>
          <w:szCs w:val="24"/>
        </w:rPr>
      </w:pPr>
      <w:r>
        <w:rPr>
          <w:rFonts w:ascii="Tahoma" w:hAnsi="Tahoma" w:cs="Tahoma"/>
          <w:sz w:val="24"/>
          <w:szCs w:val="24"/>
        </w:rPr>
        <w:t xml:space="preserve"> 6.43</w:t>
      </w:r>
      <w:r w:rsidR="009B7488">
        <w:rPr>
          <w:rFonts w:ascii="Tahoma" w:hAnsi="Tahoma" w:cs="Tahoma"/>
          <w:sz w:val="24"/>
          <w:szCs w:val="24"/>
        </w:rPr>
        <w:tab/>
      </w:r>
      <w:r w:rsidR="00694CC8">
        <w:rPr>
          <w:rFonts w:ascii="Tahoma" w:hAnsi="Tahoma" w:cs="Tahoma"/>
          <w:sz w:val="24"/>
          <w:szCs w:val="24"/>
        </w:rPr>
        <w:t xml:space="preserve">According to statistics published by DCAL in ‘Experience of the arts by adults in Northern Ireland 2013/14’, the most popularly attended art form in NI was to a film at a cinema or other venue (58% of respondents). </w:t>
      </w:r>
    </w:p>
    <w:p w:rsidR="00694CC8" w:rsidRDefault="009979B3" w:rsidP="00694CC8">
      <w:pPr>
        <w:ind w:left="720" w:hanging="720"/>
        <w:jc w:val="both"/>
        <w:rPr>
          <w:rFonts w:ascii="Tahoma" w:hAnsi="Tahoma" w:cs="Tahoma"/>
          <w:sz w:val="24"/>
          <w:szCs w:val="24"/>
        </w:rPr>
      </w:pPr>
      <w:r>
        <w:rPr>
          <w:rFonts w:ascii="Tahoma" w:hAnsi="Tahoma" w:cs="Tahoma"/>
          <w:sz w:val="24"/>
          <w:szCs w:val="24"/>
        </w:rPr>
        <w:t>6.44</w:t>
      </w:r>
      <w:r w:rsidR="009B7488">
        <w:rPr>
          <w:rFonts w:ascii="Tahoma" w:hAnsi="Tahoma" w:cs="Tahoma"/>
          <w:sz w:val="24"/>
          <w:szCs w:val="24"/>
        </w:rPr>
        <w:tab/>
      </w:r>
      <w:r w:rsidR="00694CC8">
        <w:rPr>
          <w:rFonts w:ascii="Tahoma" w:hAnsi="Tahoma" w:cs="Tahoma"/>
          <w:sz w:val="24"/>
          <w:szCs w:val="24"/>
        </w:rPr>
        <w:t xml:space="preserve">There are two multi-screen cinemas in the District, namely at Downpatrick and Newry. There is also a </w:t>
      </w:r>
      <w:r w:rsidR="00694CC8" w:rsidRPr="00665CB5">
        <w:rPr>
          <w:rFonts w:ascii="Tahoma" w:hAnsi="Tahoma" w:cs="Tahoma"/>
          <w:bCs/>
          <w:sz w:val="24"/>
          <w:szCs w:val="24"/>
        </w:rPr>
        <w:t>voluntary run non-profit led cinema</w:t>
      </w:r>
      <w:r w:rsidR="00694CC8">
        <w:rPr>
          <w:rFonts w:ascii="Tahoma" w:hAnsi="Tahoma" w:cs="Tahoma"/>
          <w:sz w:val="24"/>
          <w:szCs w:val="24"/>
        </w:rPr>
        <w:t xml:space="preserve"> based in Newcastle that screens lesser known films and older movies. </w:t>
      </w:r>
    </w:p>
    <w:p w:rsidR="00B269A9" w:rsidRPr="000A5410" w:rsidRDefault="009979B3" w:rsidP="000A5410">
      <w:pPr>
        <w:ind w:left="720" w:hanging="720"/>
        <w:jc w:val="both"/>
        <w:rPr>
          <w:rFonts w:ascii="Tahoma" w:hAnsi="Tahoma" w:cs="Tahoma"/>
          <w:color w:val="000000"/>
          <w:sz w:val="24"/>
          <w:szCs w:val="24"/>
        </w:rPr>
      </w:pPr>
      <w:r>
        <w:rPr>
          <w:rFonts w:ascii="Tahoma" w:hAnsi="Tahoma" w:cs="Tahoma"/>
          <w:sz w:val="24"/>
          <w:szCs w:val="24"/>
        </w:rPr>
        <w:t>6.45</w:t>
      </w:r>
      <w:r w:rsidR="009B7488">
        <w:rPr>
          <w:rFonts w:ascii="Tahoma" w:hAnsi="Tahoma" w:cs="Tahoma"/>
          <w:sz w:val="24"/>
          <w:szCs w:val="24"/>
        </w:rPr>
        <w:tab/>
      </w:r>
      <w:r w:rsidR="002474BB">
        <w:rPr>
          <w:rFonts w:ascii="Tahoma" w:hAnsi="Tahoma" w:cs="Tahoma"/>
          <w:sz w:val="24"/>
          <w:szCs w:val="24"/>
        </w:rPr>
        <w:t>The D</w:t>
      </w:r>
      <w:r w:rsidR="00B269A9">
        <w:rPr>
          <w:rFonts w:ascii="Tahoma" w:hAnsi="Tahoma" w:cs="Tahoma"/>
          <w:sz w:val="24"/>
          <w:szCs w:val="24"/>
        </w:rPr>
        <w:t>istrict has also provided a number of filming locations for the Game of Thrones</w:t>
      </w:r>
      <w:r w:rsidR="00B84EAB">
        <w:rPr>
          <w:rFonts w:ascii="Tahoma" w:hAnsi="Tahoma" w:cs="Tahoma"/>
          <w:sz w:val="24"/>
          <w:szCs w:val="24"/>
        </w:rPr>
        <w:t xml:space="preserve"> (one of the most popular and successful fantasy TV series ever made)</w:t>
      </w:r>
      <w:r w:rsidR="00B269A9">
        <w:rPr>
          <w:rFonts w:ascii="Tahoma" w:hAnsi="Tahoma" w:cs="Tahoma"/>
          <w:sz w:val="24"/>
          <w:szCs w:val="24"/>
        </w:rPr>
        <w:t xml:space="preserve"> including Leitrim Lodge, </w:t>
      </w:r>
      <w:proofErr w:type="spellStart"/>
      <w:r w:rsidR="00B269A9">
        <w:rPr>
          <w:rFonts w:ascii="Tahoma" w:hAnsi="Tahoma" w:cs="Tahoma"/>
          <w:sz w:val="24"/>
          <w:szCs w:val="24"/>
        </w:rPr>
        <w:t>Tollymore</w:t>
      </w:r>
      <w:proofErr w:type="spellEnd"/>
      <w:r w:rsidR="00B269A9">
        <w:rPr>
          <w:rFonts w:ascii="Tahoma" w:hAnsi="Tahoma" w:cs="Tahoma"/>
          <w:sz w:val="24"/>
          <w:szCs w:val="24"/>
        </w:rPr>
        <w:t xml:space="preserve"> Forest, Inch Abbey, </w:t>
      </w:r>
      <w:proofErr w:type="spellStart"/>
      <w:r w:rsidR="00B269A9">
        <w:rPr>
          <w:rFonts w:ascii="Tahoma" w:hAnsi="Tahoma" w:cs="Tahoma"/>
          <w:sz w:val="24"/>
          <w:szCs w:val="24"/>
        </w:rPr>
        <w:t>Quoile</w:t>
      </w:r>
      <w:proofErr w:type="spellEnd"/>
      <w:r w:rsidR="00B269A9">
        <w:rPr>
          <w:rFonts w:ascii="Tahoma" w:hAnsi="Tahoma" w:cs="Tahoma"/>
          <w:sz w:val="24"/>
          <w:szCs w:val="24"/>
        </w:rPr>
        <w:t xml:space="preserve"> River, Castle Ward and Audrey’s Field.  Guided and self-guided tours now operate and act as a draw to these and to other filming sites throughout NI. </w:t>
      </w:r>
    </w:p>
    <w:p w:rsidR="00694CC8" w:rsidRPr="000A5410" w:rsidRDefault="00694CC8" w:rsidP="00694CC8">
      <w:pPr>
        <w:spacing w:line="240" w:lineRule="auto"/>
        <w:jc w:val="both"/>
        <w:rPr>
          <w:rFonts w:ascii="Tahoma" w:hAnsi="Tahoma" w:cs="Tahoma"/>
          <w:i/>
          <w:sz w:val="24"/>
          <w:szCs w:val="24"/>
        </w:rPr>
      </w:pPr>
      <w:r w:rsidRPr="0063443A">
        <w:rPr>
          <w:rFonts w:ascii="Tahoma" w:hAnsi="Tahoma" w:cs="Tahoma"/>
          <w:b/>
          <w:sz w:val="24"/>
          <w:szCs w:val="24"/>
        </w:rPr>
        <w:tab/>
      </w:r>
      <w:r w:rsidR="000A5410">
        <w:rPr>
          <w:rFonts w:ascii="Tahoma" w:hAnsi="Tahoma" w:cs="Tahoma"/>
          <w:b/>
          <w:sz w:val="24"/>
          <w:szCs w:val="24"/>
        </w:rPr>
        <w:t>-</w:t>
      </w:r>
      <w:r w:rsidRPr="000A5410">
        <w:rPr>
          <w:rFonts w:ascii="Tahoma" w:hAnsi="Tahoma" w:cs="Tahoma"/>
          <w:i/>
          <w:sz w:val="24"/>
          <w:szCs w:val="24"/>
        </w:rPr>
        <w:t>Theatre</w:t>
      </w:r>
    </w:p>
    <w:p w:rsidR="00694CC8" w:rsidRDefault="009979B3" w:rsidP="00694CC8">
      <w:pPr>
        <w:ind w:left="720" w:hanging="720"/>
        <w:jc w:val="both"/>
        <w:rPr>
          <w:rFonts w:ascii="Tahoma" w:hAnsi="Tahoma" w:cs="Tahoma"/>
          <w:sz w:val="24"/>
          <w:szCs w:val="24"/>
        </w:rPr>
      </w:pPr>
      <w:r>
        <w:rPr>
          <w:rFonts w:ascii="Tahoma" w:hAnsi="Tahoma" w:cs="Tahoma"/>
          <w:sz w:val="24"/>
          <w:szCs w:val="24"/>
        </w:rPr>
        <w:t xml:space="preserve"> 6.46</w:t>
      </w:r>
      <w:r w:rsidR="009B7488">
        <w:rPr>
          <w:rFonts w:ascii="Tahoma" w:hAnsi="Tahoma" w:cs="Tahoma"/>
          <w:sz w:val="24"/>
          <w:szCs w:val="24"/>
        </w:rPr>
        <w:tab/>
      </w:r>
      <w:r w:rsidR="00694CC8">
        <w:rPr>
          <w:rFonts w:ascii="Tahoma" w:hAnsi="Tahoma" w:cs="Tahoma"/>
          <w:sz w:val="24"/>
          <w:szCs w:val="24"/>
        </w:rPr>
        <w:t xml:space="preserve">Theatre is Northern Irelands’ most popular art form, accounting for 60% of all ticket sales from 6,661 art form performances in NI in 2010-2011. The Arts Council of NI annual contribution to the entire arts sector is approximately £13 million a year. Theatre, as one part of that sector, annually accounts for ticket sales revenue in excess of £10 million. </w:t>
      </w:r>
    </w:p>
    <w:p w:rsidR="00694CC8" w:rsidRDefault="009979B3" w:rsidP="00694CC8">
      <w:pPr>
        <w:jc w:val="both"/>
        <w:rPr>
          <w:rFonts w:ascii="Tahoma" w:hAnsi="Tahoma" w:cs="Tahoma"/>
          <w:sz w:val="24"/>
          <w:szCs w:val="24"/>
        </w:rPr>
      </w:pPr>
      <w:r>
        <w:rPr>
          <w:rFonts w:ascii="Tahoma" w:hAnsi="Tahoma" w:cs="Tahoma"/>
          <w:sz w:val="24"/>
          <w:szCs w:val="24"/>
        </w:rPr>
        <w:t xml:space="preserve"> 6.47</w:t>
      </w:r>
      <w:r w:rsidR="009B7488">
        <w:rPr>
          <w:rFonts w:ascii="Tahoma" w:hAnsi="Tahoma" w:cs="Tahoma"/>
          <w:sz w:val="24"/>
          <w:szCs w:val="24"/>
        </w:rPr>
        <w:tab/>
      </w:r>
      <w:r w:rsidR="00694CC8">
        <w:rPr>
          <w:rFonts w:ascii="Tahoma" w:hAnsi="Tahoma" w:cs="Tahoma"/>
          <w:sz w:val="24"/>
          <w:szCs w:val="24"/>
        </w:rPr>
        <w:t xml:space="preserve">The District has several hubs for theatre activity which include; </w:t>
      </w:r>
    </w:p>
    <w:p w:rsidR="00694CC8" w:rsidRPr="00164DE5" w:rsidRDefault="00694CC8" w:rsidP="00694CC8">
      <w:pPr>
        <w:pStyle w:val="ListParagraph"/>
        <w:numPr>
          <w:ilvl w:val="0"/>
          <w:numId w:val="36"/>
        </w:numPr>
        <w:jc w:val="both"/>
        <w:rPr>
          <w:rFonts w:ascii="Tahoma" w:hAnsi="Tahoma" w:cs="Tahoma"/>
          <w:sz w:val="24"/>
          <w:szCs w:val="24"/>
        </w:rPr>
      </w:pPr>
      <w:r w:rsidRPr="00164DE5">
        <w:rPr>
          <w:rFonts w:ascii="Tahoma" w:hAnsi="Tahoma" w:cs="Tahoma"/>
          <w:sz w:val="24"/>
          <w:szCs w:val="24"/>
        </w:rPr>
        <w:t>The Down Arts Centre and Down County Museum;</w:t>
      </w:r>
    </w:p>
    <w:p w:rsidR="00694CC8" w:rsidRPr="00164DE5" w:rsidRDefault="00694CC8" w:rsidP="00694CC8">
      <w:pPr>
        <w:pStyle w:val="ListParagraph"/>
        <w:numPr>
          <w:ilvl w:val="0"/>
          <w:numId w:val="36"/>
        </w:numPr>
        <w:jc w:val="both"/>
        <w:rPr>
          <w:rFonts w:ascii="Tahoma" w:hAnsi="Tahoma" w:cs="Tahoma"/>
          <w:sz w:val="24"/>
          <w:szCs w:val="24"/>
        </w:rPr>
      </w:pPr>
      <w:r>
        <w:rPr>
          <w:rFonts w:ascii="Tahoma" w:hAnsi="Tahoma" w:cs="Tahoma"/>
          <w:sz w:val="24"/>
          <w:szCs w:val="24"/>
        </w:rPr>
        <w:t>Sean Hollywood Arts Centre;</w:t>
      </w:r>
    </w:p>
    <w:p w:rsidR="00694CC8" w:rsidRPr="00164DE5" w:rsidRDefault="00694CC8" w:rsidP="00694CC8">
      <w:pPr>
        <w:pStyle w:val="ListParagraph"/>
        <w:numPr>
          <w:ilvl w:val="0"/>
          <w:numId w:val="36"/>
        </w:numPr>
        <w:jc w:val="both"/>
        <w:rPr>
          <w:rFonts w:ascii="Tahoma" w:hAnsi="Tahoma" w:cs="Tahoma"/>
          <w:sz w:val="24"/>
          <w:szCs w:val="24"/>
        </w:rPr>
      </w:pPr>
      <w:r>
        <w:rPr>
          <w:rFonts w:ascii="Tahoma" w:hAnsi="Tahoma" w:cs="Tahoma"/>
          <w:sz w:val="24"/>
          <w:szCs w:val="24"/>
        </w:rPr>
        <w:t>Newry Town Hall;</w:t>
      </w:r>
      <w:r w:rsidRPr="00164DE5">
        <w:rPr>
          <w:rFonts w:ascii="Tahoma" w:hAnsi="Tahoma" w:cs="Tahoma"/>
          <w:sz w:val="24"/>
          <w:szCs w:val="24"/>
        </w:rPr>
        <w:t xml:space="preserve"> </w:t>
      </w:r>
    </w:p>
    <w:p w:rsidR="00694CC8" w:rsidRPr="00164DE5" w:rsidRDefault="00694CC8" w:rsidP="00694CC8">
      <w:pPr>
        <w:pStyle w:val="ListParagraph"/>
        <w:numPr>
          <w:ilvl w:val="0"/>
          <w:numId w:val="36"/>
        </w:numPr>
        <w:jc w:val="both"/>
        <w:rPr>
          <w:rFonts w:ascii="Tahoma" w:hAnsi="Tahoma" w:cs="Tahoma"/>
          <w:sz w:val="24"/>
          <w:szCs w:val="24"/>
        </w:rPr>
      </w:pPr>
      <w:proofErr w:type="spellStart"/>
      <w:r w:rsidRPr="00164DE5">
        <w:rPr>
          <w:rFonts w:ascii="Tahoma" w:hAnsi="Tahoma" w:cs="Tahoma"/>
          <w:sz w:val="24"/>
          <w:szCs w:val="24"/>
        </w:rPr>
        <w:t>Warrenpoint</w:t>
      </w:r>
      <w:proofErr w:type="spellEnd"/>
      <w:r w:rsidRPr="00164DE5">
        <w:rPr>
          <w:rFonts w:ascii="Tahoma" w:hAnsi="Tahoma" w:cs="Tahoma"/>
          <w:sz w:val="24"/>
          <w:szCs w:val="24"/>
        </w:rPr>
        <w:t xml:space="preserve"> Town Hall</w:t>
      </w:r>
      <w:r>
        <w:rPr>
          <w:rFonts w:ascii="Tahoma" w:hAnsi="Tahoma" w:cs="Tahoma"/>
          <w:sz w:val="24"/>
          <w:szCs w:val="24"/>
        </w:rPr>
        <w:t>;</w:t>
      </w:r>
      <w:r w:rsidRPr="00164DE5">
        <w:rPr>
          <w:rFonts w:ascii="Tahoma" w:hAnsi="Tahoma" w:cs="Tahoma"/>
          <w:sz w:val="24"/>
          <w:szCs w:val="24"/>
        </w:rPr>
        <w:t xml:space="preserve"> and </w:t>
      </w:r>
    </w:p>
    <w:p w:rsidR="00694CC8" w:rsidRDefault="00694CC8" w:rsidP="00694CC8">
      <w:pPr>
        <w:pStyle w:val="ListParagraph"/>
        <w:numPr>
          <w:ilvl w:val="0"/>
          <w:numId w:val="36"/>
        </w:numPr>
        <w:jc w:val="both"/>
        <w:rPr>
          <w:rFonts w:ascii="Tahoma" w:hAnsi="Tahoma" w:cs="Tahoma"/>
          <w:sz w:val="24"/>
          <w:szCs w:val="24"/>
        </w:rPr>
      </w:pPr>
      <w:r w:rsidRPr="00164DE5">
        <w:rPr>
          <w:rFonts w:ascii="Tahoma" w:hAnsi="Tahoma" w:cs="Tahoma"/>
          <w:sz w:val="24"/>
          <w:szCs w:val="24"/>
        </w:rPr>
        <w:t xml:space="preserve">Newry &amp; </w:t>
      </w:r>
      <w:proofErr w:type="spellStart"/>
      <w:r w:rsidRPr="00164DE5">
        <w:rPr>
          <w:rFonts w:ascii="Tahoma" w:hAnsi="Tahoma" w:cs="Tahoma"/>
          <w:sz w:val="24"/>
          <w:szCs w:val="24"/>
        </w:rPr>
        <w:t>Mourne</w:t>
      </w:r>
      <w:proofErr w:type="spellEnd"/>
      <w:r w:rsidRPr="00164DE5">
        <w:rPr>
          <w:rFonts w:ascii="Tahoma" w:hAnsi="Tahoma" w:cs="Tahoma"/>
          <w:sz w:val="24"/>
          <w:szCs w:val="24"/>
        </w:rPr>
        <w:t xml:space="preserve"> Museum</w:t>
      </w:r>
      <w:r>
        <w:rPr>
          <w:rFonts w:ascii="Tahoma" w:hAnsi="Tahoma" w:cs="Tahoma"/>
          <w:sz w:val="24"/>
          <w:szCs w:val="24"/>
        </w:rPr>
        <w:t>.</w:t>
      </w:r>
    </w:p>
    <w:p w:rsidR="00694CC8" w:rsidRDefault="009979B3" w:rsidP="00694CC8">
      <w:pPr>
        <w:ind w:left="720" w:hanging="720"/>
        <w:jc w:val="both"/>
        <w:rPr>
          <w:rFonts w:ascii="Tahoma" w:hAnsi="Tahoma" w:cs="Tahoma"/>
          <w:sz w:val="24"/>
          <w:szCs w:val="24"/>
        </w:rPr>
      </w:pPr>
      <w:r>
        <w:rPr>
          <w:rFonts w:ascii="Tahoma" w:hAnsi="Tahoma" w:cs="Tahoma"/>
          <w:sz w:val="24"/>
          <w:szCs w:val="24"/>
        </w:rPr>
        <w:lastRenderedPageBreak/>
        <w:t>6.48</w:t>
      </w:r>
      <w:r w:rsidR="00694CC8">
        <w:rPr>
          <w:rFonts w:ascii="Tahoma" w:hAnsi="Tahoma" w:cs="Tahoma"/>
          <w:sz w:val="24"/>
          <w:szCs w:val="24"/>
        </w:rPr>
        <w:t xml:space="preserve"> </w:t>
      </w:r>
      <w:r w:rsidR="00694CC8">
        <w:rPr>
          <w:rFonts w:ascii="Tahoma" w:hAnsi="Tahoma" w:cs="Tahoma"/>
          <w:sz w:val="24"/>
          <w:szCs w:val="24"/>
        </w:rPr>
        <w:tab/>
        <w:t xml:space="preserve">These venues are host to various arts, drama, music, theatre and dance programmes and performances as well as being a centre for arts and craft workshops. Unlike other sectors of the Creative Industries, Professional Theatre and Performing Arts, make a further economic contribution to night-time economies. </w:t>
      </w:r>
    </w:p>
    <w:p w:rsidR="00FF4AAB" w:rsidRDefault="00FF4AAB" w:rsidP="00694CC8">
      <w:pPr>
        <w:ind w:left="720" w:hanging="720"/>
        <w:jc w:val="both"/>
        <w:rPr>
          <w:rFonts w:ascii="Tahoma" w:hAnsi="Tahoma" w:cs="Tahoma"/>
          <w:i/>
          <w:sz w:val="24"/>
          <w:szCs w:val="24"/>
        </w:rPr>
      </w:pPr>
      <w:r>
        <w:rPr>
          <w:rFonts w:ascii="Tahoma" w:hAnsi="Tahoma" w:cs="Tahoma"/>
          <w:sz w:val="24"/>
          <w:szCs w:val="24"/>
        </w:rPr>
        <w:tab/>
        <w:t>-</w:t>
      </w:r>
      <w:r>
        <w:rPr>
          <w:rFonts w:ascii="Tahoma" w:hAnsi="Tahoma" w:cs="Tahoma"/>
          <w:i/>
          <w:sz w:val="24"/>
          <w:szCs w:val="24"/>
        </w:rPr>
        <w:t>Literature</w:t>
      </w:r>
    </w:p>
    <w:p w:rsidR="00FF4AAB" w:rsidRPr="009979B3" w:rsidRDefault="009979B3" w:rsidP="00694CC8">
      <w:pPr>
        <w:ind w:left="720" w:hanging="720"/>
        <w:jc w:val="both"/>
        <w:rPr>
          <w:rFonts w:ascii="Tahoma" w:hAnsi="Tahoma" w:cs="Tahoma"/>
          <w:sz w:val="24"/>
          <w:szCs w:val="24"/>
        </w:rPr>
      </w:pPr>
      <w:r w:rsidRPr="009979B3">
        <w:rPr>
          <w:rFonts w:ascii="Tahoma" w:hAnsi="Tahoma" w:cs="Tahoma"/>
          <w:sz w:val="24"/>
          <w:szCs w:val="24"/>
        </w:rPr>
        <w:t>6.49</w:t>
      </w:r>
      <w:r>
        <w:rPr>
          <w:rFonts w:ascii="Tahoma" w:hAnsi="Tahoma" w:cs="Tahoma"/>
          <w:i/>
          <w:sz w:val="24"/>
          <w:szCs w:val="24"/>
        </w:rPr>
        <w:tab/>
      </w:r>
      <w:r w:rsidR="00FF4AAB" w:rsidRPr="009979B3">
        <w:rPr>
          <w:rFonts w:ascii="Tahoma" w:hAnsi="Tahoma" w:cs="Tahoma"/>
          <w:sz w:val="24"/>
          <w:szCs w:val="24"/>
        </w:rPr>
        <w:t>Literature was identified as one of seven sectors of significance by Tourism NI.  C.S Lewis</w:t>
      </w:r>
      <w:r w:rsidR="003A4E26" w:rsidRPr="009979B3">
        <w:rPr>
          <w:rFonts w:ascii="Tahoma" w:hAnsi="Tahoma" w:cs="Tahoma"/>
          <w:sz w:val="24"/>
          <w:szCs w:val="24"/>
        </w:rPr>
        <w:t xml:space="preserve"> is possibly the most well know author to have connections to the District.  He</w:t>
      </w:r>
      <w:r w:rsidR="00FF4AAB" w:rsidRPr="009979B3">
        <w:rPr>
          <w:rFonts w:ascii="Tahoma" w:hAnsi="Tahoma" w:cs="Tahoma"/>
          <w:sz w:val="24"/>
          <w:szCs w:val="24"/>
        </w:rPr>
        <w:t xml:space="preserve"> is believed to have found the inspiration for </w:t>
      </w:r>
      <w:r w:rsidR="00857890" w:rsidRPr="009979B3">
        <w:rPr>
          <w:rFonts w:ascii="Tahoma" w:hAnsi="Tahoma" w:cs="Tahoma"/>
          <w:sz w:val="24"/>
          <w:szCs w:val="24"/>
        </w:rPr>
        <w:t xml:space="preserve">his </w:t>
      </w:r>
      <w:r w:rsidR="00FF4AAB" w:rsidRPr="009979B3">
        <w:rPr>
          <w:rFonts w:ascii="Tahoma" w:hAnsi="Tahoma" w:cs="Tahoma"/>
          <w:sz w:val="24"/>
          <w:szCs w:val="24"/>
        </w:rPr>
        <w:t>Narnia</w:t>
      </w:r>
      <w:r w:rsidR="00857890" w:rsidRPr="009979B3">
        <w:rPr>
          <w:rFonts w:ascii="Tahoma" w:hAnsi="Tahoma" w:cs="Tahoma"/>
          <w:sz w:val="24"/>
          <w:szCs w:val="24"/>
        </w:rPr>
        <w:t xml:space="preserve"> depicted in ‘The Lion, the Witch and the Wardrobe’</w:t>
      </w:r>
      <w:r w:rsidR="00FF4AAB" w:rsidRPr="009979B3">
        <w:rPr>
          <w:rFonts w:ascii="Tahoma" w:hAnsi="Tahoma" w:cs="Tahoma"/>
          <w:sz w:val="24"/>
          <w:szCs w:val="24"/>
        </w:rPr>
        <w:t xml:space="preserve"> from the </w:t>
      </w:r>
      <w:proofErr w:type="spellStart"/>
      <w:r w:rsidR="00FF4AAB" w:rsidRPr="009979B3">
        <w:rPr>
          <w:rFonts w:ascii="Tahoma" w:hAnsi="Tahoma" w:cs="Tahoma"/>
          <w:sz w:val="24"/>
          <w:szCs w:val="24"/>
        </w:rPr>
        <w:t>Mourne</w:t>
      </w:r>
      <w:proofErr w:type="spellEnd"/>
      <w:r w:rsidR="00FF4AAB" w:rsidRPr="009979B3">
        <w:rPr>
          <w:rFonts w:ascii="Tahoma" w:hAnsi="Tahoma" w:cs="Tahoma"/>
          <w:sz w:val="24"/>
          <w:szCs w:val="24"/>
        </w:rPr>
        <w:t xml:space="preserve"> Mountains</w:t>
      </w:r>
      <w:r w:rsidR="00857890" w:rsidRPr="009979B3">
        <w:rPr>
          <w:rFonts w:ascii="Tahoma" w:hAnsi="Tahoma" w:cs="Tahoma"/>
          <w:sz w:val="24"/>
          <w:szCs w:val="24"/>
        </w:rPr>
        <w:t>.</w:t>
      </w:r>
      <w:r w:rsidR="003A4E26" w:rsidRPr="009979B3">
        <w:rPr>
          <w:rFonts w:ascii="Tahoma" w:hAnsi="Tahoma" w:cs="Tahoma"/>
          <w:sz w:val="24"/>
          <w:szCs w:val="24"/>
        </w:rPr>
        <w:t xml:space="preserve">  He is also reported to have said ‘that part of </w:t>
      </w:r>
      <w:proofErr w:type="spellStart"/>
      <w:r w:rsidR="003A4E26" w:rsidRPr="009979B3">
        <w:rPr>
          <w:rFonts w:ascii="Tahoma" w:hAnsi="Tahoma" w:cs="Tahoma"/>
          <w:sz w:val="24"/>
          <w:szCs w:val="24"/>
        </w:rPr>
        <w:t>Rostrevor</w:t>
      </w:r>
      <w:proofErr w:type="spellEnd"/>
      <w:r w:rsidR="003A4E26" w:rsidRPr="009979B3">
        <w:rPr>
          <w:rFonts w:ascii="Tahoma" w:hAnsi="Tahoma" w:cs="Tahoma"/>
          <w:sz w:val="24"/>
          <w:szCs w:val="24"/>
        </w:rPr>
        <w:t xml:space="preserve"> which overlooks </w:t>
      </w:r>
      <w:proofErr w:type="spellStart"/>
      <w:r w:rsidR="003A4E26" w:rsidRPr="009979B3">
        <w:rPr>
          <w:rFonts w:ascii="Tahoma" w:hAnsi="Tahoma" w:cs="Tahoma"/>
          <w:sz w:val="24"/>
          <w:szCs w:val="24"/>
        </w:rPr>
        <w:t>Carlingford</w:t>
      </w:r>
      <w:proofErr w:type="spellEnd"/>
      <w:r w:rsidR="003A4E26" w:rsidRPr="009979B3">
        <w:rPr>
          <w:rFonts w:ascii="Tahoma" w:hAnsi="Tahoma" w:cs="Tahoma"/>
          <w:sz w:val="24"/>
          <w:szCs w:val="24"/>
        </w:rPr>
        <w:t xml:space="preserve"> Lough is my idea of Narnia’ (source: Discover NI).  This connection is built upon with the Narnia Trial through </w:t>
      </w:r>
      <w:proofErr w:type="spellStart"/>
      <w:r w:rsidR="003A4E26" w:rsidRPr="009979B3">
        <w:rPr>
          <w:rFonts w:ascii="Tahoma" w:hAnsi="Tahoma" w:cs="Tahoma"/>
          <w:sz w:val="24"/>
          <w:szCs w:val="24"/>
        </w:rPr>
        <w:t>Kilbroney</w:t>
      </w:r>
      <w:proofErr w:type="spellEnd"/>
      <w:r w:rsidR="003A4E26" w:rsidRPr="009979B3">
        <w:rPr>
          <w:rFonts w:ascii="Tahoma" w:hAnsi="Tahoma" w:cs="Tahoma"/>
          <w:sz w:val="24"/>
          <w:szCs w:val="24"/>
        </w:rPr>
        <w:t xml:space="preserve"> Forest Park in </w:t>
      </w:r>
      <w:proofErr w:type="spellStart"/>
      <w:r w:rsidR="003A4E26" w:rsidRPr="009979B3">
        <w:rPr>
          <w:rFonts w:ascii="Tahoma" w:hAnsi="Tahoma" w:cs="Tahoma"/>
          <w:sz w:val="24"/>
          <w:szCs w:val="24"/>
        </w:rPr>
        <w:t>Rostrevor</w:t>
      </w:r>
      <w:proofErr w:type="spellEnd"/>
      <w:r w:rsidR="003A4E26" w:rsidRPr="009979B3">
        <w:rPr>
          <w:rFonts w:ascii="Tahoma" w:hAnsi="Tahoma" w:cs="Tahoma"/>
          <w:sz w:val="24"/>
          <w:szCs w:val="24"/>
        </w:rPr>
        <w:t xml:space="preserve"> where the story of Narnia is brought to life in a short family loop trai</w:t>
      </w:r>
      <w:r w:rsidRPr="009979B3">
        <w:rPr>
          <w:rFonts w:ascii="Tahoma" w:hAnsi="Tahoma" w:cs="Tahoma"/>
          <w:sz w:val="24"/>
          <w:szCs w:val="24"/>
        </w:rPr>
        <w:t>l.  The trail is entered like the magical world itself, through a Wardrobe, and leads to several interpretative stations with themes including The Tree People, The Beavers’ House, the Citadels and many more</w:t>
      </w:r>
      <w:r w:rsidR="003A4E26" w:rsidRPr="009979B3">
        <w:rPr>
          <w:rFonts w:ascii="Tahoma" w:hAnsi="Tahoma" w:cs="Tahoma"/>
          <w:sz w:val="24"/>
          <w:szCs w:val="24"/>
        </w:rPr>
        <w:t>.</w:t>
      </w:r>
    </w:p>
    <w:p w:rsidR="00615EF2" w:rsidRPr="000A5410" w:rsidRDefault="00165EEB" w:rsidP="000A5410">
      <w:pPr>
        <w:spacing w:line="240" w:lineRule="auto"/>
        <w:ind w:firstLine="720"/>
        <w:jc w:val="both"/>
        <w:rPr>
          <w:rFonts w:ascii="Tahoma" w:hAnsi="Tahoma" w:cs="Tahoma"/>
          <w:i/>
          <w:sz w:val="24"/>
          <w:szCs w:val="24"/>
        </w:rPr>
      </w:pPr>
      <w:r w:rsidRPr="000A5410">
        <w:rPr>
          <w:rFonts w:ascii="Tahoma" w:hAnsi="Tahoma" w:cs="Tahoma"/>
          <w:i/>
          <w:sz w:val="24"/>
          <w:szCs w:val="24"/>
        </w:rPr>
        <w:t>-</w:t>
      </w:r>
      <w:r w:rsidR="00615EF2" w:rsidRPr="000A5410">
        <w:rPr>
          <w:rFonts w:ascii="Tahoma" w:hAnsi="Tahoma" w:cs="Tahoma"/>
          <w:i/>
          <w:sz w:val="24"/>
          <w:szCs w:val="24"/>
        </w:rPr>
        <w:t>Pubs and Nightcl</w:t>
      </w:r>
      <w:r w:rsidRPr="000A5410">
        <w:rPr>
          <w:rFonts w:ascii="Tahoma" w:hAnsi="Tahoma" w:cs="Tahoma"/>
          <w:i/>
          <w:sz w:val="24"/>
          <w:szCs w:val="24"/>
        </w:rPr>
        <w:t>ubs</w:t>
      </w:r>
    </w:p>
    <w:p w:rsidR="006D2589" w:rsidRDefault="009979B3" w:rsidP="00615EF2">
      <w:pPr>
        <w:spacing w:line="240" w:lineRule="auto"/>
        <w:ind w:left="720" w:hanging="720"/>
        <w:jc w:val="both"/>
        <w:rPr>
          <w:rFonts w:ascii="Tahoma" w:hAnsi="Tahoma" w:cs="Tahoma"/>
          <w:sz w:val="24"/>
          <w:szCs w:val="24"/>
        </w:rPr>
      </w:pPr>
      <w:r>
        <w:rPr>
          <w:rFonts w:ascii="Tahoma" w:hAnsi="Tahoma" w:cs="Tahoma"/>
          <w:sz w:val="24"/>
          <w:szCs w:val="24"/>
        </w:rPr>
        <w:t>6.50</w:t>
      </w:r>
      <w:r w:rsidR="00615EF2">
        <w:rPr>
          <w:rFonts w:ascii="Tahoma" w:hAnsi="Tahoma" w:cs="Tahoma"/>
          <w:sz w:val="24"/>
          <w:szCs w:val="24"/>
        </w:rPr>
        <w:tab/>
      </w:r>
      <w:r w:rsidR="00615EF2" w:rsidRPr="00AA497C">
        <w:rPr>
          <w:rFonts w:ascii="Tahoma" w:hAnsi="Tahoma" w:cs="Tahoma"/>
          <w:sz w:val="24"/>
          <w:szCs w:val="24"/>
        </w:rPr>
        <w:t xml:space="preserve">The night time economy </w:t>
      </w:r>
      <w:r w:rsidR="00615EF2">
        <w:rPr>
          <w:rFonts w:ascii="Tahoma" w:hAnsi="Tahoma" w:cs="Tahoma"/>
          <w:sz w:val="24"/>
          <w:szCs w:val="24"/>
        </w:rPr>
        <w:t xml:space="preserve">of the Districts larger towns are largely fuelled by the popularity of pubs and nightclubs in the region. </w:t>
      </w:r>
      <w:r w:rsidR="00615EF2" w:rsidRPr="003B10EE">
        <w:rPr>
          <w:rFonts w:ascii="Tahoma" w:hAnsi="Tahoma" w:cs="Tahoma"/>
          <w:sz w:val="24"/>
          <w:szCs w:val="24"/>
        </w:rPr>
        <w:t>The Purple Flag project was initiated in Northern Ireland by Pubs of Ulster and the Association of Town Centre Management with funding support through NITB’s Tourism Innovation Fund. Purple Flag is a new accreditation scheme that recognises excellence in the management of town and city centres at night.</w:t>
      </w:r>
      <w:r w:rsidR="007537FA">
        <w:rPr>
          <w:rFonts w:ascii="Tahoma" w:hAnsi="Tahoma" w:cs="Tahoma"/>
          <w:sz w:val="24"/>
          <w:szCs w:val="24"/>
        </w:rPr>
        <w:t xml:space="preserve">  Purple flag status is similar to Blue Flag for beaches.  Purple flag towns and cities must be welcoming to everyone, offer safe ways for visitors to travel home, provide a good mix of venues and be appealing in the evenings. </w:t>
      </w:r>
      <w:r w:rsidR="00615EF2" w:rsidRPr="003B10EE">
        <w:rPr>
          <w:rFonts w:ascii="Tahoma" w:hAnsi="Tahoma" w:cs="Tahoma"/>
          <w:sz w:val="24"/>
          <w:szCs w:val="24"/>
        </w:rPr>
        <w:t xml:space="preserve"> </w:t>
      </w:r>
    </w:p>
    <w:p w:rsidR="00615EF2" w:rsidRPr="007364CB" w:rsidRDefault="009979B3" w:rsidP="007537FA">
      <w:pPr>
        <w:ind w:left="720" w:hanging="720"/>
        <w:jc w:val="both"/>
        <w:rPr>
          <w:rFonts w:ascii="Tahoma" w:hAnsi="Tahoma" w:cs="Tahoma"/>
          <w:sz w:val="24"/>
          <w:szCs w:val="24"/>
        </w:rPr>
      </w:pPr>
      <w:r>
        <w:rPr>
          <w:rFonts w:ascii="Tahoma" w:hAnsi="Tahoma" w:cs="Tahoma"/>
          <w:sz w:val="24"/>
          <w:szCs w:val="24"/>
        </w:rPr>
        <w:t>6.51</w:t>
      </w:r>
      <w:r w:rsidR="00615EF2">
        <w:rPr>
          <w:rFonts w:ascii="Tahoma" w:hAnsi="Tahoma" w:cs="Tahoma"/>
          <w:sz w:val="24"/>
          <w:szCs w:val="24"/>
        </w:rPr>
        <w:tab/>
      </w:r>
      <w:r w:rsidR="00615EF2" w:rsidRPr="00AA497C">
        <w:rPr>
          <w:rFonts w:ascii="Tahoma" w:hAnsi="Tahoma" w:cs="Tahoma"/>
          <w:sz w:val="24"/>
          <w:szCs w:val="24"/>
        </w:rPr>
        <w:t xml:space="preserve">Newry </w:t>
      </w:r>
      <w:r w:rsidR="007537FA">
        <w:rPr>
          <w:rFonts w:ascii="Tahoma" w:hAnsi="Tahoma" w:cs="Tahoma"/>
          <w:sz w:val="24"/>
          <w:szCs w:val="24"/>
        </w:rPr>
        <w:t xml:space="preserve">was granted Purple Flag status in December 2013 and </w:t>
      </w:r>
      <w:r w:rsidR="00615EF2" w:rsidRPr="003B10EE">
        <w:rPr>
          <w:rFonts w:ascii="Tahoma" w:hAnsi="Tahoma" w:cs="Tahoma"/>
          <w:sz w:val="24"/>
          <w:szCs w:val="24"/>
        </w:rPr>
        <w:t xml:space="preserve">joined the </w:t>
      </w:r>
      <w:r w:rsidR="00615EF2">
        <w:rPr>
          <w:rFonts w:ascii="Tahoma" w:hAnsi="Tahoma" w:cs="Tahoma"/>
          <w:sz w:val="24"/>
          <w:szCs w:val="24"/>
        </w:rPr>
        <w:t xml:space="preserve">four other Northern Ireland </w:t>
      </w:r>
      <w:r w:rsidR="00615EF2" w:rsidRPr="003B10EE">
        <w:rPr>
          <w:rFonts w:ascii="Tahoma" w:hAnsi="Tahoma" w:cs="Tahoma"/>
          <w:sz w:val="24"/>
          <w:szCs w:val="24"/>
        </w:rPr>
        <w:t>towns</w:t>
      </w:r>
      <w:r w:rsidR="007537FA">
        <w:rPr>
          <w:rFonts w:ascii="Tahoma" w:hAnsi="Tahoma" w:cs="Tahoma"/>
          <w:sz w:val="24"/>
          <w:szCs w:val="24"/>
        </w:rPr>
        <w:t xml:space="preserve"> and cities of</w:t>
      </w:r>
      <w:r w:rsidR="00615EF2">
        <w:rPr>
          <w:rFonts w:ascii="Tahoma" w:hAnsi="Tahoma" w:cs="Tahoma"/>
          <w:sz w:val="24"/>
          <w:szCs w:val="24"/>
        </w:rPr>
        <w:t xml:space="preserve"> Belfast, Enniskillen, Bangor and Derry-</w:t>
      </w:r>
      <w:r w:rsidR="007537FA">
        <w:rPr>
          <w:rFonts w:ascii="Tahoma" w:hAnsi="Tahoma" w:cs="Tahoma"/>
          <w:sz w:val="24"/>
          <w:szCs w:val="24"/>
        </w:rPr>
        <w:t>Londonderry</w:t>
      </w:r>
      <w:r w:rsidR="00615EF2" w:rsidRPr="003B10EE">
        <w:rPr>
          <w:rFonts w:ascii="Tahoma" w:hAnsi="Tahoma" w:cs="Tahoma"/>
          <w:sz w:val="24"/>
          <w:szCs w:val="24"/>
        </w:rPr>
        <w:t>.</w:t>
      </w:r>
      <w:r w:rsidR="00615EF2">
        <w:rPr>
          <w:rFonts w:ascii="Tahoma" w:hAnsi="Tahoma" w:cs="Tahoma"/>
          <w:sz w:val="24"/>
          <w:szCs w:val="24"/>
        </w:rPr>
        <w:t xml:space="preserve"> </w:t>
      </w:r>
      <w:r w:rsidR="007537FA">
        <w:rPr>
          <w:rFonts w:ascii="Tahoma" w:hAnsi="Tahoma" w:cs="Tahoma"/>
          <w:sz w:val="24"/>
          <w:szCs w:val="24"/>
        </w:rPr>
        <w:t>Newry was</w:t>
      </w:r>
      <w:r w:rsidR="00615EF2" w:rsidRPr="00F7728D">
        <w:rPr>
          <w:rFonts w:ascii="Tahoma" w:hAnsi="Tahoma" w:cs="Tahoma"/>
          <w:sz w:val="24"/>
          <w:szCs w:val="24"/>
        </w:rPr>
        <w:t xml:space="preserve"> particularly recommended</w:t>
      </w:r>
      <w:r w:rsidR="00615EF2">
        <w:rPr>
          <w:rFonts w:ascii="Tahoma" w:hAnsi="Tahoma" w:cs="Tahoma"/>
          <w:sz w:val="24"/>
          <w:szCs w:val="24"/>
        </w:rPr>
        <w:t xml:space="preserve"> </w:t>
      </w:r>
      <w:r w:rsidR="00615EF2" w:rsidRPr="00F7728D">
        <w:rPr>
          <w:rFonts w:ascii="Tahoma" w:hAnsi="Tahoma" w:cs="Tahoma"/>
          <w:sz w:val="24"/>
          <w:szCs w:val="24"/>
        </w:rPr>
        <w:t>for their approach</w:t>
      </w:r>
      <w:r w:rsidR="007537FA">
        <w:rPr>
          <w:rFonts w:ascii="Tahoma" w:hAnsi="Tahoma" w:cs="Tahoma"/>
          <w:sz w:val="24"/>
          <w:szCs w:val="24"/>
        </w:rPr>
        <w:t xml:space="preserve"> to planning and policy, as it has</w:t>
      </w:r>
      <w:r w:rsidR="00615EF2" w:rsidRPr="00F7728D">
        <w:rPr>
          <w:rFonts w:ascii="Tahoma" w:hAnsi="Tahoma" w:cs="Tahoma"/>
          <w:sz w:val="24"/>
          <w:szCs w:val="24"/>
        </w:rPr>
        <w:t xml:space="preserve"> implemented a shared data based planning tool which allows all of the different partners in the community, incl</w:t>
      </w:r>
      <w:r w:rsidR="007537FA">
        <w:rPr>
          <w:rFonts w:ascii="Tahoma" w:hAnsi="Tahoma" w:cs="Tahoma"/>
          <w:sz w:val="24"/>
          <w:szCs w:val="24"/>
        </w:rPr>
        <w:t>uding local businesses and the C</w:t>
      </w:r>
      <w:r w:rsidR="00615EF2" w:rsidRPr="00F7728D">
        <w:rPr>
          <w:rFonts w:ascii="Tahoma" w:hAnsi="Tahoma" w:cs="Tahoma"/>
          <w:sz w:val="24"/>
          <w:szCs w:val="24"/>
        </w:rPr>
        <w:t>ouncil, to feed into the planning tool and identify opportunities for collaboration. The centre was also commended for having an excellent dining offer, late night venues, high levels of co-ordination between partners and clear leadership.</w:t>
      </w:r>
    </w:p>
    <w:p w:rsidR="00436771" w:rsidRPr="009979B3" w:rsidRDefault="009979B3" w:rsidP="007F1AA5">
      <w:pPr>
        <w:ind w:firstLine="720"/>
        <w:jc w:val="both"/>
        <w:rPr>
          <w:rFonts w:ascii="Tahoma" w:hAnsi="Tahoma" w:cs="Tahoma"/>
          <w:i/>
          <w:sz w:val="24"/>
          <w:szCs w:val="24"/>
        </w:rPr>
      </w:pPr>
      <w:r>
        <w:rPr>
          <w:rFonts w:ascii="Tahoma" w:hAnsi="Tahoma" w:cs="Tahoma"/>
          <w:i/>
          <w:sz w:val="24"/>
          <w:szCs w:val="24"/>
        </w:rPr>
        <w:t>-</w:t>
      </w:r>
      <w:r w:rsidR="00436771" w:rsidRPr="009979B3">
        <w:rPr>
          <w:rFonts w:ascii="Tahoma" w:hAnsi="Tahoma" w:cs="Tahoma"/>
          <w:i/>
          <w:sz w:val="24"/>
          <w:szCs w:val="24"/>
        </w:rPr>
        <w:t>Visitor Information Centres</w:t>
      </w:r>
    </w:p>
    <w:p w:rsidR="00436771" w:rsidRPr="009979B3" w:rsidRDefault="009979B3" w:rsidP="00436771">
      <w:pPr>
        <w:ind w:left="720" w:hanging="720"/>
        <w:jc w:val="both"/>
        <w:rPr>
          <w:rFonts w:ascii="Tahoma" w:hAnsi="Tahoma" w:cs="Tahoma"/>
          <w:sz w:val="24"/>
          <w:szCs w:val="24"/>
        </w:rPr>
      </w:pPr>
      <w:r>
        <w:rPr>
          <w:rFonts w:ascii="Tahoma" w:hAnsi="Tahoma" w:cs="Tahoma"/>
          <w:sz w:val="24"/>
          <w:szCs w:val="24"/>
        </w:rPr>
        <w:t>6.52</w:t>
      </w:r>
      <w:r w:rsidRPr="009979B3">
        <w:rPr>
          <w:rFonts w:ascii="Tahoma" w:hAnsi="Tahoma" w:cs="Tahoma"/>
          <w:sz w:val="24"/>
          <w:szCs w:val="24"/>
        </w:rPr>
        <w:tab/>
      </w:r>
      <w:r w:rsidR="00436771" w:rsidRPr="009979B3">
        <w:rPr>
          <w:rFonts w:ascii="Tahoma" w:hAnsi="Tahoma" w:cs="Tahoma"/>
          <w:sz w:val="24"/>
          <w:szCs w:val="24"/>
        </w:rPr>
        <w:t xml:space="preserve">Visitor Information Centres (VIC) provide access </w:t>
      </w:r>
      <w:r w:rsidR="00FB4D75">
        <w:rPr>
          <w:rFonts w:ascii="Tahoma" w:hAnsi="Tahoma" w:cs="Tahoma"/>
          <w:sz w:val="24"/>
          <w:szCs w:val="24"/>
        </w:rPr>
        <w:t xml:space="preserve">to </w:t>
      </w:r>
      <w:r w:rsidR="00436771" w:rsidRPr="009979B3">
        <w:rPr>
          <w:rFonts w:ascii="Tahoma" w:hAnsi="Tahoma" w:cs="Tahoma"/>
          <w:sz w:val="24"/>
          <w:szCs w:val="24"/>
        </w:rPr>
        <w:t xml:space="preserve">a wealth of detailed, up-to-the-minute information, as well as numerous useful services such as accommodation and tour bookings. All the offices perform to </w:t>
      </w:r>
      <w:r w:rsidR="00DE149A">
        <w:rPr>
          <w:rFonts w:ascii="Tahoma" w:hAnsi="Tahoma" w:cs="Tahoma"/>
          <w:sz w:val="24"/>
          <w:szCs w:val="24"/>
        </w:rPr>
        <w:t>national and regional standards and</w:t>
      </w:r>
      <w:r w:rsidR="00436771" w:rsidRPr="009979B3">
        <w:rPr>
          <w:rFonts w:ascii="Tahoma" w:hAnsi="Tahoma" w:cs="Tahoma"/>
          <w:sz w:val="24"/>
          <w:szCs w:val="24"/>
        </w:rPr>
        <w:t xml:space="preserve"> offer free help and advice from t</w:t>
      </w:r>
      <w:r w:rsidR="002478D9">
        <w:rPr>
          <w:rFonts w:ascii="Tahoma" w:hAnsi="Tahoma" w:cs="Tahoma"/>
          <w:sz w:val="24"/>
          <w:szCs w:val="24"/>
        </w:rPr>
        <w:t>rained tourism experts. There are</w:t>
      </w:r>
      <w:r w:rsidR="00436771" w:rsidRPr="009979B3">
        <w:rPr>
          <w:rFonts w:ascii="Tahoma" w:hAnsi="Tahoma" w:cs="Tahoma"/>
          <w:sz w:val="24"/>
          <w:szCs w:val="24"/>
        </w:rPr>
        <w:t xml:space="preserve"> a number of important VIC’s found in the District:</w:t>
      </w:r>
    </w:p>
    <w:p w:rsidR="00DE52B2" w:rsidRDefault="00436771" w:rsidP="005017D6">
      <w:pPr>
        <w:pStyle w:val="ListParagraph"/>
        <w:numPr>
          <w:ilvl w:val="0"/>
          <w:numId w:val="63"/>
        </w:numPr>
        <w:ind w:left="1418" w:hanging="709"/>
        <w:jc w:val="both"/>
        <w:rPr>
          <w:rFonts w:ascii="Tahoma" w:hAnsi="Tahoma" w:cs="Tahoma"/>
          <w:sz w:val="24"/>
          <w:szCs w:val="24"/>
        </w:rPr>
      </w:pPr>
      <w:r w:rsidRPr="00DE52B2">
        <w:rPr>
          <w:rFonts w:ascii="Tahoma" w:hAnsi="Tahoma" w:cs="Tahoma"/>
          <w:sz w:val="24"/>
          <w:szCs w:val="24"/>
          <w:shd w:val="clear" w:color="auto" w:fill="FFFFFF"/>
        </w:rPr>
        <w:lastRenderedPageBreak/>
        <w:t xml:space="preserve">Newry VIC </w:t>
      </w:r>
      <w:r w:rsidRPr="00DE52B2">
        <w:rPr>
          <w:rFonts w:ascii="Tahoma" w:hAnsi="Tahoma" w:cs="Tahoma"/>
          <w:sz w:val="24"/>
          <w:szCs w:val="24"/>
        </w:rPr>
        <w:t xml:space="preserve">is situated in </w:t>
      </w:r>
      <w:proofErr w:type="spellStart"/>
      <w:r w:rsidRPr="00DE52B2">
        <w:rPr>
          <w:rFonts w:ascii="Tahoma" w:hAnsi="Tahoma" w:cs="Tahoma"/>
          <w:sz w:val="24"/>
          <w:szCs w:val="24"/>
        </w:rPr>
        <w:t>Bagenal's</w:t>
      </w:r>
      <w:proofErr w:type="spellEnd"/>
      <w:r w:rsidRPr="00DE52B2">
        <w:rPr>
          <w:rFonts w:ascii="Tahoma" w:hAnsi="Tahoma" w:cs="Tahoma"/>
          <w:sz w:val="24"/>
          <w:szCs w:val="24"/>
        </w:rPr>
        <w:t xml:space="preserve"> Castle, a 16th century house and adjoining 19th Century warehouse sympathetically restored t</w:t>
      </w:r>
      <w:r w:rsidR="002478D9" w:rsidRPr="00DE52B2">
        <w:rPr>
          <w:rFonts w:ascii="Tahoma" w:hAnsi="Tahoma" w:cs="Tahoma"/>
          <w:sz w:val="24"/>
          <w:szCs w:val="24"/>
        </w:rPr>
        <w:t>o house the Museum and the VIC.</w:t>
      </w:r>
    </w:p>
    <w:p w:rsidR="00DE52B2" w:rsidRPr="00EE4A9B" w:rsidRDefault="00436771" w:rsidP="005017D6">
      <w:pPr>
        <w:pStyle w:val="ListParagraph"/>
        <w:numPr>
          <w:ilvl w:val="0"/>
          <w:numId w:val="63"/>
        </w:numPr>
        <w:ind w:left="1418" w:hanging="709"/>
        <w:jc w:val="both"/>
        <w:rPr>
          <w:rFonts w:ascii="Tahoma" w:hAnsi="Tahoma" w:cs="Tahoma"/>
          <w:sz w:val="24"/>
          <w:szCs w:val="24"/>
        </w:rPr>
      </w:pPr>
      <w:r w:rsidRPr="00DE52B2">
        <w:rPr>
          <w:rFonts w:ascii="Tahoma" w:hAnsi="Tahoma" w:cs="Tahoma"/>
          <w:sz w:val="24"/>
          <w:szCs w:val="24"/>
        </w:rPr>
        <w:t>Downpatrick VIC is situated in the St Patrick Centre, Market Street.</w:t>
      </w:r>
      <w:r w:rsidR="002478D9" w:rsidRPr="00DE52B2">
        <w:rPr>
          <w:rFonts w:ascii="Tahoma" w:hAnsi="Tahoma" w:cs="Tahoma"/>
          <w:sz w:val="24"/>
          <w:szCs w:val="24"/>
        </w:rPr>
        <w:t xml:space="preserve">  In addition to providing visitor information the centre is </w:t>
      </w:r>
      <w:r w:rsidRPr="00DE52B2">
        <w:rPr>
          <w:rFonts w:ascii="Tahoma" w:hAnsi="Tahoma" w:cs="Tahoma"/>
          <w:sz w:val="24"/>
          <w:szCs w:val="24"/>
        </w:rPr>
        <w:t xml:space="preserve">also a local distributor </w:t>
      </w:r>
      <w:r w:rsidR="00EE4A9B" w:rsidRPr="00EE4A9B">
        <w:rPr>
          <w:rFonts w:ascii="Tahoma" w:hAnsi="Tahoma" w:cs="Tahoma"/>
          <w:sz w:val="24"/>
          <w:szCs w:val="24"/>
        </w:rPr>
        <w:t>of DAERA</w:t>
      </w:r>
      <w:r w:rsidRPr="00EE4A9B">
        <w:rPr>
          <w:rFonts w:ascii="Tahoma" w:hAnsi="Tahoma" w:cs="Tahoma"/>
          <w:sz w:val="24"/>
          <w:szCs w:val="24"/>
        </w:rPr>
        <w:t xml:space="preserve"> Fishing Licence &amp; Permits. </w:t>
      </w:r>
    </w:p>
    <w:p w:rsidR="00DE52B2" w:rsidRDefault="00436771" w:rsidP="005017D6">
      <w:pPr>
        <w:pStyle w:val="ListParagraph"/>
        <w:numPr>
          <w:ilvl w:val="0"/>
          <w:numId w:val="63"/>
        </w:numPr>
        <w:ind w:hanging="66"/>
        <w:jc w:val="both"/>
        <w:rPr>
          <w:rFonts w:ascii="Tahoma" w:hAnsi="Tahoma" w:cs="Tahoma"/>
          <w:sz w:val="24"/>
          <w:szCs w:val="24"/>
        </w:rPr>
      </w:pPr>
      <w:r w:rsidRPr="00DE52B2">
        <w:rPr>
          <w:rFonts w:ascii="Tahoma" w:hAnsi="Tahoma" w:cs="Tahoma"/>
          <w:sz w:val="24"/>
          <w:szCs w:val="24"/>
        </w:rPr>
        <w:t xml:space="preserve">Newcastle VIC </w:t>
      </w:r>
      <w:r w:rsidR="00CE27E1">
        <w:rPr>
          <w:rFonts w:ascii="Tahoma" w:hAnsi="Tahoma" w:cs="Tahoma"/>
          <w:sz w:val="24"/>
          <w:szCs w:val="24"/>
        </w:rPr>
        <w:t>is locat</w:t>
      </w:r>
      <w:r w:rsidR="00DE52B2" w:rsidRPr="00DE52B2">
        <w:rPr>
          <w:rFonts w:ascii="Tahoma" w:hAnsi="Tahoma" w:cs="Tahoma"/>
          <w:sz w:val="24"/>
          <w:szCs w:val="24"/>
        </w:rPr>
        <w:t>ed on Central Promenade in the centre of the town.</w:t>
      </w:r>
    </w:p>
    <w:p w:rsidR="007074DE" w:rsidRPr="00DE52B2" w:rsidRDefault="00436771" w:rsidP="00A672B1">
      <w:pPr>
        <w:pStyle w:val="ListParagraph"/>
        <w:numPr>
          <w:ilvl w:val="0"/>
          <w:numId w:val="63"/>
        </w:numPr>
        <w:ind w:left="1418" w:hanging="709"/>
        <w:jc w:val="both"/>
        <w:rPr>
          <w:rFonts w:ascii="Tahoma" w:hAnsi="Tahoma" w:cs="Tahoma"/>
          <w:sz w:val="24"/>
          <w:szCs w:val="24"/>
        </w:rPr>
      </w:pPr>
      <w:proofErr w:type="spellStart"/>
      <w:r w:rsidRPr="00DE52B2">
        <w:rPr>
          <w:rFonts w:ascii="Tahoma" w:hAnsi="Tahoma" w:cs="Tahoma"/>
          <w:sz w:val="24"/>
          <w:szCs w:val="24"/>
        </w:rPr>
        <w:t>Kilkeel</w:t>
      </w:r>
      <w:proofErr w:type="spellEnd"/>
      <w:r w:rsidRPr="00DE52B2">
        <w:rPr>
          <w:rFonts w:ascii="Tahoma" w:hAnsi="Tahoma" w:cs="Tahoma"/>
          <w:sz w:val="24"/>
          <w:szCs w:val="24"/>
        </w:rPr>
        <w:t xml:space="preserve"> VIC </w:t>
      </w:r>
      <w:r w:rsidR="00DE52B2" w:rsidRPr="00DE52B2">
        <w:rPr>
          <w:rFonts w:ascii="Tahoma" w:hAnsi="Tahoma" w:cs="Tahoma"/>
          <w:sz w:val="24"/>
          <w:szCs w:val="24"/>
        </w:rPr>
        <w:t>is located in the Nautilus Centre</w:t>
      </w:r>
      <w:r w:rsidR="00A672B1">
        <w:rPr>
          <w:rFonts w:ascii="Tahoma" w:hAnsi="Tahoma" w:cs="Tahoma"/>
          <w:sz w:val="24"/>
          <w:szCs w:val="24"/>
        </w:rPr>
        <w:t xml:space="preserve"> which also houses the </w:t>
      </w:r>
      <w:proofErr w:type="spellStart"/>
      <w:r w:rsidR="00A672B1">
        <w:rPr>
          <w:rFonts w:ascii="Tahoma" w:hAnsi="Tahoma" w:cs="Tahoma"/>
          <w:sz w:val="24"/>
          <w:szCs w:val="24"/>
        </w:rPr>
        <w:t>Mourne</w:t>
      </w:r>
      <w:proofErr w:type="spellEnd"/>
      <w:r w:rsidR="00A672B1">
        <w:rPr>
          <w:rFonts w:ascii="Tahoma" w:hAnsi="Tahoma" w:cs="Tahoma"/>
          <w:sz w:val="24"/>
          <w:szCs w:val="24"/>
        </w:rPr>
        <w:t xml:space="preserve"> Maritime Visitor Centre, Tracing your </w:t>
      </w:r>
      <w:proofErr w:type="spellStart"/>
      <w:r w:rsidR="00A672B1">
        <w:rPr>
          <w:rFonts w:ascii="Tahoma" w:hAnsi="Tahoma" w:cs="Tahoma"/>
          <w:sz w:val="24"/>
          <w:szCs w:val="24"/>
        </w:rPr>
        <w:t>Mourne</w:t>
      </w:r>
      <w:proofErr w:type="spellEnd"/>
      <w:r w:rsidR="00A672B1">
        <w:rPr>
          <w:rFonts w:ascii="Tahoma" w:hAnsi="Tahoma" w:cs="Tahoma"/>
          <w:sz w:val="24"/>
          <w:szCs w:val="24"/>
        </w:rPr>
        <w:t xml:space="preserve"> Roots Exhibition and the </w:t>
      </w:r>
      <w:proofErr w:type="spellStart"/>
      <w:r w:rsidR="00A672B1">
        <w:rPr>
          <w:rFonts w:ascii="Tahoma" w:hAnsi="Tahoma" w:cs="Tahoma"/>
          <w:sz w:val="24"/>
          <w:szCs w:val="24"/>
        </w:rPr>
        <w:t>Mourne</w:t>
      </w:r>
      <w:proofErr w:type="spellEnd"/>
      <w:r w:rsidR="00A672B1">
        <w:rPr>
          <w:rFonts w:ascii="Tahoma" w:hAnsi="Tahoma" w:cs="Tahoma"/>
          <w:sz w:val="24"/>
          <w:szCs w:val="24"/>
        </w:rPr>
        <w:t xml:space="preserve"> Seafood Cookery School</w:t>
      </w:r>
      <w:r w:rsidR="00DE52B2" w:rsidRPr="00DE52B2">
        <w:rPr>
          <w:rFonts w:ascii="Tahoma" w:hAnsi="Tahoma" w:cs="Tahoma"/>
          <w:sz w:val="24"/>
          <w:szCs w:val="24"/>
        </w:rPr>
        <w:t xml:space="preserve">. </w:t>
      </w:r>
    </w:p>
    <w:p w:rsidR="007074DE" w:rsidRDefault="007074DE" w:rsidP="007074DE">
      <w:pPr>
        <w:jc w:val="both"/>
        <w:rPr>
          <w:rFonts w:ascii="Tahoma" w:hAnsi="Tahoma" w:cs="Tahoma"/>
          <w:b/>
          <w:sz w:val="24"/>
          <w:szCs w:val="24"/>
        </w:rPr>
      </w:pPr>
      <w:r>
        <w:rPr>
          <w:rFonts w:ascii="Tahoma" w:hAnsi="Tahoma" w:cs="Tahoma"/>
          <w:b/>
          <w:sz w:val="24"/>
          <w:szCs w:val="24"/>
        </w:rPr>
        <w:t>7.0</w:t>
      </w:r>
      <w:r w:rsidRPr="00457697">
        <w:rPr>
          <w:rFonts w:ascii="Tahoma" w:hAnsi="Tahoma" w:cs="Tahoma"/>
          <w:b/>
          <w:sz w:val="24"/>
          <w:szCs w:val="24"/>
        </w:rPr>
        <w:tab/>
      </w:r>
      <w:r>
        <w:rPr>
          <w:rFonts w:ascii="Tahoma" w:hAnsi="Tahoma" w:cs="Tahoma"/>
          <w:b/>
          <w:sz w:val="24"/>
          <w:szCs w:val="24"/>
        </w:rPr>
        <w:t xml:space="preserve">Key Findings and </w:t>
      </w:r>
      <w:r w:rsidRPr="00457697">
        <w:rPr>
          <w:rFonts w:ascii="Tahoma" w:hAnsi="Tahoma" w:cs="Tahoma"/>
          <w:b/>
          <w:sz w:val="24"/>
          <w:szCs w:val="24"/>
        </w:rPr>
        <w:t>Conclusions</w:t>
      </w:r>
    </w:p>
    <w:p w:rsidR="00535FD1" w:rsidRDefault="00535FD1" w:rsidP="00535FD1">
      <w:pPr>
        <w:ind w:left="720" w:hanging="720"/>
        <w:jc w:val="both"/>
        <w:rPr>
          <w:rFonts w:ascii="Tahoma" w:hAnsi="Tahoma" w:cs="Tahoma"/>
          <w:sz w:val="24"/>
          <w:szCs w:val="24"/>
        </w:rPr>
      </w:pPr>
      <w:r>
        <w:rPr>
          <w:rFonts w:ascii="Tahoma" w:hAnsi="Tahoma" w:cs="Tahoma"/>
          <w:sz w:val="24"/>
          <w:szCs w:val="24"/>
        </w:rPr>
        <w:t>7.1</w:t>
      </w:r>
      <w:r>
        <w:rPr>
          <w:rFonts w:ascii="Tahoma" w:hAnsi="Tahoma" w:cs="Tahoma"/>
          <w:sz w:val="24"/>
          <w:szCs w:val="24"/>
        </w:rPr>
        <w:tab/>
        <w:t>Below is a summary of the key findings that will be used to inform the Local Development Plan.</w:t>
      </w:r>
    </w:p>
    <w:p w:rsidR="007074DE" w:rsidRPr="001C1A2D" w:rsidRDefault="001A1E9F" w:rsidP="00535FD1">
      <w:pPr>
        <w:ind w:firstLine="720"/>
        <w:jc w:val="both"/>
        <w:rPr>
          <w:rFonts w:ascii="Tahoma" w:hAnsi="Tahoma" w:cs="Tahoma"/>
          <w:sz w:val="24"/>
          <w:szCs w:val="24"/>
        </w:rPr>
      </w:pPr>
      <w:r>
        <w:rPr>
          <w:rFonts w:ascii="Tahoma" w:hAnsi="Tahoma" w:cs="Tahoma"/>
          <w:sz w:val="24"/>
          <w:szCs w:val="24"/>
        </w:rPr>
        <w:t>The D</w:t>
      </w:r>
      <w:r w:rsidR="007074DE" w:rsidRPr="001C1A2D">
        <w:rPr>
          <w:rFonts w:ascii="Tahoma" w:hAnsi="Tahoma" w:cs="Tahoma"/>
          <w:sz w:val="24"/>
          <w:szCs w:val="24"/>
        </w:rPr>
        <w:t>istrict:</w:t>
      </w:r>
    </w:p>
    <w:p w:rsidR="007074DE" w:rsidRDefault="007074DE" w:rsidP="007074DE">
      <w:pPr>
        <w:pStyle w:val="ListParagraph"/>
        <w:numPr>
          <w:ilvl w:val="0"/>
          <w:numId w:val="55"/>
        </w:numPr>
        <w:jc w:val="both"/>
        <w:rPr>
          <w:rFonts w:ascii="Tahoma" w:hAnsi="Tahoma" w:cs="Tahoma"/>
          <w:sz w:val="24"/>
          <w:szCs w:val="24"/>
        </w:rPr>
      </w:pPr>
      <w:proofErr w:type="gramStart"/>
      <w:r>
        <w:rPr>
          <w:rFonts w:ascii="Tahoma" w:hAnsi="Tahoma" w:cs="Tahoma"/>
          <w:sz w:val="24"/>
          <w:szCs w:val="24"/>
        </w:rPr>
        <w:t>benefits</w:t>
      </w:r>
      <w:proofErr w:type="gramEnd"/>
      <w:r>
        <w:rPr>
          <w:rFonts w:ascii="Tahoma" w:hAnsi="Tahoma" w:cs="Tahoma"/>
          <w:sz w:val="24"/>
          <w:szCs w:val="24"/>
        </w:rPr>
        <w:t xml:space="preserve"> from a wealth of built, natural and cultural heritage assets including an unrivalle</w:t>
      </w:r>
      <w:r w:rsidR="00110956">
        <w:rPr>
          <w:rFonts w:ascii="Tahoma" w:hAnsi="Tahoma" w:cs="Tahoma"/>
          <w:sz w:val="24"/>
          <w:szCs w:val="24"/>
        </w:rPr>
        <w:t>d link to St Patrick which are</w:t>
      </w:r>
      <w:r>
        <w:rPr>
          <w:rFonts w:ascii="Tahoma" w:hAnsi="Tahoma" w:cs="Tahoma"/>
          <w:sz w:val="24"/>
          <w:szCs w:val="24"/>
        </w:rPr>
        <w:t xml:space="preserve"> strong incentive</w:t>
      </w:r>
      <w:r w:rsidR="00110956">
        <w:rPr>
          <w:rFonts w:ascii="Tahoma" w:hAnsi="Tahoma" w:cs="Tahoma"/>
          <w:sz w:val="24"/>
          <w:szCs w:val="24"/>
        </w:rPr>
        <w:t>s</w:t>
      </w:r>
      <w:r>
        <w:rPr>
          <w:rFonts w:ascii="Tahoma" w:hAnsi="Tahoma" w:cs="Tahoma"/>
          <w:sz w:val="24"/>
          <w:szCs w:val="24"/>
        </w:rPr>
        <w:t xml:space="preserve"> in attracting visitors.</w:t>
      </w:r>
    </w:p>
    <w:p w:rsidR="007074DE" w:rsidRDefault="007074DE" w:rsidP="007074DE">
      <w:pPr>
        <w:pStyle w:val="ListParagraph"/>
        <w:numPr>
          <w:ilvl w:val="0"/>
          <w:numId w:val="55"/>
        </w:numPr>
        <w:jc w:val="both"/>
        <w:rPr>
          <w:rFonts w:ascii="Tahoma" w:hAnsi="Tahoma" w:cs="Tahoma"/>
          <w:sz w:val="24"/>
          <w:szCs w:val="24"/>
        </w:rPr>
      </w:pPr>
      <w:proofErr w:type="gramStart"/>
      <w:r>
        <w:rPr>
          <w:rFonts w:ascii="Tahoma" w:hAnsi="Tahoma" w:cs="Tahoma"/>
          <w:sz w:val="24"/>
          <w:szCs w:val="24"/>
        </w:rPr>
        <w:t>is</w:t>
      </w:r>
      <w:proofErr w:type="gramEnd"/>
      <w:r>
        <w:rPr>
          <w:rFonts w:ascii="Tahoma" w:hAnsi="Tahoma" w:cs="Tahoma"/>
          <w:sz w:val="24"/>
          <w:szCs w:val="24"/>
        </w:rPr>
        <w:t xml:space="preserve"> a popular destination but primarily with domestic visitors from NI who visit the area for holiday/ pleasure/ leisure purposes.</w:t>
      </w:r>
    </w:p>
    <w:p w:rsidR="00E57A7F" w:rsidRDefault="007074DE" w:rsidP="007074DE">
      <w:pPr>
        <w:pStyle w:val="ListParagraph"/>
        <w:numPr>
          <w:ilvl w:val="0"/>
          <w:numId w:val="55"/>
        </w:numPr>
        <w:jc w:val="both"/>
        <w:rPr>
          <w:rFonts w:ascii="Tahoma" w:hAnsi="Tahoma" w:cs="Tahoma"/>
          <w:sz w:val="24"/>
          <w:szCs w:val="24"/>
        </w:rPr>
      </w:pPr>
      <w:proofErr w:type="gramStart"/>
      <w:r w:rsidRPr="000577A3">
        <w:rPr>
          <w:rFonts w:ascii="Tahoma" w:hAnsi="Tahoma" w:cs="Tahoma"/>
          <w:sz w:val="24"/>
          <w:szCs w:val="24"/>
        </w:rPr>
        <w:t>experiences</w:t>
      </w:r>
      <w:proofErr w:type="gramEnd"/>
      <w:r w:rsidRPr="000577A3">
        <w:rPr>
          <w:rFonts w:ascii="Tahoma" w:hAnsi="Tahoma" w:cs="Tahoma"/>
          <w:sz w:val="24"/>
          <w:szCs w:val="24"/>
        </w:rPr>
        <w:t xml:space="preserve"> a high number of visits however, a lower than average number of night</w:t>
      </w:r>
      <w:r w:rsidR="000577A3" w:rsidRPr="000577A3">
        <w:rPr>
          <w:rFonts w:ascii="Tahoma" w:hAnsi="Tahoma" w:cs="Tahoma"/>
          <w:sz w:val="24"/>
          <w:szCs w:val="24"/>
        </w:rPr>
        <w:t>s are spent per stay and the lowest av</w:t>
      </w:r>
      <w:r w:rsidR="000577A3">
        <w:rPr>
          <w:rFonts w:ascii="Tahoma" w:hAnsi="Tahoma" w:cs="Tahoma"/>
          <w:sz w:val="24"/>
          <w:szCs w:val="24"/>
        </w:rPr>
        <w:t>erage spend per trip</w:t>
      </w:r>
      <w:r w:rsidR="000577A3" w:rsidRPr="000577A3">
        <w:rPr>
          <w:rFonts w:ascii="Tahoma" w:hAnsi="Tahoma" w:cs="Tahoma"/>
          <w:sz w:val="24"/>
          <w:szCs w:val="24"/>
        </w:rPr>
        <w:t xml:space="preserve"> of all LGDs.</w:t>
      </w:r>
    </w:p>
    <w:p w:rsidR="000577A3" w:rsidRDefault="00E57A7F" w:rsidP="007074DE">
      <w:pPr>
        <w:pStyle w:val="ListParagraph"/>
        <w:numPr>
          <w:ilvl w:val="0"/>
          <w:numId w:val="55"/>
        </w:numPr>
        <w:jc w:val="both"/>
        <w:rPr>
          <w:rFonts w:ascii="Tahoma" w:hAnsi="Tahoma" w:cs="Tahoma"/>
          <w:sz w:val="24"/>
          <w:szCs w:val="24"/>
        </w:rPr>
      </w:pPr>
      <w:proofErr w:type="gramStart"/>
      <w:r>
        <w:rPr>
          <w:rFonts w:ascii="Tahoma" w:hAnsi="Tahoma" w:cs="Tahoma"/>
          <w:sz w:val="24"/>
          <w:szCs w:val="24"/>
        </w:rPr>
        <w:t>ranked</w:t>
      </w:r>
      <w:proofErr w:type="gramEnd"/>
      <w:r>
        <w:rPr>
          <w:rFonts w:ascii="Tahoma" w:hAnsi="Tahoma" w:cs="Tahoma"/>
          <w:sz w:val="24"/>
          <w:szCs w:val="24"/>
        </w:rPr>
        <w:t xml:space="preserve"> second of all LGD in terms of the number of jobs in tourism characteristic industries in 2013.</w:t>
      </w:r>
    </w:p>
    <w:p w:rsidR="007074DE" w:rsidRPr="000577A3" w:rsidRDefault="007074DE" w:rsidP="007074DE">
      <w:pPr>
        <w:pStyle w:val="ListParagraph"/>
        <w:numPr>
          <w:ilvl w:val="0"/>
          <w:numId w:val="55"/>
        </w:numPr>
        <w:jc w:val="both"/>
        <w:rPr>
          <w:rFonts w:ascii="Tahoma" w:hAnsi="Tahoma" w:cs="Tahoma"/>
          <w:sz w:val="24"/>
          <w:szCs w:val="24"/>
        </w:rPr>
      </w:pPr>
      <w:proofErr w:type="gramStart"/>
      <w:r w:rsidRPr="000577A3">
        <w:rPr>
          <w:rFonts w:ascii="Tahoma" w:hAnsi="Tahoma" w:cs="Tahoma"/>
          <w:sz w:val="24"/>
          <w:szCs w:val="24"/>
        </w:rPr>
        <w:t>is</w:t>
      </w:r>
      <w:proofErr w:type="gramEnd"/>
      <w:r w:rsidRPr="000577A3">
        <w:rPr>
          <w:rFonts w:ascii="Tahoma" w:hAnsi="Tahoma" w:cs="Tahoma"/>
          <w:sz w:val="24"/>
          <w:szCs w:val="24"/>
        </w:rPr>
        <w:t xml:space="preserve"> recognised for its adventure and outdoor based recreation and its world </w:t>
      </w:r>
      <w:proofErr w:type="spellStart"/>
      <w:r w:rsidRPr="000577A3">
        <w:rPr>
          <w:rFonts w:ascii="Tahoma" w:hAnsi="Tahoma" w:cs="Tahoma"/>
          <w:sz w:val="24"/>
          <w:szCs w:val="24"/>
        </w:rPr>
        <w:t>renowed</w:t>
      </w:r>
      <w:proofErr w:type="spellEnd"/>
      <w:r w:rsidRPr="000577A3">
        <w:rPr>
          <w:rFonts w:ascii="Tahoma" w:hAnsi="Tahoma" w:cs="Tahoma"/>
          <w:sz w:val="24"/>
          <w:szCs w:val="24"/>
        </w:rPr>
        <w:t xml:space="preserve"> golf courses and further potential for growth exists particularly as this is a highly seasonal market.</w:t>
      </w:r>
    </w:p>
    <w:p w:rsidR="007074DE" w:rsidRPr="00F534FD" w:rsidRDefault="007074DE" w:rsidP="007074DE">
      <w:pPr>
        <w:pStyle w:val="ListParagraph"/>
        <w:numPr>
          <w:ilvl w:val="0"/>
          <w:numId w:val="55"/>
        </w:numPr>
        <w:jc w:val="both"/>
        <w:rPr>
          <w:rFonts w:ascii="Tahoma" w:hAnsi="Tahoma" w:cs="Tahoma"/>
          <w:sz w:val="24"/>
          <w:szCs w:val="24"/>
        </w:rPr>
      </w:pPr>
      <w:proofErr w:type="gramStart"/>
      <w:r>
        <w:rPr>
          <w:rFonts w:ascii="Tahoma" w:hAnsi="Tahoma" w:cs="Tahoma"/>
          <w:sz w:val="24"/>
          <w:szCs w:val="24"/>
        </w:rPr>
        <w:t>has</w:t>
      </w:r>
      <w:proofErr w:type="gramEnd"/>
      <w:r>
        <w:rPr>
          <w:rFonts w:ascii="Tahoma" w:hAnsi="Tahoma" w:cs="Tahoma"/>
          <w:sz w:val="24"/>
          <w:szCs w:val="24"/>
        </w:rPr>
        <w:t xml:space="preserve"> the potential to grow boating and yachting opportunities that are currently limited by poor access to waterways and coastline. </w:t>
      </w:r>
    </w:p>
    <w:p w:rsidR="007074DE" w:rsidRDefault="007074DE" w:rsidP="007074DE">
      <w:pPr>
        <w:pStyle w:val="ListParagraph"/>
        <w:numPr>
          <w:ilvl w:val="0"/>
          <w:numId w:val="55"/>
        </w:numPr>
        <w:jc w:val="both"/>
        <w:rPr>
          <w:rFonts w:ascii="Tahoma" w:hAnsi="Tahoma" w:cs="Tahoma"/>
          <w:sz w:val="24"/>
          <w:szCs w:val="24"/>
        </w:rPr>
      </w:pPr>
      <w:proofErr w:type="gramStart"/>
      <w:r>
        <w:rPr>
          <w:rFonts w:ascii="Tahoma" w:hAnsi="Tahoma" w:cs="Tahoma"/>
          <w:sz w:val="24"/>
          <w:szCs w:val="24"/>
        </w:rPr>
        <w:t>is</w:t>
      </w:r>
      <w:proofErr w:type="gramEnd"/>
      <w:r>
        <w:rPr>
          <w:rFonts w:ascii="Tahoma" w:hAnsi="Tahoma" w:cs="Tahoma"/>
          <w:sz w:val="24"/>
          <w:szCs w:val="24"/>
        </w:rPr>
        <w:t xml:space="preserve"> strategically located between Belfast and Dublin and has port access at </w:t>
      </w:r>
      <w:proofErr w:type="spellStart"/>
      <w:r>
        <w:rPr>
          <w:rFonts w:ascii="Tahoma" w:hAnsi="Tahoma" w:cs="Tahoma"/>
          <w:sz w:val="24"/>
          <w:szCs w:val="24"/>
        </w:rPr>
        <w:t>Warrenpoint</w:t>
      </w:r>
      <w:proofErr w:type="spellEnd"/>
      <w:r>
        <w:rPr>
          <w:rFonts w:ascii="Tahoma" w:hAnsi="Tahoma" w:cs="Tahoma"/>
          <w:sz w:val="24"/>
          <w:szCs w:val="24"/>
        </w:rPr>
        <w:t xml:space="preserve"> which has further potential to attract the cruise market.  </w:t>
      </w:r>
    </w:p>
    <w:p w:rsidR="001C1A2D" w:rsidRDefault="007074DE" w:rsidP="00535FD1">
      <w:pPr>
        <w:pStyle w:val="ListParagraph"/>
        <w:numPr>
          <w:ilvl w:val="0"/>
          <w:numId w:val="55"/>
        </w:numPr>
        <w:jc w:val="both"/>
        <w:rPr>
          <w:rFonts w:ascii="Tahoma" w:hAnsi="Tahoma" w:cs="Tahoma"/>
          <w:sz w:val="24"/>
          <w:szCs w:val="24"/>
        </w:rPr>
      </w:pPr>
      <w:proofErr w:type="gramStart"/>
      <w:r w:rsidRPr="00AB55CD">
        <w:rPr>
          <w:rFonts w:ascii="Tahoma" w:hAnsi="Tahoma" w:cs="Tahoma"/>
          <w:sz w:val="24"/>
          <w:szCs w:val="24"/>
        </w:rPr>
        <w:t>accounts</w:t>
      </w:r>
      <w:proofErr w:type="gramEnd"/>
      <w:r w:rsidRPr="00AB55CD">
        <w:rPr>
          <w:rFonts w:ascii="Tahoma" w:hAnsi="Tahoma" w:cs="Tahoma"/>
          <w:sz w:val="24"/>
          <w:szCs w:val="24"/>
        </w:rPr>
        <w:t xml:space="preserve"> for 9.8% of available beds in licensed accommodations in NI and although it experiences lower than </w:t>
      </w:r>
      <w:r>
        <w:rPr>
          <w:rFonts w:ascii="Tahoma" w:hAnsi="Tahoma" w:cs="Tahoma"/>
          <w:sz w:val="24"/>
          <w:szCs w:val="24"/>
        </w:rPr>
        <w:t xml:space="preserve">the NI </w:t>
      </w:r>
      <w:r w:rsidRPr="00AB55CD">
        <w:rPr>
          <w:rFonts w:ascii="Tahoma" w:hAnsi="Tahoma" w:cs="Tahoma"/>
          <w:sz w:val="24"/>
          <w:szCs w:val="24"/>
        </w:rPr>
        <w:t>average occupancy research has indicated that there is a need for a</w:t>
      </w:r>
      <w:r>
        <w:rPr>
          <w:rFonts w:ascii="Tahoma" w:hAnsi="Tahoma" w:cs="Tahoma"/>
          <w:sz w:val="24"/>
          <w:szCs w:val="24"/>
        </w:rPr>
        <w:t>dditional accommodation in the District including a</w:t>
      </w:r>
      <w:r w:rsidRPr="00AB55CD">
        <w:rPr>
          <w:rFonts w:ascii="Tahoma" w:hAnsi="Tahoma" w:cs="Tahoma"/>
          <w:sz w:val="24"/>
          <w:szCs w:val="24"/>
        </w:rPr>
        <w:t xml:space="preserve"> hotel in Downpatrick to enable vi</w:t>
      </w:r>
      <w:r w:rsidR="00E060C2">
        <w:rPr>
          <w:rFonts w:ascii="Tahoma" w:hAnsi="Tahoma" w:cs="Tahoma"/>
          <w:sz w:val="24"/>
          <w:szCs w:val="24"/>
        </w:rPr>
        <w:t>sitors to stay and explore the T</w:t>
      </w:r>
      <w:r w:rsidRPr="00AB55CD">
        <w:rPr>
          <w:rFonts w:ascii="Tahoma" w:hAnsi="Tahoma" w:cs="Tahoma"/>
          <w:sz w:val="24"/>
          <w:szCs w:val="24"/>
        </w:rPr>
        <w:t xml:space="preserve">own and </w:t>
      </w:r>
      <w:r w:rsidR="00E060C2">
        <w:rPr>
          <w:rFonts w:ascii="Tahoma" w:hAnsi="Tahoma" w:cs="Tahoma"/>
          <w:sz w:val="24"/>
          <w:szCs w:val="24"/>
        </w:rPr>
        <w:t xml:space="preserve">surrounding </w:t>
      </w:r>
      <w:r w:rsidRPr="00AB55CD">
        <w:rPr>
          <w:rFonts w:ascii="Tahoma" w:hAnsi="Tahoma" w:cs="Tahoma"/>
          <w:sz w:val="24"/>
          <w:szCs w:val="24"/>
        </w:rPr>
        <w:t>area.</w:t>
      </w:r>
    </w:p>
    <w:p w:rsidR="00535FD1" w:rsidRPr="00535FD1" w:rsidRDefault="00535FD1" w:rsidP="00535FD1">
      <w:pPr>
        <w:ind w:left="720" w:hanging="720"/>
        <w:jc w:val="both"/>
        <w:rPr>
          <w:rFonts w:ascii="Tahoma" w:hAnsi="Tahoma" w:cs="Tahoma"/>
          <w:sz w:val="24"/>
          <w:szCs w:val="24"/>
        </w:rPr>
      </w:pPr>
      <w:r>
        <w:rPr>
          <w:rFonts w:ascii="Tahoma" w:hAnsi="Tahoma" w:cs="Tahoma"/>
          <w:sz w:val="24"/>
          <w:szCs w:val="24"/>
        </w:rPr>
        <w:t>7.2</w:t>
      </w:r>
      <w:r>
        <w:rPr>
          <w:rFonts w:ascii="Tahoma" w:hAnsi="Tahoma" w:cs="Tahoma"/>
          <w:sz w:val="24"/>
          <w:szCs w:val="24"/>
        </w:rPr>
        <w:tab/>
        <w:t>These key findings will be used to inform the preparation of the LDP.  The LDP will also take account of the Council’s Community Plan and Tourism Strategy that are currently in draft form.</w:t>
      </w:r>
    </w:p>
    <w:p w:rsidR="001C1A2D" w:rsidRDefault="00535FD1" w:rsidP="00535FD1">
      <w:pPr>
        <w:ind w:left="720" w:hanging="720"/>
        <w:jc w:val="both"/>
        <w:rPr>
          <w:rFonts w:ascii="Tahoma" w:hAnsi="Tahoma" w:cs="Tahoma"/>
          <w:sz w:val="24"/>
          <w:szCs w:val="24"/>
        </w:rPr>
      </w:pPr>
      <w:r>
        <w:rPr>
          <w:rFonts w:ascii="Tahoma" w:hAnsi="Tahoma" w:cs="Tahoma"/>
          <w:sz w:val="24"/>
          <w:szCs w:val="24"/>
        </w:rPr>
        <w:t>7.3</w:t>
      </w:r>
      <w:r>
        <w:rPr>
          <w:rFonts w:ascii="Tahoma" w:hAnsi="Tahoma" w:cs="Tahoma"/>
          <w:sz w:val="24"/>
          <w:szCs w:val="24"/>
        </w:rPr>
        <w:tab/>
      </w:r>
      <w:r w:rsidR="001C1A2D">
        <w:rPr>
          <w:rFonts w:ascii="Tahoma" w:hAnsi="Tahoma" w:cs="Tahoma"/>
          <w:sz w:val="24"/>
          <w:szCs w:val="24"/>
        </w:rPr>
        <w:t xml:space="preserve">As previously noted the LDP, in line with </w:t>
      </w:r>
      <w:r w:rsidR="007074DE">
        <w:rPr>
          <w:rFonts w:ascii="Tahoma" w:hAnsi="Tahoma" w:cs="Tahoma"/>
          <w:sz w:val="24"/>
          <w:szCs w:val="24"/>
        </w:rPr>
        <w:t>the SPPS</w:t>
      </w:r>
      <w:r w:rsidR="001C1A2D">
        <w:rPr>
          <w:rFonts w:ascii="Tahoma" w:hAnsi="Tahoma" w:cs="Tahoma"/>
          <w:sz w:val="24"/>
          <w:szCs w:val="24"/>
        </w:rPr>
        <w:t>,</w:t>
      </w:r>
      <w:r w:rsidR="007074DE">
        <w:rPr>
          <w:rFonts w:ascii="Tahoma" w:hAnsi="Tahoma" w:cs="Tahoma"/>
          <w:sz w:val="24"/>
          <w:szCs w:val="24"/>
        </w:rPr>
        <w:t xml:space="preserve"> will contain</w:t>
      </w:r>
      <w:r w:rsidR="007074DE" w:rsidRPr="00C7587E">
        <w:rPr>
          <w:rFonts w:ascii="Tahoma" w:hAnsi="Tahoma" w:cs="Tahoma"/>
          <w:sz w:val="24"/>
          <w:szCs w:val="24"/>
        </w:rPr>
        <w:t xml:space="preserve"> policies to safeguard tourist assets, together with policies for tourism development such as tourism accommodation, amenity facilities, and holiday parks, and the criteria for </w:t>
      </w:r>
      <w:r w:rsidR="007074DE" w:rsidRPr="00C7587E">
        <w:rPr>
          <w:rFonts w:ascii="Tahoma" w:hAnsi="Tahoma" w:cs="Tahoma"/>
          <w:sz w:val="24"/>
          <w:szCs w:val="24"/>
        </w:rPr>
        <w:lastRenderedPageBreak/>
        <w:t xml:space="preserve">consideration of such proposals. </w:t>
      </w:r>
      <w:r w:rsidR="007074DE">
        <w:rPr>
          <w:rFonts w:ascii="Tahoma" w:hAnsi="Tahoma" w:cs="Tahoma"/>
          <w:sz w:val="24"/>
          <w:szCs w:val="24"/>
        </w:rPr>
        <w:t>It can also give consideration to identifying potential growth areas.</w:t>
      </w:r>
    </w:p>
    <w:p w:rsidR="001C1A2D" w:rsidRDefault="00535FD1" w:rsidP="003A6873">
      <w:pPr>
        <w:ind w:left="720" w:hanging="720"/>
        <w:jc w:val="both"/>
        <w:rPr>
          <w:rFonts w:ascii="Tahoma" w:hAnsi="Tahoma" w:cs="Tahoma"/>
          <w:sz w:val="24"/>
          <w:szCs w:val="24"/>
        </w:rPr>
      </w:pPr>
      <w:r>
        <w:rPr>
          <w:rFonts w:ascii="Tahoma" w:hAnsi="Tahoma" w:cs="Tahoma"/>
          <w:sz w:val="24"/>
          <w:szCs w:val="24"/>
        </w:rPr>
        <w:t>7.4</w:t>
      </w:r>
      <w:r>
        <w:rPr>
          <w:rFonts w:ascii="Tahoma" w:hAnsi="Tahoma" w:cs="Tahoma"/>
          <w:sz w:val="24"/>
          <w:szCs w:val="24"/>
        </w:rPr>
        <w:tab/>
      </w:r>
      <w:r w:rsidR="001C1A2D">
        <w:rPr>
          <w:rFonts w:ascii="Tahoma" w:hAnsi="Tahoma" w:cs="Tahoma"/>
          <w:sz w:val="24"/>
          <w:szCs w:val="24"/>
        </w:rPr>
        <w:t xml:space="preserve">In accordance with the RDS 2035 the LDP will promote a sustainable approach to the provision of tourism infrastructure </w:t>
      </w:r>
      <w:r w:rsidR="008263A8">
        <w:rPr>
          <w:rFonts w:ascii="Tahoma" w:hAnsi="Tahoma" w:cs="Tahoma"/>
          <w:sz w:val="24"/>
          <w:szCs w:val="24"/>
        </w:rPr>
        <w:t xml:space="preserve">to </w:t>
      </w:r>
      <w:r w:rsidR="001C1A2D">
        <w:rPr>
          <w:rFonts w:ascii="Tahoma" w:hAnsi="Tahoma" w:cs="Tahoma"/>
          <w:sz w:val="24"/>
          <w:szCs w:val="24"/>
        </w:rPr>
        <w:t>conserve, protect, and where possible enhance the District’s natural environment and built heritage.</w:t>
      </w:r>
      <w:r w:rsidR="007074DE">
        <w:rPr>
          <w:rFonts w:ascii="Tahoma" w:hAnsi="Tahoma" w:cs="Tahoma"/>
          <w:sz w:val="24"/>
          <w:szCs w:val="24"/>
        </w:rPr>
        <w:t xml:space="preserve">  </w:t>
      </w:r>
    </w:p>
    <w:p w:rsidR="007074DE" w:rsidRPr="001D0600" w:rsidRDefault="00535FD1" w:rsidP="003A6873">
      <w:pPr>
        <w:ind w:left="720" w:hanging="720"/>
        <w:jc w:val="both"/>
        <w:rPr>
          <w:rFonts w:ascii="Tahoma" w:hAnsi="Tahoma" w:cs="Tahoma"/>
          <w:sz w:val="24"/>
          <w:szCs w:val="24"/>
        </w:rPr>
      </w:pPr>
      <w:r>
        <w:rPr>
          <w:rFonts w:ascii="Tahoma" w:hAnsi="Tahoma" w:cs="Tahoma"/>
          <w:sz w:val="24"/>
          <w:szCs w:val="24"/>
        </w:rPr>
        <w:t>7.5</w:t>
      </w:r>
      <w:r>
        <w:rPr>
          <w:rFonts w:ascii="Tahoma" w:hAnsi="Tahoma" w:cs="Tahoma"/>
          <w:sz w:val="24"/>
          <w:szCs w:val="24"/>
        </w:rPr>
        <w:tab/>
      </w:r>
      <w:r w:rsidR="007074DE" w:rsidRPr="001D0600">
        <w:rPr>
          <w:rFonts w:ascii="Tahoma" w:hAnsi="Tahoma" w:cs="Tahoma"/>
          <w:sz w:val="24"/>
          <w:szCs w:val="24"/>
        </w:rPr>
        <w:t xml:space="preserve">There are many benefits to be gained from adopting a more sustainable approach to tourism: </w:t>
      </w:r>
    </w:p>
    <w:p w:rsidR="007074DE" w:rsidRPr="001D0600" w:rsidRDefault="007074DE" w:rsidP="003A6873">
      <w:pPr>
        <w:ind w:firstLine="720"/>
        <w:jc w:val="both"/>
        <w:rPr>
          <w:rFonts w:ascii="Tahoma" w:hAnsi="Tahoma" w:cs="Tahoma"/>
          <w:sz w:val="24"/>
          <w:szCs w:val="24"/>
        </w:rPr>
      </w:pPr>
      <w:r w:rsidRPr="001D0600">
        <w:rPr>
          <w:rFonts w:ascii="Tahoma" w:hAnsi="Tahoma" w:cs="Tahoma"/>
          <w:sz w:val="24"/>
          <w:szCs w:val="24"/>
        </w:rPr>
        <w:t xml:space="preserve">Environmental Benefits: </w:t>
      </w:r>
    </w:p>
    <w:p w:rsidR="007074DE" w:rsidRPr="001D0600" w:rsidRDefault="007074DE" w:rsidP="003A6873">
      <w:pPr>
        <w:pStyle w:val="ListParagraph"/>
        <w:numPr>
          <w:ilvl w:val="0"/>
          <w:numId w:val="37"/>
        </w:numPr>
        <w:jc w:val="both"/>
        <w:rPr>
          <w:rFonts w:ascii="Tahoma" w:hAnsi="Tahoma" w:cs="Tahoma"/>
          <w:sz w:val="24"/>
          <w:szCs w:val="24"/>
        </w:rPr>
      </w:pPr>
      <w:r w:rsidRPr="001D0600">
        <w:rPr>
          <w:rFonts w:ascii="Tahoma" w:hAnsi="Tahoma" w:cs="Tahoma"/>
          <w:sz w:val="24"/>
          <w:szCs w:val="24"/>
        </w:rPr>
        <w:t xml:space="preserve">Safeguarding the resource for the benefit of future generations, and </w:t>
      </w:r>
    </w:p>
    <w:p w:rsidR="007074DE" w:rsidRPr="001D0600" w:rsidRDefault="007074DE" w:rsidP="003A6873">
      <w:pPr>
        <w:pStyle w:val="ListParagraph"/>
        <w:numPr>
          <w:ilvl w:val="0"/>
          <w:numId w:val="37"/>
        </w:numPr>
        <w:jc w:val="both"/>
        <w:rPr>
          <w:rFonts w:ascii="Tahoma" w:hAnsi="Tahoma" w:cs="Tahoma"/>
          <w:sz w:val="24"/>
          <w:szCs w:val="24"/>
        </w:rPr>
      </w:pPr>
      <w:r w:rsidRPr="001D0600">
        <w:rPr>
          <w:rFonts w:ascii="Tahoma" w:hAnsi="Tahoma" w:cs="Tahoma"/>
          <w:sz w:val="24"/>
          <w:szCs w:val="24"/>
        </w:rPr>
        <w:t xml:space="preserve">The protection and enhancement of the special landscapes and features that together form much of Northern Ireland’s appeal to visitors. </w:t>
      </w:r>
    </w:p>
    <w:p w:rsidR="007074DE" w:rsidRPr="001D0600" w:rsidRDefault="007074DE" w:rsidP="003A6873">
      <w:pPr>
        <w:ind w:firstLine="720"/>
        <w:jc w:val="both"/>
        <w:rPr>
          <w:rFonts w:ascii="Tahoma" w:hAnsi="Tahoma" w:cs="Tahoma"/>
          <w:sz w:val="24"/>
          <w:szCs w:val="24"/>
        </w:rPr>
      </w:pPr>
      <w:r w:rsidRPr="001D0600">
        <w:rPr>
          <w:rFonts w:ascii="Tahoma" w:hAnsi="Tahoma" w:cs="Tahoma"/>
          <w:sz w:val="24"/>
          <w:szCs w:val="24"/>
        </w:rPr>
        <w:t xml:space="preserve">Community Benefits: </w:t>
      </w:r>
    </w:p>
    <w:p w:rsidR="007074DE" w:rsidRPr="001D0600" w:rsidRDefault="007074DE" w:rsidP="00062E49">
      <w:pPr>
        <w:pStyle w:val="ListParagraph"/>
        <w:numPr>
          <w:ilvl w:val="0"/>
          <w:numId w:val="38"/>
        </w:numPr>
        <w:jc w:val="both"/>
        <w:rPr>
          <w:rFonts w:ascii="Tahoma" w:hAnsi="Tahoma" w:cs="Tahoma"/>
          <w:sz w:val="24"/>
          <w:szCs w:val="24"/>
        </w:rPr>
      </w:pPr>
      <w:r w:rsidRPr="001D0600">
        <w:rPr>
          <w:rFonts w:ascii="Tahoma" w:hAnsi="Tahoma" w:cs="Tahoma"/>
          <w:sz w:val="24"/>
          <w:szCs w:val="24"/>
        </w:rPr>
        <w:t xml:space="preserve">Real opportunities for community involvement in tourism and the creation of a better climate for development. </w:t>
      </w:r>
    </w:p>
    <w:p w:rsidR="007074DE" w:rsidRPr="001D0600" w:rsidRDefault="007074DE" w:rsidP="00062E49">
      <w:pPr>
        <w:pStyle w:val="ListParagraph"/>
        <w:numPr>
          <w:ilvl w:val="0"/>
          <w:numId w:val="38"/>
        </w:numPr>
        <w:jc w:val="both"/>
        <w:rPr>
          <w:rFonts w:ascii="Tahoma" w:hAnsi="Tahoma" w:cs="Tahoma"/>
          <w:sz w:val="24"/>
          <w:szCs w:val="24"/>
        </w:rPr>
      </w:pPr>
      <w:r w:rsidRPr="001D0600">
        <w:rPr>
          <w:rFonts w:ascii="Tahoma" w:hAnsi="Tahoma" w:cs="Tahoma"/>
          <w:sz w:val="24"/>
          <w:szCs w:val="24"/>
        </w:rPr>
        <w:t xml:space="preserve">Supporting the local economy and local services – for example, helping to support local transport systems in rural areas. </w:t>
      </w:r>
    </w:p>
    <w:p w:rsidR="007074DE" w:rsidRPr="001D0600" w:rsidRDefault="007074DE" w:rsidP="00062E49">
      <w:pPr>
        <w:pStyle w:val="ListParagraph"/>
        <w:numPr>
          <w:ilvl w:val="0"/>
          <w:numId w:val="38"/>
        </w:numPr>
        <w:jc w:val="both"/>
        <w:rPr>
          <w:rFonts w:ascii="Tahoma" w:hAnsi="Tahoma" w:cs="Tahoma"/>
          <w:sz w:val="24"/>
          <w:szCs w:val="24"/>
        </w:rPr>
      </w:pPr>
      <w:r w:rsidRPr="001D0600">
        <w:rPr>
          <w:rFonts w:ascii="Tahoma" w:hAnsi="Tahoma" w:cs="Tahoma"/>
          <w:sz w:val="24"/>
          <w:szCs w:val="24"/>
        </w:rPr>
        <w:t xml:space="preserve">Creating new business opportunities. </w:t>
      </w:r>
    </w:p>
    <w:p w:rsidR="007074DE" w:rsidRDefault="007074DE" w:rsidP="00062E49">
      <w:pPr>
        <w:ind w:firstLine="720"/>
        <w:jc w:val="both"/>
        <w:rPr>
          <w:rFonts w:ascii="Tahoma" w:hAnsi="Tahoma" w:cs="Tahoma"/>
          <w:sz w:val="24"/>
          <w:szCs w:val="24"/>
        </w:rPr>
      </w:pPr>
      <w:r w:rsidRPr="001D0600">
        <w:rPr>
          <w:rFonts w:ascii="Tahoma" w:hAnsi="Tahoma" w:cs="Tahoma"/>
          <w:sz w:val="24"/>
          <w:szCs w:val="24"/>
        </w:rPr>
        <w:t xml:space="preserve">Benefits to the Tourism Industry: </w:t>
      </w:r>
    </w:p>
    <w:p w:rsidR="00062E49" w:rsidRDefault="00062E49" w:rsidP="00062E49">
      <w:pPr>
        <w:numPr>
          <w:ilvl w:val="0"/>
          <w:numId w:val="64"/>
        </w:numPr>
        <w:autoSpaceDE w:val="0"/>
        <w:autoSpaceDN w:val="0"/>
        <w:adjustRightInd w:val="0"/>
        <w:spacing w:after="0" w:line="240" w:lineRule="auto"/>
        <w:ind w:left="1134" w:hanging="425"/>
        <w:jc w:val="both"/>
        <w:rPr>
          <w:rFonts w:ascii="Tahoma" w:hAnsi="Tahoma" w:cs="Tahoma"/>
          <w:color w:val="000000"/>
          <w:sz w:val="24"/>
          <w:szCs w:val="24"/>
        </w:rPr>
      </w:pPr>
      <w:r w:rsidRPr="00062E49">
        <w:rPr>
          <w:rFonts w:ascii="Tahoma" w:hAnsi="Tahoma" w:cs="Tahoma"/>
          <w:color w:val="000000"/>
          <w:sz w:val="24"/>
          <w:szCs w:val="24"/>
        </w:rPr>
        <w:t xml:space="preserve">Enhanced appeal of Northern Ireland for visitors from those market areas which have a high proportion of discerning and ecologically aware consumers, for example North European countries. </w:t>
      </w:r>
    </w:p>
    <w:p w:rsidR="00062E49" w:rsidRDefault="00062E49" w:rsidP="00062E49">
      <w:pPr>
        <w:numPr>
          <w:ilvl w:val="0"/>
          <w:numId w:val="64"/>
        </w:numPr>
        <w:autoSpaceDE w:val="0"/>
        <w:autoSpaceDN w:val="0"/>
        <w:adjustRightInd w:val="0"/>
        <w:spacing w:after="0" w:line="240" w:lineRule="auto"/>
        <w:ind w:left="1134" w:hanging="425"/>
        <w:jc w:val="both"/>
        <w:rPr>
          <w:rFonts w:ascii="Tahoma" w:hAnsi="Tahoma" w:cs="Tahoma"/>
          <w:color w:val="000000"/>
          <w:sz w:val="24"/>
          <w:szCs w:val="24"/>
        </w:rPr>
      </w:pPr>
      <w:r w:rsidRPr="00062E49">
        <w:rPr>
          <w:rFonts w:ascii="Tahoma" w:hAnsi="Tahoma" w:cs="Tahoma"/>
          <w:color w:val="000000"/>
          <w:sz w:val="24"/>
          <w:szCs w:val="24"/>
        </w:rPr>
        <w:t>Opportunities for the development and promotion of environment</w:t>
      </w:r>
      <w:r>
        <w:rPr>
          <w:rFonts w:ascii="Tahoma" w:hAnsi="Tahoma" w:cs="Tahoma"/>
          <w:color w:val="000000"/>
          <w:sz w:val="24"/>
          <w:szCs w:val="24"/>
        </w:rPr>
        <w:t xml:space="preserve"> </w:t>
      </w:r>
      <w:r w:rsidRPr="00062E49">
        <w:rPr>
          <w:rFonts w:ascii="Tahoma" w:hAnsi="Tahoma" w:cs="Tahoma"/>
          <w:color w:val="000000"/>
          <w:sz w:val="24"/>
          <w:szCs w:val="24"/>
        </w:rPr>
        <w:t xml:space="preserve">friendly activity tourism such as cycling, walking, </w:t>
      </w:r>
      <w:proofErr w:type="spellStart"/>
      <w:r w:rsidRPr="00062E49">
        <w:rPr>
          <w:rFonts w:ascii="Tahoma" w:hAnsi="Tahoma" w:cs="Tahoma"/>
          <w:color w:val="000000"/>
          <w:sz w:val="24"/>
          <w:szCs w:val="24"/>
        </w:rPr>
        <w:t>birdwatching</w:t>
      </w:r>
      <w:proofErr w:type="spellEnd"/>
      <w:r w:rsidRPr="00062E49">
        <w:rPr>
          <w:rFonts w:ascii="Tahoma" w:hAnsi="Tahoma" w:cs="Tahoma"/>
          <w:color w:val="000000"/>
          <w:sz w:val="24"/>
          <w:szCs w:val="24"/>
        </w:rPr>
        <w:t>, many water based activities, and newer interests including conservation holidays.</w:t>
      </w:r>
    </w:p>
    <w:p w:rsidR="00062E49" w:rsidRPr="00062E49" w:rsidRDefault="00062E49" w:rsidP="00062E49">
      <w:pPr>
        <w:autoSpaceDE w:val="0"/>
        <w:autoSpaceDN w:val="0"/>
        <w:adjustRightInd w:val="0"/>
        <w:spacing w:after="0" w:line="240" w:lineRule="auto"/>
        <w:ind w:left="1134"/>
        <w:jc w:val="both"/>
        <w:rPr>
          <w:rFonts w:ascii="Tahoma" w:hAnsi="Tahoma" w:cs="Tahoma"/>
          <w:color w:val="000000"/>
          <w:sz w:val="24"/>
          <w:szCs w:val="24"/>
        </w:rPr>
      </w:pPr>
    </w:p>
    <w:p w:rsidR="007074DE" w:rsidRDefault="007074DE" w:rsidP="003A6873">
      <w:pPr>
        <w:ind w:firstLine="720"/>
        <w:jc w:val="both"/>
        <w:rPr>
          <w:rFonts w:ascii="Tahoma" w:hAnsi="Tahoma" w:cs="Tahoma"/>
          <w:sz w:val="24"/>
          <w:szCs w:val="24"/>
        </w:rPr>
      </w:pPr>
      <w:r>
        <w:rPr>
          <w:rFonts w:ascii="Tahoma" w:hAnsi="Tahoma" w:cs="Tahoma"/>
          <w:sz w:val="24"/>
          <w:szCs w:val="24"/>
        </w:rPr>
        <w:t xml:space="preserve">Benefits to the Visitor: </w:t>
      </w:r>
    </w:p>
    <w:p w:rsidR="007074DE" w:rsidRPr="001D0600" w:rsidRDefault="007074DE" w:rsidP="003A6873">
      <w:pPr>
        <w:pStyle w:val="ListParagraph"/>
        <w:numPr>
          <w:ilvl w:val="0"/>
          <w:numId w:val="39"/>
        </w:numPr>
        <w:jc w:val="both"/>
        <w:rPr>
          <w:rFonts w:ascii="Tahoma" w:hAnsi="Tahoma" w:cs="Tahoma"/>
          <w:sz w:val="24"/>
          <w:szCs w:val="24"/>
        </w:rPr>
      </w:pPr>
      <w:r w:rsidRPr="001D0600">
        <w:rPr>
          <w:rFonts w:ascii="Tahoma" w:hAnsi="Tahoma" w:cs="Tahoma"/>
          <w:sz w:val="24"/>
          <w:szCs w:val="24"/>
        </w:rPr>
        <w:t xml:space="preserve">The development of a quality tourist service; </w:t>
      </w:r>
    </w:p>
    <w:p w:rsidR="007074DE" w:rsidRPr="001D0600" w:rsidRDefault="007074DE" w:rsidP="003A6873">
      <w:pPr>
        <w:pStyle w:val="ListParagraph"/>
        <w:numPr>
          <w:ilvl w:val="0"/>
          <w:numId w:val="39"/>
        </w:numPr>
        <w:jc w:val="both"/>
        <w:rPr>
          <w:rFonts w:ascii="Tahoma" w:hAnsi="Tahoma" w:cs="Tahoma"/>
          <w:sz w:val="24"/>
          <w:szCs w:val="24"/>
        </w:rPr>
      </w:pPr>
      <w:r w:rsidRPr="001D0600">
        <w:rPr>
          <w:rFonts w:ascii="Tahoma" w:hAnsi="Tahoma" w:cs="Tahoma"/>
          <w:sz w:val="24"/>
          <w:szCs w:val="24"/>
        </w:rPr>
        <w:t xml:space="preserve">Better relationships with the local community, and </w:t>
      </w:r>
    </w:p>
    <w:p w:rsidR="007074DE" w:rsidRPr="001D0600" w:rsidRDefault="007074DE" w:rsidP="003A6873">
      <w:pPr>
        <w:pStyle w:val="ListParagraph"/>
        <w:numPr>
          <w:ilvl w:val="0"/>
          <w:numId w:val="39"/>
        </w:numPr>
        <w:jc w:val="both"/>
        <w:rPr>
          <w:rFonts w:ascii="Tahoma" w:hAnsi="Tahoma" w:cs="Tahoma"/>
          <w:sz w:val="24"/>
          <w:szCs w:val="24"/>
        </w:rPr>
      </w:pPr>
      <w:r w:rsidRPr="001D0600">
        <w:rPr>
          <w:rFonts w:ascii="Tahoma" w:hAnsi="Tahoma" w:cs="Tahoma"/>
          <w:sz w:val="24"/>
          <w:szCs w:val="24"/>
        </w:rPr>
        <w:t xml:space="preserve">Closer involvement with, and better understanding of, both the people and the holiday destination. </w:t>
      </w:r>
    </w:p>
    <w:p w:rsidR="007074DE" w:rsidRPr="005E339C" w:rsidRDefault="007074DE" w:rsidP="003A6873">
      <w:pPr>
        <w:ind w:firstLine="720"/>
        <w:jc w:val="both"/>
        <w:rPr>
          <w:rFonts w:ascii="Tahoma" w:hAnsi="Tahoma" w:cs="Tahoma"/>
          <w:sz w:val="24"/>
          <w:szCs w:val="24"/>
        </w:rPr>
      </w:pPr>
      <w:r w:rsidRPr="001D0600">
        <w:rPr>
          <w:rFonts w:ascii="Tahoma" w:hAnsi="Tahoma" w:cs="Tahoma"/>
          <w:sz w:val="24"/>
          <w:szCs w:val="24"/>
        </w:rPr>
        <w:t>(Source: NITB - A Sustainable Approach)</w:t>
      </w:r>
    </w:p>
    <w:p w:rsidR="007074DE" w:rsidRDefault="00535FD1" w:rsidP="007074DE">
      <w:pPr>
        <w:pStyle w:val="ListParagraph"/>
        <w:ind w:hanging="720"/>
        <w:jc w:val="both"/>
        <w:rPr>
          <w:rFonts w:ascii="Tahoma" w:hAnsi="Tahoma" w:cs="Tahoma"/>
          <w:sz w:val="24"/>
          <w:szCs w:val="24"/>
        </w:rPr>
      </w:pPr>
      <w:r>
        <w:rPr>
          <w:rFonts w:ascii="Tahoma" w:hAnsi="Tahoma" w:cs="Tahoma"/>
          <w:sz w:val="24"/>
          <w:szCs w:val="24"/>
        </w:rPr>
        <w:t>7.6</w:t>
      </w:r>
      <w:r w:rsidR="007074DE">
        <w:rPr>
          <w:rFonts w:ascii="Tahoma" w:hAnsi="Tahoma" w:cs="Tahoma"/>
          <w:sz w:val="24"/>
          <w:szCs w:val="24"/>
        </w:rPr>
        <w:t xml:space="preserve"> </w:t>
      </w:r>
      <w:r w:rsidR="007074DE">
        <w:rPr>
          <w:rFonts w:ascii="Tahoma" w:hAnsi="Tahoma" w:cs="Tahoma"/>
          <w:sz w:val="24"/>
          <w:szCs w:val="24"/>
        </w:rPr>
        <w:tab/>
      </w:r>
      <w:r w:rsidR="007074DE" w:rsidRPr="002F4CCE">
        <w:rPr>
          <w:rFonts w:ascii="Tahoma" w:hAnsi="Tahoma" w:cs="Tahoma"/>
          <w:sz w:val="24"/>
          <w:szCs w:val="24"/>
        </w:rPr>
        <w:t xml:space="preserve">Proper management and conservation of the resources of the District in a sustainable way is vital if future generations are not to be denied the opportunity to use and enjoy them. This is of particular relevance in the context of sensitive landscapes such as the Ring of </w:t>
      </w:r>
      <w:proofErr w:type="spellStart"/>
      <w:r w:rsidR="007074DE" w:rsidRPr="002F4CCE">
        <w:rPr>
          <w:rFonts w:ascii="Tahoma" w:hAnsi="Tahoma" w:cs="Tahoma"/>
          <w:sz w:val="24"/>
          <w:szCs w:val="24"/>
        </w:rPr>
        <w:t>Gullion</w:t>
      </w:r>
      <w:proofErr w:type="spellEnd"/>
      <w:r w:rsidR="007074DE" w:rsidRPr="002F4CCE">
        <w:rPr>
          <w:rFonts w:ascii="Tahoma" w:hAnsi="Tahoma" w:cs="Tahoma"/>
          <w:sz w:val="24"/>
          <w:szCs w:val="24"/>
        </w:rPr>
        <w:t xml:space="preserve"> and other locations, which are being threatened by a combination of visitor pressure and an associated demand for </w:t>
      </w:r>
      <w:r w:rsidR="007074DE" w:rsidRPr="002F4CCE">
        <w:rPr>
          <w:rFonts w:ascii="Tahoma" w:hAnsi="Tahoma" w:cs="Tahoma"/>
          <w:sz w:val="24"/>
          <w:szCs w:val="24"/>
        </w:rPr>
        <w:lastRenderedPageBreak/>
        <w:t>development. The District contains some of Northern Ireland’s most dramatic scenery, and has a rich natural and man-made heritage. If the potential of these resources is tapped successfully, there could be a substantial spin-off to other sectors of the local economy.</w:t>
      </w:r>
    </w:p>
    <w:p w:rsidR="007074DE" w:rsidRDefault="007074DE" w:rsidP="00436771">
      <w:pPr>
        <w:ind w:left="720" w:hanging="720"/>
        <w:jc w:val="both"/>
        <w:rPr>
          <w:rFonts w:ascii="Tahoma" w:hAnsi="Tahoma" w:cs="Tahoma"/>
          <w:sz w:val="24"/>
          <w:szCs w:val="24"/>
        </w:rPr>
      </w:pPr>
    </w:p>
    <w:p w:rsidR="007074DE" w:rsidRDefault="007074DE" w:rsidP="00436771">
      <w:pPr>
        <w:ind w:left="720" w:hanging="720"/>
        <w:jc w:val="both"/>
        <w:rPr>
          <w:rFonts w:ascii="Tahoma" w:hAnsi="Tahoma" w:cs="Tahoma"/>
          <w:sz w:val="24"/>
          <w:szCs w:val="24"/>
        </w:rPr>
      </w:pPr>
    </w:p>
    <w:p w:rsidR="007074DE" w:rsidRDefault="007074DE" w:rsidP="00436771">
      <w:pPr>
        <w:ind w:left="720" w:hanging="720"/>
        <w:jc w:val="both"/>
        <w:rPr>
          <w:rFonts w:ascii="Tahoma" w:hAnsi="Tahoma" w:cs="Tahoma"/>
          <w:sz w:val="24"/>
          <w:szCs w:val="24"/>
        </w:rPr>
      </w:pPr>
    </w:p>
    <w:p w:rsidR="007074DE" w:rsidRDefault="007074DE" w:rsidP="00436771">
      <w:pPr>
        <w:ind w:left="720" w:hanging="720"/>
        <w:jc w:val="both"/>
        <w:rPr>
          <w:rFonts w:ascii="Tahoma" w:hAnsi="Tahoma" w:cs="Tahoma"/>
          <w:sz w:val="24"/>
          <w:szCs w:val="24"/>
        </w:rPr>
      </w:pPr>
    </w:p>
    <w:p w:rsidR="00436771" w:rsidRDefault="00436771" w:rsidP="00436771">
      <w:pPr>
        <w:ind w:left="720" w:hanging="720"/>
        <w:jc w:val="both"/>
        <w:rPr>
          <w:rFonts w:ascii="Tahoma" w:hAnsi="Tahoma" w:cs="Tahoma"/>
          <w:b/>
          <w:sz w:val="24"/>
          <w:szCs w:val="24"/>
        </w:rPr>
      </w:pPr>
    </w:p>
    <w:p w:rsidR="00436771" w:rsidRDefault="00436771" w:rsidP="00436771">
      <w:pPr>
        <w:ind w:left="720" w:hanging="720"/>
        <w:jc w:val="both"/>
        <w:rPr>
          <w:rFonts w:ascii="Tahoma" w:hAnsi="Tahoma" w:cs="Tahoma"/>
          <w:b/>
          <w:sz w:val="24"/>
          <w:szCs w:val="24"/>
        </w:rPr>
      </w:pPr>
    </w:p>
    <w:p w:rsidR="00436771" w:rsidRDefault="00436771" w:rsidP="00436771">
      <w:pPr>
        <w:ind w:left="720" w:hanging="720"/>
        <w:jc w:val="both"/>
        <w:rPr>
          <w:rFonts w:ascii="Tahoma" w:hAnsi="Tahoma" w:cs="Tahoma"/>
          <w:b/>
          <w:sz w:val="24"/>
          <w:szCs w:val="24"/>
        </w:rPr>
      </w:pPr>
    </w:p>
    <w:p w:rsidR="00436771" w:rsidRDefault="00436771" w:rsidP="00436771">
      <w:pPr>
        <w:ind w:left="720" w:hanging="720"/>
        <w:jc w:val="both"/>
        <w:rPr>
          <w:rFonts w:ascii="Tahoma" w:hAnsi="Tahoma" w:cs="Tahoma"/>
          <w:b/>
          <w:sz w:val="24"/>
          <w:szCs w:val="24"/>
        </w:rPr>
      </w:pPr>
    </w:p>
    <w:p w:rsidR="009155BE" w:rsidRDefault="009155BE" w:rsidP="00436771">
      <w:pPr>
        <w:ind w:left="720" w:hanging="720"/>
        <w:jc w:val="both"/>
        <w:rPr>
          <w:rFonts w:ascii="Tahoma" w:hAnsi="Tahoma" w:cs="Tahoma"/>
          <w:b/>
          <w:sz w:val="24"/>
          <w:szCs w:val="24"/>
        </w:rPr>
      </w:pPr>
    </w:p>
    <w:p w:rsidR="009155BE" w:rsidRDefault="009155BE" w:rsidP="00436771">
      <w:pPr>
        <w:ind w:left="720" w:hanging="720"/>
        <w:jc w:val="both"/>
        <w:rPr>
          <w:rFonts w:ascii="Tahoma" w:hAnsi="Tahoma" w:cs="Tahoma"/>
          <w:b/>
          <w:sz w:val="24"/>
          <w:szCs w:val="24"/>
        </w:rPr>
      </w:pPr>
    </w:p>
    <w:p w:rsidR="00535FD1" w:rsidRDefault="00535FD1" w:rsidP="00535FD1">
      <w:pPr>
        <w:spacing w:line="240" w:lineRule="auto"/>
        <w:ind w:firstLine="709"/>
        <w:jc w:val="both"/>
        <w:rPr>
          <w:rFonts w:ascii="Tahoma" w:hAnsi="Tahoma" w:cs="Tahoma"/>
          <w:b/>
          <w:sz w:val="24"/>
          <w:szCs w:val="24"/>
        </w:rPr>
      </w:pPr>
    </w:p>
    <w:p w:rsidR="00535FD1" w:rsidRDefault="00535FD1" w:rsidP="00535FD1">
      <w:pPr>
        <w:spacing w:line="240" w:lineRule="auto"/>
        <w:ind w:firstLine="709"/>
        <w:jc w:val="both"/>
        <w:rPr>
          <w:rFonts w:ascii="Tahoma" w:hAnsi="Tahoma" w:cs="Tahoma"/>
          <w:b/>
          <w:sz w:val="24"/>
          <w:szCs w:val="24"/>
        </w:rPr>
      </w:pPr>
    </w:p>
    <w:p w:rsidR="00535FD1" w:rsidRDefault="00535FD1" w:rsidP="00535FD1">
      <w:pPr>
        <w:spacing w:line="240" w:lineRule="auto"/>
        <w:ind w:firstLine="709"/>
        <w:jc w:val="both"/>
        <w:rPr>
          <w:rFonts w:ascii="Tahoma" w:hAnsi="Tahoma" w:cs="Tahoma"/>
          <w:b/>
          <w:sz w:val="24"/>
          <w:szCs w:val="24"/>
        </w:rPr>
      </w:pPr>
    </w:p>
    <w:p w:rsidR="00535FD1" w:rsidRDefault="00535FD1" w:rsidP="00535FD1">
      <w:pPr>
        <w:spacing w:line="240" w:lineRule="auto"/>
        <w:ind w:firstLine="709"/>
        <w:jc w:val="both"/>
        <w:rPr>
          <w:rFonts w:ascii="Tahoma" w:hAnsi="Tahoma" w:cs="Tahoma"/>
          <w:b/>
          <w:sz w:val="24"/>
          <w:szCs w:val="24"/>
        </w:rPr>
      </w:pPr>
    </w:p>
    <w:p w:rsidR="00535FD1" w:rsidRDefault="00535FD1" w:rsidP="00535FD1">
      <w:pPr>
        <w:spacing w:line="240" w:lineRule="auto"/>
        <w:ind w:firstLine="709"/>
        <w:jc w:val="both"/>
        <w:rPr>
          <w:rFonts w:ascii="Tahoma" w:hAnsi="Tahoma" w:cs="Tahoma"/>
          <w:b/>
          <w:sz w:val="24"/>
          <w:szCs w:val="24"/>
        </w:rPr>
      </w:pPr>
    </w:p>
    <w:p w:rsidR="00535FD1" w:rsidRDefault="00535FD1"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193472" w:rsidRDefault="00193472" w:rsidP="00535FD1">
      <w:pPr>
        <w:spacing w:line="240" w:lineRule="auto"/>
        <w:ind w:firstLine="709"/>
        <w:jc w:val="both"/>
        <w:rPr>
          <w:rFonts w:ascii="Tahoma" w:hAnsi="Tahoma" w:cs="Tahoma"/>
          <w:b/>
          <w:sz w:val="24"/>
          <w:szCs w:val="24"/>
        </w:rPr>
      </w:pPr>
    </w:p>
    <w:p w:rsidR="00535FD1" w:rsidRPr="00875A82" w:rsidRDefault="00535FD1" w:rsidP="00876081">
      <w:pPr>
        <w:spacing w:line="240" w:lineRule="auto"/>
        <w:ind w:firstLine="709"/>
        <w:jc w:val="both"/>
        <w:rPr>
          <w:rFonts w:ascii="Tahoma" w:hAnsi="Tahoma" w:cs="Tahoma"/>
          <w:b/>
          <w:sz w:val="24"/>
          <w:szCs w:val="24"/>
        </w:rPr>
      </w:pPr>
      <w:r>
        <w:rPr>
          <w:rFonts w:ascii="Tahoma" w:hAnsi="Tahoma" w:cs="Tahoma"/>
          <w:b/>
          <w:sz w:val="24"/>
          <w:szCs w:val="24"/>
        </w:rPr>
        <w:lastRenderedPageBreak/>
        <w:t xml:space="preserve">Appendix 1: </w:t>
      </w:r>
      <w:r>
        <w:rPr>
          <w:rFonts w:ascii="Tahoma" w:hAnsi="Tahoma" w:cs="Tahoma"/>
          <w:b/>
          <w:sz w:val="24"/>
          <w:szCs w:val="24"/>
        </w:rPr>
        <w:tab/>
      </w:r>
      <w:r w:rsidRPr="00875A82">
        <w:rPr>
          <w:rFonts w:ascii="Tahoma" w:hAnsi="Tahoma" w:cs="Tahoma"/>
          <w:b/>
          <w:sz w:val="24"/>
          <w:szCs w:val="24"/>
        </w:rPr>
        <w:t>National Trust</w:t>
      </w:r>
      <w:r>
        <w:rPr>
          <w:rFonts w:ascii="Tahoma" w:hAnsi="Tahoma" w:cs="Tahoma"/>
          <w:b/>
          <w:sz w:val="24"/>
          <w:szCs w:val="24"/>
        </w:rPr>
        <w:t xml:space="preserve"> Assets</w:t>
      </w:r>
    </w:p>
    <w:p w:rsidR="00535FD1" w:rsidRPr="00436771" w:rsidRDefault="00535FD1" w:rsidP="00535FD1">
      <w:pPr>
        <w:spacing w:line="240" w:lineRule="auto"/>
        <w:ind w:firstLine="709"/>
        <w:jc w:val="both"/>
        <w:rPr>
          <w:rFonts w:ascii="Tahoma" w:hAnsi="Tahoma" w:cs="Tahoma"/>
          <w:b/>
          <w:sz w:val="24"/>
          <w:szCs w:val="24"/>
        </w:rPr>
      </w:pPr>
      <w:proofErr w:type="spellStart"/>
      <w:r w:rsidRPr="00436771">
        <w:rPr>
          <w:rFonts w:ascii="Tahoma" w:hAnsi="Tahoma" w:cs="Tahoma"/>
          <w:b/>
          <w:sz w:val="24"/>
          <w:szCs w:val="24"/>
        </w:rPr>
        <w:t>Rowallane</w:t>
      </w:r>
      <w:proofErr w:type="spellEnd"/>
      <w:r w:rsidRPr="00436771">
        <w:rPr>
          <w:rFonts w:ascii="Tahoma" w:hAnsi="Tahoma" w:cs="Tahoma"/>
          <w:b/>
          <w:sz w:val="24"/>
          <w:szCs w:val="24"/>
        </w:rPr>
        <w:t xml:space="preserve"> Garden </w:t>
      </w:r>
    </w:p>
    <w:p w:rsidR="00535FD1" w:rsidRDefault="00535FD1" w:rsidP="00535FD1">
      <w:pPr>
        <w:spacing w:line="240" w:lineRule="auto"/>
        <w:ind w:left="709" w:hanging="709"/>
        <w:jc w:val="both"/>
        <w:rPr>
          <w:rFonts w:ascii="Tahoma" w:hAnsi="Tahoma" w:cs="Tahoma"/>
          <w:sz w:val="24"/>
          <w:szCs w:val="24"/>
        </w:rPr>
      </w:pPr>
      <w:r>
        <w:rPr>
          <w:rFonts w:ascii="Tahoma" w:hAnsi="Tahoma" w:cs="Tahoma"/>
          <w:sz w:val="24"/>
          <w:szCs w:val="24"/>
        </w:rPr>
        <w:t xml:space="preserve">A1.1 </w:t>
      </w:r>
      <w:r>
        <w:rPr>
          <w:rFonts w:ascii="Tahoma" w:hAnsi="Tahoma" w:cs="Tahoma"/>
          <w:sz w:val="24"/>
          <w:szCs w:val="24"/>
        </w:rPr>
        <w:tab/>
      </w:r>
      <w:proofErr w:type="spellStart"/>
      <w:r w:rsidRPr="00B36861">
        <w:rPr>
          <w:rFonts w:ascii="Tahoma" w:hAnsi="Tahoma" w:cs="Tahoma"/>
          <w:sz w:val="24"/>
          <w:szCs w:val="24"/>
        </w:rPr>
        <w:t>Rowallane</w:t>
      </w:r>
      <w:proofErr w:type="spellEnd"/>
      <w:r w:rsidRPr="00B36861">
        <w:rPr>
          <w:rFonts w:ascii="Tahoma" w:hAnsi="Tahoma" w:cs="Tahoma"/>
          <w:sz w:val="24"/>
          <w:szCs w:val="24"/>
        </w:rPr>
        <w:t xml:space="preserve"> Garden is located immediately south of </w:t>
      </w:r>
      <w:proofErr w:type="spellStart"/>
      <w:r w:rsidRPr="00B36861">
        <w:rPr>
          <w:rFonts w:ascii="Tahoma" w:hAnsi="Tahoma" w:cs="Tahoma"/>
          <w:sz w:val="24"/>
          <w:szCs w:val="24"/>
        </w:rPr>
        <w:t>Saintfield</w:t>
      </w:r>
      <w:proofErr w:type="spellEnd"/>
      <w:r w:rsidRPr="00B36861">
        <w:rPr>
          <w:rFonts w:ascii="Tahoma" w:hAnsi="Tahoma" w:cs="Tahoma"/>
          <w:sz w:val="24"/>
          <w:szCs w:val="24"/>
        </w:rPr>
        <w:t>, County Down. The gardens are a mix of formal and informal spaces with many unusual vistas and unique plants from across the world. The Garden, of some 50 acres in total, features a walled garden, a natural Rock Garden Wood, wildflower meadows, a Farmland Walk (taking in the summit of Trio Hill) and a Woodland Walk,</w:t>
      </w:r>
      <w:r>
        <w:rPr>
          <w:rFonts w:ascii="Tahoma" w:hAnsi="Tahoma" w:cs="Tahoma"/>
          <w:sz w:val="24"/>
          <w:szCs w:val="24"/>
          <w:vertAlign w:val="superscript"/>
        </w:rPr>
        <w:t xml:space="preserve"> </w:t>
      </w:r>
      <w:r w:rsidRPr="00B36861">
        <w:rPr>
          <w:rFonts w:ascii="Tahoma" w:hAnsi="Tahoma" w:cs="Tahoma"/>
          <w:sz w:val="24"/>
          <w:szCs w:val="24"/>
        </w:rPr>
        <w:t>as well as a tea-room in the old farm stables, which features a bell-tower. The estate house is the headquarters of the National Trust in Northern Ireland.</w:t>
      </w:r>
    </w:p>
    <w:p w:rsidR="00535FD1" w:rsidRPr="00436771" w:rsidRDefault="00535FD1" w:rsidP="00535FD1">
      <w:pPr>
        <w:spacing w:line="240" w:lineRule="auto"/>
        <w:ind w:firstLine="709"/>
        <w:jc w:val="both"/>
        <w:rPr>
          <w:rFonts w:ascii="Tahoma" w:hAnsi="Tahoma" w:cs="Tahoma"/>
          <w:b/>
          <w:sz w:val="24"/>
          <w:szCs w:val="24"/>
        </w:rPr>
      </w:pPr>
      <w:r w:rsidRPr="00436771">
        <w:rPr>
          <w:rFonts w:ascii="Tahoma" w:hAnsi="Tahoma" w:cs="Tahoma"/>
          <w:b/>
          <w:sz w:val="24"/>
          <w:szCs w:val="24"/>
        </w:rPr>
        <w:t xml:space="preserve">Castle Ward </w:t>
      </w:r>
    </w:p>
    <w:p w:rsidR="00535FD1" w:rsidRPr="00CD4962" w:rsidRDefault="00535FD1" w:rsidP="00535FD1">
      <w:pPr>
        <w:ind w:left="709" w:hanging="709"/>
        <w:jc w:val="both"/>
        <w:rPr>
          <w:rFonts w:ascii="Tahoma" w:hAnsi="Tahoma" w:cs="Tahoma"/>
          <w:b/>
          <w:bCs/>
          <w:sz w:val="24"/>
          <w:szCs w:val="24"/>
        </w:rPr>
      </w:pPr>
      <w:r>
        <w:rPr>
          <w:rFonts w:ascii="Tahoma" w:hAnsi="Tahoma" w:cs="Tahoma"/>
          <w:sz w:val="24"/>
          <w:szCs w:val="24"/>
        </w:rPr>
        <w:t>A1.2</w:t>
      </w:r>
      <w:r>
        <w:rPr>
          <w:rFonts w:ascii="Tahoma" w:hAnsi="Tahoma" w:cs="Tahoma"/>
          <w:sz w:val="24"/>
          <w:szCs w:val="24"/>
        </w:rPr>
        <w:tab/>
        <w:t>Castle Ward is a</w:t>
      </w:r>
      <w:r w:rsidRPr="0035531A">
        <w:rPr>
          <w:rFonts w:ascii="Tahoma" w:hAnsi="Tahoma" w:cs="Tahoma"/>
          <w:sz w:val="24"/>
          <w:szCs w:val="24"/>
        </w:rPr>
        <w:t>n eccentric 18th-century mansion and estate looking out over the tranquil waters of Strangford Lough.</w:t>
      </w:r>
      <w:r>
        <w:rPr>
          <w:rFonts w:ascii="Tahoma" w:hAnsi="Tahoma" w:cs="Tahoma"/>
          <w:sz w:val="24"/>
          <w:szCs w:val="24"/>
        </w:rPr>
        <w:t xml:space="preserve"> </w:t>
      </w:r>
      <w:r w:rsidRPr="0035531A">
        <w:rPr>
          <w:rFonts w:ascii="Tahoma" w:hAnsi="Tahoma" w:cs="Tahoma"/>
          <w:sz w:val="24"/>
          <w:szCs w:val="24"/>
        </w:rPr>
        <w:t>Castle Ward is open to the public and includes 332 hectares (820 acres) of landscaped gardens</w:t>
      </w:r>
      <w:proofErr w:type="gramStart"/>
      <w:r w:rsidRPr="0035531A">
        <w:rPr>
          <w:rFonts w:ascii="Tahoma" w:hAnsi="Tahoma" w:cs="Tahoma"/>
          <w:sz w:val="24"/>
          <w:szCs w:val="24"/>
        </w:rPr>
        <w:t>,</w:t>
      </w:r>
      <w:r>
        <w:rPr>
          <w:rFonts w:ascii="Tahoma" w:hAnsi="Tahoma" w:cs="Tahoma"/>
          <w:sz w:val="24"/>
          <w:szCs w:val="24"/>
          <w:vertAlign w:val="superscript"/>
        </w:rPr>
        <w:t>[</w:t>
      </w:r>
      <w:proofErr w:type="gramEnd"/>
      <w:r w:rsidRPr="0035531A">
        <w:rPr>
          <w:rFonts w:ascii="Tahoma" w:hAnsi="Tahoma" w:cs="Tahoma"/>
          <w:sz w:val="24"/>
          <w:szCs w:val="24"/>
        </w:rPr>
        <w:t xml:space="preserve">a fortified tower house, Victorian laundry, theatre, restaurant, shop, </w:t>
      </w:r>
      <w:r>
        <w:rPr>
          <w:rFonts w:ascii="Tahoma" w:hAnsi="Tahoma" w:cs="Tahoma"/>
          <w:sz w:val="24"/>
          <w:szCs w:val="24"/>
        </w:rPr>
        <w:t xml:space="preserve">camping pods, </w:t>
      </w:r>
      <w:r w:rsidRPr="0035531A">
        <w:rPr>
          <w:rFonts w:ascii="Tahoma" w:hAnsi="Tahoma" w:cs="Tahoma"/>
          <w:sz w:val="24"/>
          <w:szCs w:val="24"/>
        </w:rPr>
        <w:t>saw mill and a working corn mill. It has a shore on</w:t>
      </w:r>
      <w:r>
        <w:rPr>
          <w:rFonts w:ascii="Tahoma" w:hAnsi="Tahoma" w:cs="Tahoma"/>
          <w:sz w:val="24"/>
          <w:szCs w:val="24"/>
        </w:rPr>
        <w:t xml:space="preserve"> </w:t>
      </w:r>
      <w:r w:rsidRPr="0035531A">
        <w:rPr>
          <w:rFonts w:ascii="Tahoma" w:hAnsi="Tahoma" w:cs="Tahoma"/>
          <w:sz w:val="24"/>
          <w:szCs w:val="24"/>
        </w:rPr>
        <w:t>Strangford Lough.</w:t>
      </w:r>
      <w:r>
        <w:rPr>
          <w:rFonts w:ascii="Tahoma" w:hAnsi="Tahoma" w:cs="Tahoma"/>
          <w:sz w:val="24"/>
          <w:szCs w:val="24"/>
        </w:rPr>
        <w:t xml:space="preserve"> Castle Ward was the </w:t>
      </w:r>
      <w:r w:rsidRPr="00B14A7D">
        <w:rPr>
          <w:rFonts w:ascii="Tahoma" w:hAnsi="Tahoma" w:cs="Tahoma"/>
          <w:sz w:val="24"/>
          <w:szCs w:val="24"/>
        </w:rPr>
        <w:t>Winner of Highly Commended Best Visitor Experience, NI Tourism Awards 2014.</w:t>
      </w:r>
      <w:r>
        <w:rPr>
          <w:rFonts w:ascii="Tahoma" w:hAnsi="Tahoma" w:cs="Tahoma"/>
          <w:sz w:val="24"/>
          <w:szCs w:val="24"/>
        </w:rPr>
        <w:t xml:space="preserve"> Events held at Castle Ward include: </w:t>
      </w:r>
      <w:proofErr w:type="spellStart"/>
      <w:r>
        <w:rPr>
          <w:rFonts w:ascii="Tahoma" w:hAnsi="Tahoma" w:cs="Tahoma"/>
          <w:sz w:val="24"/>
          <w:szCs w:val="24"/>
        </w:rPr>
        <w:t>Pumpkinfest</w:t>
      </w:r>
      <w:proofErr w:type="spellEnd"/>
      <w:r>
        <w:rPr>
          <w:rFonts w:ascii="Tahoma" w:hAnsi="Tahoma" w:cs="Tahoma"/>
          <w:sz w:val="24"/>
          <w:szCs w:val="24"/>
        </w:rPr>
        <w:t xml:space="preserve">, International Bread Festival, Santa’s Grotto and many various Craft Fairs. </w:t>
      </w:r>
    </w:p>
    <w:p w:rsidR="00535FD1" w:rsidRPr="001B276F" w:rsidRDefault="00535FD1" w:rsidP="00535FD1">
      <w:pPr>
        <w:ind w:left="709" w:hanging="709"/>
        <w:jc w:val="both"/>
        <w:rPr>
          <w:rFonts w:ascii="Tahoma" w:hAnsi="Tahoma" w:cs="Tahoma"/>
          <w:bCs/>
          <w:sz w:val="24"/>
          <w:szCs w:val="24"/>
        </w:rPr>
      </w:pPr>
      <w:r>
        <w:rPr>
          <w:rFonts w:ascii="Tahoma" w:hAnsi="Tahoma" w:cs="Tahoma"/>
          <w:sz w:val="24"/>
          <w:szCs w:val="24"/>
        </w:rPr>
        <w:t>A1.3</w:t>
      </w:r>
      <w:r>
        <w:rPr>
          <w:rFonts w:ascii="Tahoma" w:hAnsi="Tahoma" w:cs="Tahoma"/>
          <w:sz w:val="24"/>
          <w:szCs w:val="24"/>
        </w:rPr>
        <w:tab/>
        <w:t xml:space="preserve">Castle Wards </w:t>
      </w:r>
      <w:r w:rsidRPr="004C2B54">
        <w:rPr>
          <w:rFonts w:ascii="Tahoma" w:hAnsi="Tahoma" w:cs="Tahoma"/>
          <w:sz w:val="24"/>
          <w:szCs w:val="24"/>
        </w:rPr>
        <w:t>sprawling medieval walls and castle gate entrance together with stunning surrounding landscapes have attracted many </w:t>
      </w:r>
      <w:r w:rsidRPr="00B03B34">
        <w:rPr>
          <w:rFonts w:ascii="Tahoma" w:hAnsi="Tahoma" w:cs="Tahoma"/>
          <w:bCs/>
          <w:sz w:val="24"/>
          <w:szCs w:val="24"/>
        </w:rPr>
        <w:t>Hol</w:t>
      </w:r>
      <w:r>
        <w:rPr>
          <w:rFonts w:ascii="Tahoma" w:hAnsi="Tahoma" w:cs="Tahoma"/>
          <w:bCs/>
          <w:sz w:val="24"/>
          <w:szCs w:val="24"/>
        </w:rPr>
        <w:t>l</w:t>
      </w:r>
      <w:r w:rsidRPr="00B03B34">
        <w:rPr>
          <w:rFonts w:ascii="Tahoma" w:hAnsi="Tahoma" w:cs="Tahoma"/>
          <w:bCs/>
          <w:sz w:val="24"/>
          <w:szCs w:val="24"/>
        </w:rPr>
        <w:t>ywood film production companies to film onsite</w:t>
      </w:r>
      <w:r>
        <w:rPr>
          <w:rFonts w:ascii="Tahoma" w:hAnsi="Tahoma" w:cs="Tahoma"/>
          <w:sz w:val="24"/>
          <w:szCs w:val="24"/>
        </w:rPr>
        <w:t xml:space="preserve">, namely; </w:t>
      </w:r>
      <w:r w:rsidRPr="00B03B34">
        <w:rPr>
          <w:rFonts w:ascii="Tahoma" w:hAnsi="Tahoma" w:cs="Tahoma"/>
          <w:bCs/>
          <w:sz w:val="24"/>
          <w:szCs w:val="24"/>
        </w:rPr>
        <w:t>Game of Thrones TV show</w:t>
      </w:r>
      <w:r>
        <w:rPr>
          <w:rFonts w:ascii="Tahoma" w:hAnsi="Tahoma" w:cs="Tahoma"/>
          <w:bCs/>
          <w:sz w:val="24"/>
          <w:szCs w:val="24"/>
        </w:rPr>
        <w:t xml:space="preserve">, </w:t>
      </w:r>
      <w:r w:rsidRPr="00B03B34">
        <w:rPr>
          <w:rFonts w:ascii="Tahoma" w:hAnsi="Tahoma" w:cs="Tahoma"/>
          <w:bCs/>
          <w:sz w:val="24"/>
          <w:szCs w:val="24"/>
        </w:rPr>
        <w:t>Dracula Untold movie</w:t>
      </w:r>
      <w:r>
        <w:rPr>
          <w:rFonts w:ascii="Tahoma" w:hAnsi="Tahoma" w:cs="Tahoma"/>
          <w:bCs/>
          <w:sz w:val="24"/>
          <w:szCs w:val="24"/>
        </w:rPr>
        <w:t xml:space="preserve"> and </w:t>
      </w:r>
      <w:r w:rsidRPr="00B03B34">
        <w:rPr>
          <w:rFonts w:ascii="Tahoma" w:hAnsi="Tahoma" w:cs="Tahoma"/>
          <w:bCs/>
          <w:sz w:val="24"/>
          <w:szCs w:val="24"/>
        </w:rPr>
        <w:t>Frankenstein Chronicles TV show</w:t>
      </w:r>
      <w:r>
        <w:rPr>
          <w:rFonts w:ascii="Tahoma" w:hAnsi="Tahoma" w:cs="Tahoma"/>
          <w:b/>
          <w:bCs/>
          <w:sz w:val="24"/>
          <w:szCs w:val="24"/>
        </w:rPr>
        <w:t xml:space="preserve">.  </w:t>
      </w:r>
      <w:r>
        <w:rPr>
          <w:rFonts w:ascii="Tahoma" w:hAnsi="Tahoma" w:cs="Tahoma"/>
          <w:bCs/>
          <w:sz w:val="24"/>
          <w:szCs w:val="24"/>
        </w:rPr>
        <w:t xml:space="preserve"> </w:t>
      </w:r>
    </w:p>
    <w:p w:rsidR="00535FD1" w:rsidRPr="00436771" w:rsidRDefault="00535FD1" w:rsidP="00535FD1">
      <w:pPr>
        <w:spacing w:line="240" w:lineRule="auto"/>
        <w:ind w:firstLine="709"/>
        <w:jc w:val="both"/>
        <w:rPr>
          <w:rFonts w:ascii="Tahoma" w:hAnsi="Tahoma" w:cs="Tahoma"/>
          <w:b/>
          <w:sz w:val="24"/>
          <w:szCs w:val="24"/>
        </w:rPr>
      </w:pPr>
      <w:r w:rsidRPr="00436771">
        <w:rPr>
          <w:rFonts w:ascii="Tahoma" w:hAnsi="Tahoma" w:cs="Tahoma"/>
          <w:b/>
          <w:sz w:val="24"/>
          <w:szCs w:val="24"/>
        </w:rPr>
        <w:t xml:space="preserve">Strangford Lough </w:t>
      </w:r>
    </w:p>
    <w:p w:rsidR="00535FD1" w:rsidRPr="00172D2D" w:rsidRDefault="00535FD1" w:rsidP="00535FD1">
      <w:pPr>
        <w:spacing w:line="240" w:lineRule="auto"/>
        <w:ind w:left="709" w:hanging="709"/>
        <w:jc w:val="both"/>
        <w:rPr>
          <w:rFonts w:ascii="Tahoma" w:hAnsi="Tahoma" w:cs="Tahoma"/>
          <w:sz w:val="24"/>
          <w:szCs w:val="24"/>
        </w:rPr>
      </w:pPr>
      <w:r>
        <w:rPr>
          <w:rFonts w:ascii="Tahoma" w:hAnsi="Tahoma" w:cs="Tahoma"/>
          <w:sz w:val="24"/>
          <w:szCs w:val="24"/>
        </w:rPr>
        <w:t>A1.4</w:t>
      </w:r>
      <w:r>
        <w:rPr>
          <w:rFonts w:ascii="Tahoma" w:hAnsi="Tahoma" w:cs="Tahoma"/>
          <w:sz w:val="24"/>
          <w:szCs w:val="24"/>
        </w:rPr>
        <w:tab/>
      </w:r>
      <w:r w:rsidRPr="00CC334E">
        <w:rPr>
          <w:rFonts w:ascii="Tahoma" w:hAnsi="Tahoma" w:cs="Tahoma"/>
          <w:sz w:val="24"/>
          <w:szCs w:val="24"/>
        </w:rPr>
        <w:t>The largest sea lough in the British Isles, covering an area from Angus Rock at its mouth on the Irish Sea, to the vast sand-flats at its northern end 20 miles (33 kilometres) away. It is one of only three designated Marine Nature Reserves in the United Kingdom.</w:t>
      </w:r>
      <w:r>
        <w:rPr>
          <w:rFonts w:ascii="Tahoma" w:hAnsi="Tahoma" w:cs="Tahoma"/>
          <w:sz w:val="24"/>
          <w:szCs w:val="24"/>
        </w:rPr>
        <w:t xml:space="preserve"> </w:t>
      </w:r>
      <w:r w:rsidRPr="00CC334E">
        <w:rPr>
          <w:rFonts w:ascii="Tahoma" w:hAnsi="Tahoma" w:cs="Tahoma"/>
          <w:sz w:val="24"/>
          <w:szCs w:val="24"/>
        </w:rPr>
        <w:t>Strangford Lough is a popular tourist destination noted for its fishing and scenery.</w:t>
      </w:r>
      <w:r>
        <w:rPr>
          <w:rFonts w:ascii="Tahoma" w:hAnsi="Tahoma" w:cs="Tahoma"/>
          <w:sz w:val="24"/>
          <w:szCs w:val="24"/>
        </w:rPr>
        <w:t xml:space="preserve"> </w:t>
      </w:r>
      <w:r w:rsidRPr="00CC334E">
        <w:rPr>
          <w:rFonts w:ascii="Tahoma" w:hAnsi="Tahoma" w:cs="Tahoma"/>
          <w:sz w:val="24"/>
          <w:szCs w:val="24"/>
        </w:rPr>
        <w:t> </w:t>
      </w:r>
      <w:r>
        <w:rPr>
          <w:rFonts w:ascii="Tahoma" w:hAnsi="Tahoma" w:cs="Tahoma"/>
          <w:sz w:val="24"/>
          <w:szCs w:val="24"/>
        </w:rPr>
        <w:t xml:space="preserve">Strangford Lough is used </w:t>
      </w:r>
      <w:r w:rsidRPr="00CC334E">
        <w:rPr>
          <w:rFonts w:ascii="Tahoma" w:hAnsi="Tahoma" w:cs="Tahoma"/>
          <w:sz w:val="24"/>
          <w:szCs w:val="24"/>
        </w:rPr>
        <w:t>for activities of leisure - sa</w:t>
      </w:r>
      <w:r>
        <w:rPr>
          <w:rFonts w:ascii="Tahoma" w:hAnsi="Tahoma" w:cs="Tahoma"/>
          <w:sz w:val="24"/>
          <w:szCs w:val="24"/>
        </w:rPr>
        <w:t xml:space="preserve">iling, kayaking, bird watching and diving. </w:t>
      </w:r>
      <w:r w:rsidRPr="00CC334E">
        <w:rPr>
          <w:rFonts w:ascii="Tahoma" w:hAnsi="Tahoma" w:cs="Tahoma"/>
          <w:sz w:val="24"/>
          <w:szCs w:val="24"/>
        </w:rPr>
        <w:t> </w:t>
      </w:r>
      <w:r>
        <w:rPr>
          <w:rFonts w:ascii="Tahoma" w:hAnsi="Tahoma" w:cs="Tahoma"/>
          <w:sz w:val="24"/>
          <w:szCs w:val="24"/>
        </w:rPr>
        <w:t xml:space="preserve">There are </w:t>
      </w:r>
      <w:r w:rsidRPr="00CC334E">
        <w:rPr>
          <w:rFonts w:ascii="Tahoma" w:hAnsi="Tahoma" w:cs="Tahoma"/>
          <w:sz w:val="24"/>
          <w:szCs w:val="24"/>
        </w:rPr>
        <w:t>canoe trails in place and a 'Strangford Lough Activity Map' has been launched as a part of a series of maps produced by the Ordnance Survey of Northern Ireland.</w:t>
      </w:r>
    </w:p>
    <w:p w:rsidR="00535FD1" w:rsidRPr="00436771" w:rsidRDefault="00535FD1" w:rsidP="00535FD1">
      <w:pPr>
        <w:spacing w:line="240" w:lineRule="auto"/>
        <w:ind w:firstLine="709"/>
        <w:jc w:val="both"/>
        <w:rPr>
          <w:rFonts w:ascii="Tahoma" w:hAnsi="Tahoma" w:cs="Tahoma"/>
          <w:b/>
          <w:sz w:val="24"/>
          <w:szCs w:val="24"/>
        </w:rPr>
      </w:pPr>
      <w:proofErr w:type="spellStart"/>
      <w:r w:rsidRPr="00436771">
        <w:rPr>
          <w:rFonts w:ascii="Tahoma" w:hAnsi="Tahoma" w:cs="Tahoma"/>
          <w:b/>
          <w:sz w:val="24"/>
          <w:szCs w:val="24"/>
        </w:rPr>
        <w:t>Murlough</w:t>
      </w:r>
      <w:proofErr w:type="spellEnd"/>
      <w:r w:rsidRPr="00436771">
        <w:rPr>
          <w:rFonts w:ascii="Tahoma" w:hAnsi="Tahoma" w:cs="Tahoma"/>
          <w:b/>
          <w:sz w:val="24"/>
          <w:szCs w:val="24"/>
        </w:rPr>
        <w:t xml:space="preserve"> National Nature Reserve </w:t>
      </w:r>
    </w:p>
    <w:p w:rsidR="00535FD1" w:rsidRPr="00F05980" w:rsidRDefault="00535FD1" w:rsidP="00535FD1">
      <w:pPr>
        <w:pStyle w:val="ListParagraph"/>
        <w:spacing w:line="240" w:lineRule="auto"/>
        <w:ind w:left="709" w:hanging="709"/>
        <w:jc w:val="both"/>
        <w:rPr>
          <w:rFonts w:ascii="Tahoma" w:hAnsi="Tahoma" w:cs="Tahoma"/>
          <w:sz w:val="24"/>
          <w:szCs w:val="24"/>
        </w:rPr>
      </w:pPr>
      <w:r>
        <w:rPr>
          <w:rFonts w:ascii="Tahoma" w:hAnsi="Tahoma" w:cs="Tahoma"/>
          <w:sz w:val="24"/>
          <w:szCs w:val="24"/>
        </w:rPr>
        <w:t>A1.5</w:t>
      </w:r>
      <w:r>
        <w:rPr>
          <w:rFonts w:ascii="Tahoma" w:hAnsi="Tahoma" w:cs="Tahoma"/>
          <w:sz w:val="24"/>
          <w:szCs w:val="24"/>
        </w:rPr>
        <w:tab/>
      </w:r>
      <w:proofErr w:type="spellStart"/>
      <w:r>
        <w:rPr>
          <w:rFonts w:ascii="Tahoma" w:hAnsi="Tahoma" w:cs="Tahoma"/>
          <w:sz w:val="24"/>
          <w:szCs w:val="24"/>
        </w:rPr>
        <w:t>Murlough</w:t>
      </w:r>
      <w:proofErr w:type="spellEnd"/>
      <w:r>
        <w:rPr>
          <w:rFonts w:ascii="Tahoma" w:hAnsi="Tahoma" w:cs="Tahoma"/>
          <w:sz w:val="24"/>
          <w:szCs w:val="24"/>
        </w:rPr>
        <w:t xml:space="preserve"> Nation</w:t>
      </w:r>
      <w:r w:rsidR="00E57A7F">
        <w:rPr>
          <w:rFonts w:ascii="Tahoma" w:hAnsi="Tahoma" w:cs="Tahoma"/>
          <w:sz w:val="24"/>
          <w:szCs w:val="24"/>
        </w:rPr>
        <w:t>al</w:t>
      </w:r>
      <w:r>
        <w:rPr>
          <w:rFonts w:ascii="Tahoma" w:hAnsi="Tahoma" w:cs="Tahoma"/>
          <w:sz w:val="24"/>
          <w:szCs w:val="24"/>
        </w:rPr>
        <w:t xml:space="preserve"> Nature Reserve is a fragile 6000 year old sand dune system located at </w:t>
      </w:r>
      <w:r w:rsidRPr="00C7587E">
        <w:rPr>
          <w:rFonts w:ascii="Tahoma" w:hAnsi="Tahoma" w:cs="Tahoma"/>
          <w:sz w:val="24"/>
          <w:szCs w:val="24"/>
        </w:rPr>
        <w:t xml:space="preserve">the edge of </w:t>
      </w:r>
      <w:proofErr w:type="spellStart"/>
      <w:r w:rsidRPr="00C7587E">
        <w:rPr>
          <w:rFonts w:ascii="Tahoma" w:hAnsi="Tahoma" w:cs="Tahoma"/>
          <w:sz w:val="24"/>
          <w:szCs w:val="24"/>
        </w:rPr>
        <w:t>Dundrum</w:t>
      </w:r>
      <w:proofErr w:type="spellEnd"/>
      <w:r w:rsidRPr="00C7587E">
        <w:rPr>
          <w:rFonts w:ascii="Tahoma" w:hAnsi="Tahoma" w:cs="Tahoma"/>
          <w:sz w:val="24"/>
          <w:szCs w:val="24"/>
        </w:rPr>
        <w:t xml:space="preserve"> Bay and the </w:t>
      </w:r>
      <w:proofErr w:type="spellStart"/>
      <w:r w:rsidRPr="00C7587E">
        <w:rPr>
          <w:rFonts w:ascii="Tahoma" w:hAnsi="Tahoma" w:cs="Tahoma"/>
          <w:sz w:val="24"/>
          <w:szCs w:val="24"/>
        </w:rPr>
        <w:t>Mourne</w:t>
      </w:r>
      <w:proofErr w:type="spellEnd"/>
      <w:r w:rsidRPr="00C7587E">
        <w:rPr>
          <w:rFonts w:ascii="Tahoma" w:hAnsi="Tahoma" w:cs="Tahoma"/>
          <w:sz w:val="24"/>
          <w:szCs w:val="24"/>
        </w:rPr>
        <w:t xml:space="preserve"> Mountains</w:t>
      </w:r>
      <w:r>
        <w:rPr>
          <w:rFonts w:ascii="Tahoma" w:hAnsi="Tahoma" w:cs="Tahoma"/>
          <w:sz w:val="24"/>
          <w:szCs w:val="24"/>
        </w:rPr>
        <w:t>. It consists of</w:t>
      </w:r>
      <w:r w:rsidRPr="00C7587E">
        <w:rPr>
          <w:rFonts w:ascii="Tahoma" w:hAnsi="Tahoma" w:cs="Tahoma"/>
          <w:sz w:val="24"/>
          <w:szCs w:val="24"/>
        </w:rPr>
        <w:t xml:space="preserve"> a network of paths and boardwalks through the dunes, woodland and heath. </w:t>
      </w:r>
      <w:r w:rsidRPr="007779FB">
        <w:rPr>
          <w:rFonts w:ascii="Tahoma" w:hAnsi="Tahoma" w:cs="Tahoma"/>
          <w:sz w:val="24"/>
          <w:szCs w:val="24"/>
        </w:rPr>
        <w:t xml:space="preserve"> It is an excellent area for walking and bird </w:t>
      </w:r>
      <w:r>
        <w:rPr>
          <w:rFonts w:ascii="Tahoma" w:hAnsi="Tahoma" w:cs="Tahoma"/>
          <w:sz w:val="24"/>
          <w:szCs w:val="24"/>
        </w:rPr>
        <w:t xml:space="preserve">watching due to its spectacular. </w:t>
      </w:r>
      <w:r w:rsidRPr="00BC3499">
        <w:rPr>
          <w:rFonts w:ascii="Tahoma" w:hAnsi="Tahoma" w:cs="Tahoma"/>
          <w:sz w:val="24"/>
          <w:szCs w:val="24"/>
        </w:rPr>
        <w:t xml:space="preserve">In 2014, </w:t>
      </w:r>
      <w:proofErr w:type="spellStart"/>
      <w:r w:rsidRPr="00BC3499">
        <w:rPr>
          <w:rFonts w:ascii="Tahoma" w:hAnsi="Tahoma" w:cs="Tahoma"/>
          <w:sz w:val="24"/>
          <w:szCs w:val="24"/>
        </w:rPr>
        <w:t>Murlough</w:t>
      </w:r>
      <w:proofErr w:type="spellEnd"/>
      <w:r w:rsidRPr="00BC3499">
        <w:rPr>
          <w:rFonts w:ascii="Tahoma" w:hAnsi="Tahoma" w:cs="Tahoma"/>
          <w:sz w:val="24"/>
          <w:szCs w:val="24"/>
        </w:rPr>
        <w:t xml:space="preserve"> attracted 241,0</w:t>
      </w:r>
      <w:r w:rsidR="00E57A7F">
        <w:rPr>
          <w:rFonts w:ascii="Tahoma" w:hAnsi="Tahoma" w:cs="Tahoma"/>
          <w:sz w:val="24"/>
          <w:szCs w:val="24"/>
        </w:rPr>
        <w:t>00 visitors making it the No.</w:t>
      </w:r>
      <w:r w:rsidRPr="00BC3499">
        <w:rPr>
          <w:rFonts w:ascii="Tahoma" w:hAnsi="Tahoma" w:cs="Tahoma"/>
          <w:sz w:val="24"/>
          <w:szCs w:val="24"/>
        </w:rPr>
        <w:t xml:space="preserve"> 1 visitor attraction in the Newry, </w:t>
      </w:r>
      <w:proofErr w:type="spellStart"/>
      <w:r w:rsidRPr="00BC3499">
        <w:rPr>
          <w:rFonts w:ascii="Tahoma" w:hAnsi="Tahoma" w:cs="Tahoma"/>
          <w:sz w:val="24"/>
          <w:szCs w:val="24"/>
        </w:rPr>
        <w:t>Mourne</w:t>
      </w:r>
      <w:proofErr w:type="spellEnd"/>
      <w:r w:rsidRPr="00BC3499">
        <w:rPr>
          <w:rFonts w:ascii="Tahoma" w:hAnsi="Tahoma" w:cs="Tahoma"/>
          <w:sz w:val="24"/>
          <w:szCs w:val="24"/>
        </w:rPr>
        <w:t xml:space="preserve"> and Down Council area. There are two car parks at </w:t>
      </w:r>
      <w:proofErr w:type="spellStart"/>
      <w:r w:rsidRPr="00BC3499">
        <w:rPr>
          <w:rFonts w:ascii="Tahoma" w:hAnsi="Tahoma" w:cs="Tahoma"/>
          <w:sz w:val="24"/>
          <w:szCs w:val="24"/>
        </w:rPr>
        <w:t>Murlough</w:t>
      </w:r>
      <w:proofErr w:type="spellEnd"/>
      <w:r w:rsidRPr="00BC3499">
        <w:rPr>
          <w:rFonts w:ascii="Tahoma" w:hAnsi="Tahoma" w:cs="Tahoma"/>
          <w:sz w:val="24"/>
          <w:szCs w:val="24"/>
        </w:rPr>
        <w:t xml:space="preserve">, one public with no facilities and the other owned by the National Trust. The National Trust car park includes a toilet block and café. Although a very popular destination, </w:t>
      </w:r>
      <w:r w:rsidRPr="00BC3499">
        <w:rPr>
          <w:rFonts w:ascii="Tahoma" w:hAnsi="Tahoma" w:cs="Tahoma"/>
          <w:sz w:val="24"/>
          <w:szCs w:val="24"/>
        </w:rPr>
        <w:lastRenderedPageBreak/>
        <w:t xml:space="preserve">the National Trust’s priority for the site is conservation and consequently there are no plans to increase the site’s facilities. The existing facilities provide a welcome destination and point of interest for walkers. </w:t>
      </w:r>
    </w:p>
    <w:p w:rsidR="00535FD1" w:rsidRPr="00436771" w:rsidRDefault="00535FD1" w:rsidP="00535FD1">
      <w:pPr>
        <w:spacing w:line="240" w:lineRule="auto"/>
        <w:ind w:firstLine="709"/>
        <w:jc w:val="both"/>
        <w:rPr>
          <w:rFonts w:ascii="Tahoma" w:hAnsi="Tahoma" w:cs="Tahoma"/>
          <w:b/>
          <w:sz w:val="24"/>
          <w:szCs w:val="24"/>
        </w:rPr>
      </w:pPr>
      <w:r w:rsidRPr="00436771">
        <w:rPr>
          <w:rFonts w:ascii="Tahoma" w:hAnsi="Tahoma" w:cs="Tahoma"/>
          <w:b/>
          <w:sz w:val="24"/>
          <w:szCs w:val="24"/>
        </w:rPr>
        <w:t xml:space="preserve">The </w:t>
      </w:r>
      <w:proofErr w:type="spellStart"/>
      <w:r w:rsidRPr="00436771">
        <w:rPr>
          <w:rFonts w:ascii="Tahoma" w:hAnsi="Tahoma" w:cs="Tahoma"/>
          <w:b/>
          <w:sz w:val="24"/>
          <w:szCs w:val="24"/>
        </w:rPr>
        <w:t>Mournes</w:t>
      </w:r>
      <w:proofErr w:type="spellEnd"/>
      <w:r w:rsidRPr="00436771">
        <w:rPr>
          <w:rFonts w:ascii="Tahoma" w:hAnsi="Tahoma" w:cs="Tahoma"/>
          <w:b/>
          <w:sz w:val="24"/>
          <w:szCs w:val="24"/>
        </w:rPr>
        <w:t xml:space="preserve"> </w:t>
      </w:r>
    </w:p>
    <w:p w:rsidR="00535FD1" w:rsidRDefault="00535FD1" w:rsidP="00535FD1">
      <w:pPr>
        <w:pStyle w:val="ListParagraph"/>
        <w:spacing w:line="240" w:lineRule="auto"/>
        <w:ind w:left="709" w:hanging="709"/>
        <w:jc w:val="both"/>
        <w:rPr>
          <w:rFonts w:ascii="Tahoma" w:hAnsi="Tahoma" w:cs="Tahoma"/>
          <w:sz w:val="24"/>
          <w:szCs w:val="24"/>
        </w:rPr>
      </w:pPr>
      <w:r>
        <w:rPr>
          <w:rFonts w:ascii="Tahoma" w:hAnsi="Tahoma" w:cs="Tahoma"/>
          <w:sz w:val="24"/>
          <w:szCs w:val="24"/>
        </w:rPr>
        <w:t>A1.6</w:t>
      </w:r>
      <w:r>
        <w:rPr>
          <w:rFonts w:ascii="Tahoma" w:hAnsi="Tahoma" w:cs="Tahoma"/>
          <w:sz w:val="24"/>
          <w:szCs w:val="24"/>
        </w:rPr>
        <w:tab/>
      </w:r>
      <w:r w:rsidRPr="00C7587E">
        <w:rPr>
          <w:rFonts w:ascii="Tahoma" w:hAnsi="Tahoma" w:cs="Tahoma"/>
          <w:sz w:val="24"/>
          <w:szCs w:val="24"/>
        </w:rPr>
        <w:t xml:space="preserve">The </w:t>
      </w:r>
      <w:proofErr w:type="spellStart"/>
      <w:r w:rsidRPr="00C7587E">
        <w:rPr>
          <w:rFonts w:ascii="Tahoma" w:hAnsi="Tahoma" w:cs="Tahoma"/>
          <w:sz w:val="24"/>
          <w:szCs w:val="24"/>
        </w:rPr>
        <w:t>Mourne</w:t>
      </w:r>
      <w:proofErr w:type="spellEnd"/>
      <w:r w:rsidRPr="00C7587E">
        <w:rPr>
          <w:rFonts w:ascii="Tahoma" w:hAnsi="Tahoma" w:cs="Tahoma"/>
          <w:sz w:val="24"/>
          <w:szCs w:val="24"/>
        </w:rPr>
        <w:t xml:space="preserve"> </w:t>
      </w:r>
      <w:proofErr w:type="gramStart"/>
      <w:r w:rsidRPr="00C7587E">
        <w:rPr>
          <w:rFonts w:ascii="Tahoma" w:hAnsi="Tahoma" w:cs="Tahoma"/>
          <w:sz w:val="24"/>
          <w:szCs w:val="24"/>
        </w:rPr>
        <w:t>mountains</w:t>
      </w:r>
      <w:proofErr w:type="gramEnd"/>
      <w:r w:rsidRPr="00C7587E">
        <w:rPr>
          <w:rFonts w:ascii="Tahoma" w:hAnsi="Tahoma" w:cs="Tahoma"/>
          <w:sz w:val="24"/>
          <w:szCs w:val="24"/>
        </w:rPr>
        <w:t xml:space="preserve"> contain twelve peaks and include </w:t>
      </w:r>
      <w:proofErr w:type="spellStart"/>
      <w:r w:rsidRPr="00C7587E">
        <w:rPr>
          <w:rFonts w:ascii="Tahoma" w:hAnsi="Tahoma" w:cs="Tahoma"/>
          <w:sz w:val="24"/>
          <w:szCs w:val="24"/>
        </w:rPr>
        <w:t>Slieve</w:t>
      </w:r>
      <w:proofErr w:type="spellEnd"/>
      <w:r w:rsidRPr="00C7587E">
        <w:rPr>
          <w:rFonts w:ascii="Tahoma" w:hAnsi="Tahoma" w:cs="Tahoma"/>
          <w:sz w:val="24"/>
          <w:szCs w:val="24"/>
        </w:rPr>
        <w:t xml:space="preserve"> </w:t>
      </w:r>
      <w:proofErr w:type="spellStart"/>
      <w:r w:rsidRPr="00C7587E">
        <w:rPr>
          <w:rFonts w:ascii="Tahoma" w:hAnsi="Tahoma" w:cs="Tahoma"/>
          <w:sz w:val="24"/>
          <w:szCs w:val="24"/>
        </w:rPr>
        <w:t>Donard</w:t>
      </w:r>
      <w:proofErr w:type="spellEnd"/>
      <w:r w:rsidRPr="00C7587E">
        <w:rPr>
          <w:rFonts w:ascii="Tahoma" w:hAnsi="Tahoma" w:cs="Tahoma"/>
          <w:sz w:val="24"/>
          <w:szCs w:val="24"/>
        </w:rPr>
        <w:t>, Northern Ireland’s highest mountain.</w:t>
      </w:r>
      <w:r>
        <w:rPr>
          <w:rFonts w:ascii="Tahoma" w:hAnsi="Tahoma" w:cs="Tahoma"/>
          <w:sz w:val="24"/>
          <w:szCs w:val="24"/>
        </w:rPr>
        <w:t xml:space="preserve"> </w:t>
      </w:r>
      <w:r w:rsidRPr="009C2BC0">
        <w:rPr>
          <w:rFonts w:ascii="Tahoma" w:hAnsi="Tahoma" w:cs="Tahoma"/>
          <w:sz w:val="24"/>
          <w:szCs w:val="24"/>
        </w:rPr>
        <w:t>The area is partly owned by the</w:t>
      </w:r>
      <w:r>
        <w:rPr>
          <w:rFonts w:ascii="Tahoma" w:hAnsi="Tahoma" w:cs="Tahoma"/>
          <w:sz w:val="24"/>
          <w:szCs w:val="24"/>
        </w:rPr>
        <w:t xml:space="preserve"> </w:t>
      </w:r>
      <w:r w:rsidRPr="009C2BC0">
        <w:rPr>
          <w:rFonts w:ascii="Tahoma" w:hAnsi="Tahoma" w:cs="Tahoma"/>
          <w:sz w:val="24"/>
          <w:szCs w:val="24"/>
        </w:rPr>
        <w:t>National Trust and sees a large number of visitors every year. </w:t>
      </w:r>
      <w:r w:rsidRPr="003613CC">
        <w:rPr>
          <w:rFonts w:ascii="Tahoma" w:hAnsi="Tahoma" w:cs="Tahoma"/>
          <w:sz w:val="24"/>
          <w:szCs w:val="24"/>
        </w:rPr>
        <w:t xml:space="preserve">The </w:t>
      </w:r>
      <w:proofErr w:type="spellStart"/>
      <w:r w:rsidRPr="003613CC">
        <w:rPr>
          <w:rFonts w:ascii="Tahoma" w:hAnsi="Tahoma" w:cs="Tahoma"/>
          <w:sz w:val="24"/>
          <w:szCs w:val="24"/>
        </w:rPr>
        <w:t>Mournes</w:t>
      </w:r>
      <w:proofErr w:type="spellEnd"/>
      <w:r w:rsidRPr="003613CC">
        <w:rPr>
          <w:rFonts w:ascii="Tahoma" w:hAnsi="Tahoma" w:cs="Tahoma"/>
          <w:sz w:val="24"/>
          <w:szCs w:val="24"/>
        </w:rPr>
        <w:t xml:space="preserve"> are visited by many tourists, hill walkers, cyclists and rock climbers. </w:t>
      </w:r>
      <w:r>
        <w:rPr>
          <w:rFonts w:ascii="Tahoma" w:hAnsi="Tahoma" w:cs="Tahoma"/>
          <w:sz w:val="24"/>
          <w:szCs w:val="24"/>
        </w:rPr>
        <w:t xml:space="preserve">The </w:t>
      </w:r>
      <w:proofErr w:type="spellStart"/>
      <w:r>
        <w:rPr>
          <w:rFonts w:ascii="Tahoma" w:hAnsi="Tahoma" w:cs="Tahoma"/>
          <w:sz w:val="24"/>
          <w:szCs w:val="24"/>
        </w:rPr>
        <w:t>Mournes</w:t>
      </w:r>
      <w:proofErr w:type="spellEnd"/>
      <w:r>
        <w:rPr>
          <w:rFonts w:ascii="Tahoma" w:hAnsi="Tahoma" w:cs="Tahoma"/>
          <w:sz w:val="24"/>
          <w:szCs w:val="24"/>
        </w:rPr>
        <w:t xml:space="preserve"> are also one of the nine </w:t>
      </w:r>
      <w:r w:rsidRPr="000F206E">
        <w:rPr>
          <w:rFonts w:ascii="Tahoma" w:hAnsi="Tahoma" w:cs="Tahoma"/>
          <w:sz w:val="24"/>
          <w:szCs w:val="24"/>
        </w:rPr>
        <w:t>designated desti</w:t>
      </w:r>
      <w:r>
        <w:rPr>
          <w:rFonts w:ascii="Tahoma" w:hAnsi="Tahoma" w:cs="Tahoma"/>
          <w:sz w:val="24"/>
          <w:szCs w:val="24"/>
        </w:rPr>
        <w:t xml:space="preserve">nations </w:t>
      </w:r>
      <w:r w:rsidR="00914C40">
        <w:rPr>
          <w:rFonts w:ascii="Tahoma" w:hAnsi="Tahoma" w:cs="Tahoma"/>
          <w:sz w:val="24"/>
          <w:szCs w:val="24"/>
        </w:rPr>
        <w:t>within Northern Ireland.</w:t>
      </w:r>
    </w:p>
    <w:p w:rsidR="00535FD1" w:rsidRPr="00436771" w:rsidRDefault="00535FD1" w:rsidP="00535FD1">
      <w:pPr>
        <w:spacing w:line="240" w:lineRule="auto"/>
        <w:ind w:firstLine="709"/>
        <w:jc w:val="both"/>
        <w:rPr>
          <w:rFonts w:ascii="Tahoma" w:hAnsi="Tahoma" w:cs="Tahoma"/>
          <w:b/>
          <w:sz w:val="24"/>
          <w:szCs w:val="24"/>
        </w:rPr>
      </w:pPr>
      <w:proofErr w:type="spellStart"/>
      <w:r w:rsidRPr="00436771">
        <w:rPr>
          <w:rFonts w:ascii="Tahoma" w:hAnsi="Tahoma" w:cs="Tahoma"/>
          <w:b/>
          <w:sz w:val="24"/>
          <w:szCs w:val="24"/>
        </w:rPr>
        <w:t>Derrymore</w:t>
      </w:r>
      <w:proofErr w:type="spellEnd"/>
      <w:r w:rsidRPr="00436771">
        <w:rPr>
          <w:rFonts w:ascii="Tahoma" w:hAnsi="Tahoma" w:cs="Tahoma"/>
          <w:b/>
          <w:sz w:val="24"/>
          <w:szCs w:val="24"/>
        </w:rPr>
        <w:t xml:space="preserve"> House </w:t>
      </w:r>
    </w:p>
    <w:p w:rsidR="00535FD1" w:rsidRDefault="00535FD1" w:rsidP="00535FD1">
      <w:pPr>
        <w:spacing w:line="240" w:lineRule="auto"/>
        <w:ind w:left="709" w:hanging="709"/>
        <w:jc w:val="both"/>
        <w:rPr>
          <w:rFonts w:ascii="Tahoma" w:hAnsi="Tahoma" w:cs="Tahoma"/>
          <w:sz w:val="24"/>
          <w:szCs w:val="24"/>
        </w:rPr>
      </w:pPr>
      <w:r>
        <w:rPr>
          <w:rFonts w:ascii="Tahoma" w:hAnsi="Tahoma" w:cs="Tahoma"/>
          <w:sz w:val="24"/>
          <w:szCs w:val="24"/>
        </w:rPr>
        <w:t>A1.7</w:t>
      </w:r>
      <w:r>
        <w:rPr>
          <w:rFonts w:ascii="Tahoma" w:hAnsi="Tahoma" w:cs="Tahoma"/>
          <w:sz w:val="24"/>
          <w:szCs w:val="24"/>
        </w:rPr>
        <w:tab/>
      </w:r>
      <w:proofErr w:type="spellStart"/>
      <w:r>
        <w:rPr>
          <w:rFonts w:ascii="Tahoma" w:hAnsi="Tahoma" w:cs="Tahoma"/>
          <w:sz w:val="24"/>
          <w:szCs w:val="24"/>
        </w:rPr>
        <w:t>Derrymore</w:t>
      </w:r>
      <w:proofErr w:type="spellEnd"/>
      <w:r>
        <w:rPr>
          <w:rFonts w:ascii="Tahoma" w:hAnsi="Tahoma" w:cs="Tahoma"/>
          <w:sz w:val="24"/>
          <w:szCs w:val="24"/>
        </w:rPr>
        <w:t xml:space="preserve"> House is an </w:t>
      </w:r>
      <w:r w:rsidRPr="00C74B43">
        <w:rPr>
          <w:rFonts w:ascii="Tahoma" w:hAnsi="Tahoma" w:cs="Tahoma"/>
          <w:sz w:val="24"/>
          <w:szCs w:val="24"/>
        </w:rPr>
        <w:t xml:space="preserve">18th-century thatched cottage and estate located in </w:t>
      </w:r>
      <w:proofErr w:type="spellStart"/>
      <w:r w:rsidRPr="00C74B43">
        <w:rPr>
          <w:rFonts w:ascii="Tahoma" w:hAnsi="Tahoma" w:cs="Tahoma"/>
          <w:sz w:val="24"/>
          <w:szCs w:val="24"/>
        </w:rPr>
        <w:t>Bessbrook</w:t>
      </w:r>
      <w:proofErr w:type="spellEnd"/>
      <w:r w:rsidRPr="00C74B43">
        <w:rPr>
          <w:rFonts w:ascii="Tahoma" w:hAnsi="Tahoma" w:cs="Tahoma"/>
          <w:sz w:val="24"/>
          <w:szCs w:val="24"/>
        </w:rPr>
        <w:t>.</w:t>
      </w:r>
      <w:r>
        <w:rPr>
          <w:rFonts w:ascii="Tahoma" w:hAnsi="Tahoma" w:cs="Tahoma"/>
          <w:sz w:val="24"/>
          <w:szCs w:val="24"/>
        </w:rPr>
        <w:t xml:space="preserve"> </w:t>
      </w:r>
      <w:proofErr w:type="spellStart"/>
      <w:r w:rsidRPr="00BB5C4D">
        <w:rPr>
          <w:rFonts w:ascii="Tahoma" w:hAnsi="Tahoma" w:cs="Tahoma"/>
          <w:sz w:val="24"/>
          <w:szCs w:val="24"/>
        </w:rPr>
        <w:t>Derrymore</w:t>
      </w:r>
      <w:proofErr w:type="spellEnd"/>
      <w:r w:rsidRPr="00BB5C4D">
        <w:rPr>
          <w:rFonts w:ascii="Tahoma" w:hAnsi="Tahoma" w:cs="Tahoma"/>
          <w:sz w:val="24"/>
          <w:szCs w:val="24"/>
        </w:rPr>
        <w:t xml:space="preserve"> is surrounded by unique parkland of magnificent oaks and is full of history, beauty and enchantment. Part of the Ring of </w:t>
      </w:r>
      <w:proofErr w:type="spellStart"/>
      <w:r w:rsidRPr="00BB5C4D">
        <w:rPr>
          <w:rFonts w:ascii="Tahoma" w:hAnsi="Tahoma" w:cs="Tahoma"/>
          <w:sz w:val="24"/>
          <w:szCs w:val="24"/>
        </w:rPr>
        <w:t>Gullion</w:t>
      </w:r>
      <w:proofErr w:type="spellEnd"/>
      <w:r w:rsidRPr="00BB5C4D">
        <w:rPr>
          <w:rFonts w:ascii="Tahoma" w:hAnsi="Tahoma" w:cs="Tahoma"/>
          <w:sz w:val="24"/>
          <w:szCs w:val="24"/>
        </w:rPr>
        <w:t xml:space="preserve"> </w:t>
      </w:r>
      <w:proofErr w:type="spellStart"/>
      <w:r w:rsidRPr="00BB5C4D">
        <w:rPr>
          <w:rFonts w:ascii="Tahoma" w:hAnsi="Tahoma" w:cs="Tahoma"/>
          <w:sz w:val="24"/>
          <w:szCs w:val="24"/>
        </w:rPr>
        <w:t>waymarke</w:t>
      </w:r>
      <w:r>
        <w:rPr>
          <w:rFonts w:ascii="Tahoma" w:hAnsi="Tahoma" w:cs="Tahoma"/>
          <w:sz w:val="24"/>
          <w:szCs w:val="24"/>
        </w:rPr>
        <w:t>d</w:t>
      </w:r>
      <w:proofErr w:type="spellEnd"/>
      <w:r>
        <w:rPr>
          <w:rFonts w:ascii="Tahoma" w:hAnsi="Tahoma" w:cs="Tahoma"/>
          <w:sz w:val="24"/>
          <w:szCs w:val="24"/>
        </w:rPr>
        <w:t xml:space="preserve"> trail, there are a number of </w:t>
      </w:r>
      <w:r w:rsidRPr="00BB5C4D">
        <w:rPr>
          <w:rFonts w:ascii="Tahoma" w:hAnsi="Tahoma" w:cs="Tahoma"/>
          <w:sz w:val="24"/>
          <w:szCs w:val="24"/>
        </w:rPr>
        <w:t>walks to enjoy and breath-taking vistas of the Newry Viaduct and th</w:t>
      </w:r>
      <w:r>
        <w:rPr>
          <w:rFonts w:ascii="Tahoma" w:hAnsi="Tahoma" w:cs="Tahoma"/>
          <w:sz w:val="24"/>
          <w:szCs w:val="24"/>
        </w:rPr>
        <w:t xml:space="preserve">e </w:t>
      </w:r>
      <w:proofErr w:type="spellStart"/>
      <w:r>
        <w:rPr>
          <w:rFonts w:ascii="Tahoma" w:hAnsi="Tahoma" w:cs="Tahoma"/>
          <w:sz w:val="24"/>
          <w:szCs w:val="24"/>
        </w:rPr>
        <w:t>Mourne</w:t>
      </w:r>
      <w:proofErr w:type="spellEnd"/>
      <w:r>
        <w:rPr>
          <w:rFonts w:ascii="Tahoma" w:hAnsi="Tahoma" w:cs="Tahoma"/>
          <w:sz w:val="24"/>
          <w:szCs w:val="24"/>
        </w:rPr>
        <w:t xml:space="preserve"> Mountains.</w:t>
      </w:r>
    </w:p>
    <w:p w:rsidR="009155BE" w:rsidRDefault="009155BE" w:rsidP="00436771">
      <w:pPr>
        <w:ind w:left="720" w:hanging="720"/>
        <w:jc w:val="both"/>
        <w:rPr>
          <w:rFonts w:ascii="Tahoma" w:hAnsi="Tahoma" w:cs="Tahoma"/>
          <w:b/>
          <w:sz w:val="24"/>
          <w:szCs w:val="24"/>
        </w:rPr>
      </w:pPr>
    </w:p>
    <w:p w:rsidR="009155BE" w:rsidRDefault="009155BE" w:rsidP="00436771">
      <w:pPr>
        <w:ind w:left="720" w:hanging="720"/>
        <w:jc w:val="both"/>
        <w:rPr>
          <w:rFonts w:ascii="Tahoma" w:hAnsi="Tahoma" w:cs="Tahoma"/>
          <w:b/>
          <w:sz w:val="24"/>
          <w:szCs w:val="24"/>
        </w:rPr>
      </w:pPr>
    </w:p>
    <w:p w:rsidR="009979B3" w:rsidRDefault="009979B3" w:rsidP="00436771">
      <w:pPr>
        <w:ind w:left="720" w:hanging="720"/>
        <w:jc w:val="both"/>
        <w:rPr>
          <w:rFonts w:ascii="Tahoma" w:hAnsi="Tahoma" w:cs="Tahoma"/>
          <w:b/>
          <w:sz w:val="24"/>
          <w:szCs w:val="24"/>
        </w:rPr>
      </w:pPr>
    </w:p>
    <w:p w:rsidR="009979B3" w:rsidRDefault="009979B3" w:rsidP="00436771">
      <w:pPr>
        <w:ind w:left="720" w:hanging="720"/>
        <w:jc w:val="both"/>
        <w:rPr>
          <w:rFonts w:ascii="Tahoma" w:hAnsi="Tahoma" w:cs="Tahoma"/>
          <w:b/>
          <w:sz w:val="24"/>
          <w:szCs w:val="24"/>
        </w:rPr>
      </w:pPr>
    </w:p>
    <w:p w:rsidR="009979B3" w:rsidRDefault="009979B3" w:rsidP="00436771">
      <w:pPr>
        <w:ind w:left="720" w:hanging="720"/>
        <w:jc w:val="both"/>
        <w:rPr>
          <w:rFonts w:ascii="Tahoma" w:hAnsi="Tahoma" w:cs="Tahoma"/>
          <w:b/>
          <w:sz w:val="24"/>
          <w:szCs w:val="24"/>
        </w:rPr>
      </w:pPr>
    </w:p>
    <w:p w:rsidR="009979B3" w:rsidRDefault="009979B3" w:rsidP="00436771">
      <w:pPr>
        <w:ind w:left="720" w:hanging="720"/>
        <w:jc w:val="both"/>
        <w:rPr>
          <w:rFonts w:ascii="Tahoma" w:hAnsi="Tahoma" w:cs="Tahoma"/>
          <w:b/>
          <w:sz w:val="24"/>
          <w:szCs w:val="24"/>
        </w:rPr>
      </w:pPr>
    </w:p>
    <w:p w:rsidR="009979B3" w:rsidRDefault="009979B3" w:rsidP="00436771">
      <w:pPr>
        <w:ind w:left="720" w:hanging="720"/>
        <w:jc w:val="both"/>
        <w:rPr>
          <w:rFonts w:ascii="Tahoma" w:hAnsi="Tahoma" w:cs="Tahoma"/>
          <w:b/>
          <w:sz w:val="24"/>
          <w:szCs w:val="24"/>
        </w:rPr>
      </w:pPr>
    </w:p>
    <w:p w:rsidR="009979B3" w:rsidRDefault="009979B3"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535FD1" w:rsidRDefault="00535FD1" w:rsidP="00436771">
      <w:pPr>
        <w:ind w:left="720" w:hanging="720"/>
        <w:jc w:val="both"/>
        <w:rPr>
          <w:rFonts w:ascii="Tahoma" w:hAnsi="Tahoma" w:cs="Tahoma"/>
          <w:b/>
          <w:sz w:val="24"/>
          <w:szCs w:val="24"/>
        </w:rPr>
      </w:pPr>
    </w:p>
    <w:p w:rsidR="00DD1E73" w:rsidRDefault="00DD1E73" w:rsidP="00436771">
      <w:pPr>
        <w:ind w:left="720" w:hanging="720"/>
        <w:jc w:val="both"/>
        <w:rPr>
          <w:rFonts w:ascii="Tahoma" w:hAnsi="Tahoma" w:cs="Tahoma"/>
          <w:b/>
          <w:sz w:val="24"/>
          <w:szCs w:val="24"/>
        </w:rPr>
      </w:pPr>
    </w:p>
    <w:p w:rsidR="002D13AD" w:rsidRPr="002D13AD" w:rsidRDefault="00436771" w:rsidP="00535FD1">
      <w:pPr>
        <w:ind w:left="720"/>
        <w:jc w:val="both"/>
        <w:rPr>
          <w:rFonts w:ascii="Tahoma" w:hAnsi="Tahoma" w:cs="Tahoma"/>
          <w:b/>
          <w:sz w:val="24"/>
          <w:szCs w:val="24"/>
        </w:rPr>
      </w:pPr>
      <w:r>
        <w:rPr>
          <w:rFonts w:ascii="Tahoma" w:hAnsi="Tahoma" w:cs="Tahoma"/>
          <w:b/>
          <w:sz w:val="24"/>
          <w:szCs w:val="24"/>
        </w:rPr>
        <w:lastRenderedPageBreak/>
        <w:t>Appendix</w:t>
      </w:r>
      <w:r w:rsidR="00535FD1">
        <w:rPr>
          <w:rFonts w:ascii="Tahoma" w:hAnsi="Tahoma" w:cs="Tahoma"/>
          <w:b/>
          <w:sz w:val="24"/>
          <w:szCs w:val="24"/>
        </w:rPr>
        <w:t xml:space="preserve"> 2</w:t>
      </w:r>
      <w:r>
        <w:rPr>
          <w:rFonts w:ascii="Tahoma" w:hAnsi="Tahoma" w:cs="Tahoma"/>
          <w:b/>
          <w:sz w:val="24"/>
          <w:szCs w:val="24"/>
        </w:rPr>
        <w:t>: Country Parks, Parks and Forests</w:t>
      </w:r>
    </w:p>
    <w:p w:rsidR="002D13AD" w:rsidRPr="00436771" w:rsidRDefault="002D13AD" w:rsidP="00535FD1">
      <w:pPr>
        <w:ind w:firstLine="709"/>
        <w:jc w:val="both"/>
        <w:rPr>
          <w:rFonts w:ascii="Tahoma" w:hAnsi="Tahoma" w:cs="Tahoma"/>
          <w:sz w:val="24"/>
          <w:szCs w:val="24"/>
        </w:rPr>
      </w:pPr>
      <w:proofErr w:type="spellStart"/>
      <w:r w:rsidRPr="00436771">
        <w:rPr>
          <w:rFonts w:ascii="Tahoma" w:hAnsi="Tahoma" w:cs="Tahoma"/>
          <w:b/>
          <w:sz w:val="24"/>
          <w:szCs w:val="24"/>
        </w:rPr>
        <w:t>Slieve</w:t>
      </w:r>
      <w:proofErr w:type="spellEnd"/>
      <w:r w:rsidRPr="00436771">
        <w:rPr>
          <w:rFonts w:ascii="Tahoma" w:hAnsi="Tahoma" w:cs="Tahoma"/>
          <w:b/>
          <w:sz w:val="24"/>
          <w:szCs w:val="24"/>
        </w:rPr>
        <w:t xml:space="preserve"> </w:t>
      </w:r>
      <w:proofErr w:type="spellStart"/>
      <w:r w:rsidRPr="00436771">
        <w:rPr>
          <w:rFonts w:ascii="Tahoma" w:hAnsi="Tahoma" w:cs="Tahoma"/>
          <w:b/>
          <w:sz w:val="24"/>
          <w:szCs w:val="24"/>
        </w:rPr>
        <w:t>Gullion</w:t>
      </w:r>
      <w:proofErr w:type="spellEnd"/>
      <w:r w:rsidRPr="00436771">
        <w:rPr>
          <w:rFonts w:ascii="Tahoma" w:hAnsi="Tahoma" w:cs="Tahoma"/>
          <w:b/>
          <w:sz w:val="24"/>
          <w:szCs w:val="24"/>
        </w:rPr>
        <w:t xml:space="preserve"> Forest Park, Adventure </w:t>
      </w:r>
      <w:proofErr w:type="spellStart"/>
      <w:r w:rsidRPr="00436771">
        <w:rPr>
          <w:rFonts w:ascii="Tahoma" w:hAnsi="Tahoma" w:cs="Tahoma"/>
          <w:b/>
          <w:sz w:val="24"/>
          <w:szCs w:val="24"/>
        </w:rPr>
        <w:t>Playpark</w:t>
      </w:r>
      <w:proofErr w:type="spellEnd"/>
      <w:r w:rsidRPr="00436771">
        <w:rPr>
          <w:rFonts w:ascii="Tahoma" w:hAnsi="Tahoma" w:cs="Tahoma"/>
          <w:b/>
          <w:sz w:val="24"/>
          <w:szCs w:val="24"/>
        </w:rPr>
        <w:t xml:space="preserve"> and </w:t>
      </w:r>
      <w:proofErr w:type="gramStart"/>
      <w:r w:rsidRPr="00436771">
        <w:rPr>
          <w:rFonts w:ascii="Tahoma" w:hAnsi="Tahoma" w:cs="Tahoma"/>
          <w:b/>
          <w:sz w:val="24"/>
          <w:szCs w:val="24"/>
        </w:rPr>
        <w:t>The</w:t>
      </w:r>
      <w:proofErr w:type="gramEnd"/>
      <w:r w:rsidRPr="00436771">
        <w:rPr>
          <w:rFonts w:ascii="Tahoma" w:hAnsi="Tahoma" w:cs="Tahoma"/>
          <w:b/>
          <w:sz w:val="24"/>
          <w:szCs w:val="24"/>
        </w:rPr>
        <w:t xml:space="preserve"> Giant's Lair</w:t>
      </w:r>
    </w:p>
    <w:p w:rsidR="002D13AD" w:rsidRPr="002D13AD" w:rsidRDefault="007074DE" w:rsidP="00436771">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w:t>
      </w:r>
      <w:r w:rsidR="00103E82">
        <w:rPr>
          <w:rFonts w:ascii="Tahoma" w:hAnsi="Tahoma" w:cs="Tahoma"/>
          <w:sz w:val="24"/>
          <w:szCs w:val="24"/>
        </w:rPr>
        <w:tab/>
      </w:r>
      <w:proofErr w:type="spellStart"/>
      <w:r w:rsidR="002D13AD" w:rsidRPr="002D13AD">
        <w:rPr>
          <w:rFonts w:ascii="Tahoma" w:hAnsi="Tahoma" w:cs="Tahoma"/>
          <w:sz w:val="24"/>
          <w:szCs w:val="24"/>
        </w:rPr>
        <w:t>Slieve</w:t>
      </w:r>
      <w:proofErr w:type="spellEnd"/>
      <w:r w:rsidR="002D13AD" w:rsidRPr="002D13AD">
        <w:rPr>
          <w:rFonts w:ascii="Tahoma" w:hAnsi="Tahoma" w:cs="Tahoma"/>
          <w:sz w:val="24"/>
          <w:szCs w:val="24"/>
        </w:rPr>
        <w:t xml:space="preserve"> </w:t>
      </w:r>
      <w:proofErr w:type="spellStart"/>
      <w:r w:rsidR="002D13AD" w:rsidRPr="002D13AD">
        <w:rPr>
          <w:rFonts w:ascii="Tahoma" w:hAnsi="Tahoma" w:cs="Tahoma"/>
          <w:sz w:val="24"/>
          <w:szCs w:val="24"/>
        </w:rPr>
        <w:t>Gullion</w:t>
      </w:r>
      <w:proofErr w:type="spellEnd"/>
      <w:r w:rsidR="002D13AD" w:rsidRPr="002D13AD">
        <w:rPr>
          <w:rFonts w:ascii="Tahoma" w:hAnsi="Tahoma" w:cs="Tahoma"/>
          <w:sz w:val="24"/>
          <w:szCs w:val="24"/>
        </w:rPr>
        <w:t xml:space="preserve"> Forest Park covers an area of 2500 acres. The Forest Park offers walking trails, a scenic drive, an Adventure Play</w:t>
      </w:r>
      <w:r w:rsidR="00535FD1">
        <w:rPr>
          <w:rFonts w:ascii="Tahoma" w:hAnsi="Tahoma" w:cs="Tahoma"/>
          <w:sz w:val="24"/>
          <w:szCs w:val="24"/>
        </w:rPr>
        <w:t xml:space="preserve"> </w:t>
      </w:r>
      <w:r w:rsidR="002D13AD" w:rsidRPr="002D13AD">
        <w:rPr>
          <w:rFonts w:ascii="Tahoma" w:hAnsi="Tahoma" w:cs="Tahoma"/>
          <w:sz w:val="24"/>
          <w:szCs w:val="24"/>
        </w:rPr>
        <w:t>park, Giant's Lair children's story trail and Courtyard with coffee shop. The area has some of the best biodiversity in the region and has a multitude of protected areas and visitors have the chance to see wildlife on the Red Squirrel Safari.</w:t>
      </w:r>
    </w:p>
    <w:p w:rsidR="002D13AD" w:rsidRPr="002D13AD" w:rsidRDefault="007074DE" w:rsidP="00436771">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.2</w:t>
      </w:r>
      <w:r w:rsidR="00103E82">
        <w:rPr>
          <w:rFonts w:ascii="Tahoma" w:hAnsi="Tahoma" w:cs="Tahoma"/>
          <w:sz w:val="24"/>
          <w:szCs w:val="24"/>
        </w:rPr>
        <w:t xml:space="preserve"> </w:t>
      </w:r>
      <w:r w:rsidR="00103E82">
        <w:rPr>
          <w:rFonts w:ascii="Tahoma" w:hAnsi="Tahoma" w:cs="Tahoma"/>
          <w:sz w:val="24"/>
          <w:szCs w:val="24"/>
        </w:rPr>
        <w:tab/>
      </w:r>
      <w:r w:rsidR="002D13AD" w:rsidRPr="002D13AD">
        <w:rPr>
          <w:rFonts w:ascii="Tahoma" w:hAnsi="Tahoma" w:cs="Tahoma"/>
          <w:sz w:val="24"/>
          <w:szCs w:val="24"/>
        </w:rPr>
        <w:t xml:space="preserve">The </w:t>
      </w:r>
      <w:proofErr w:type="spellStart"/>
      <w:r w:rsidR="002D13AD" w:rsidRPr="002D13AD">
        <w:rPr>
          <w:rFonts w:ascii="Tahoma" w:hAnsi="Tahoma" w:cs="Tahoma"/>
          <w:sz w:val="24"/>
          <w:szCs w:val="24"/>
        </w:rPr>
        <w:t>Slieve</w:t>
      </w:r>
      <w:proofErr w:type="spellEnd"/>
      <w:r w:rsidR="002D13AD" w:rsidRPr="002D13AD">
        <w:rPr>
          <w:rFonts w:ascii="Tahoma" w:hAnsi="Tahoma" w:cs="Tahoma"/>
          <w:sz w:val="24"/>
          <w:szCs w:val="24"/>
        </w:rPr>
        <w:t xml:space="preserve"> </w:t>
      </w:r>
      <w:proofErr w:type="spellStart"/>
      <w:r w:rsidR="002D13AD" w:rsidRPr="002D13AD">
        <w:rPr>
          <w:rFonts w:ascii="Tahoma" w:hAnsi="Tahoma" w:cs="Tahoma"/>
          <w:sz w:val="24"/>
          <w:szCs w:val="24"/>
        </w:rPr>
        <w:t>Gullion</w:t>
      </w:r>
      <w:proofErr w:type="spellEnd"/>
      <w:r w:rsidR="002D13AD" w:rsidRPr="002D13AD">
        <w:rPr>
          <w:rFonts w:ascii="Tahoma" w:hAnsi="Tahoma" w:cs="Tahoma"/>
          <w:sz w:val="24"/>
          <w:szCs w:val="24"/>
        </w:rPr>
        <w:t xml:space="preserve"> Forest Adventure Park provides award winning play facilities for children and young people and has also attained the ‘Green Apple Environment Award’ and ‘NITB Best Tourism Partner Initiative Award’.</w:t>
      </w:r>
    </w:p>
    <w:p w:rsidR="00CE5874" w:rsidRPr="002D13AD" w:rsidRDefault="00103E82" w:rsidP="00436771">
      <w:pPr>
        <w:ind w:left="709" w:hanging="709"/>
        <w:jc w:val="both"/>
        <w:rPr>
          <w:rFonts w:ascii="Tahoma" w:hAnsi="Tahoma" w:cs="Tahoma"/>
          <w:sz w:val="24"/>
          <w:szCs w:val="24"/>
        </w:rPr>
      </w:pPr>
      <w:r>
        <w:rPr>
          <w:rFonts w:ascii="Tahoma" w:hAnsi="Tahoma" w:cs="Tahoma"/>
          <w:sz w:val="24"/>
          <w:szCs w:val="24"/>
        </w:rPr>
        <w:tab/>
      </w:r>
      <w:r w:rsidR="002D13AD" w:rsidRPr="002D13AD">
        <w:rPr>
          <w:rFonts w:ascii="Tahoma" w:hAnsi="Tahoma" w:cs="Tahoma"/>
          <w:sz w:val="24"/>
          <w:szCs w:val="24"/>
        </w:rPr>
        <w:t xml:space="preserve">Also located within the forest park is The Giant’s Lair. The Giant’s Lair is an innovative magical living storybook. The Trail takes visitors on </w:t>
      </w:r>
      <w:r w:rsidR="00880E25">
        <w:rPr>
          <w:rFonts w:ascii="Tahoma" w:hAnsi="Tahoma" w:cs="Tahoma"/>
          <w:sz w:val="24"/>
          <w:szCs w:val="24"/>
        </w:rPr>
        <w:t xml:space="preserve">a </w:t>
      </w:r>
      <w:r w:rsidR="002D13AD" w:rsidRPr="002D13AD">
        <w:rPr>
          <w:rFonts w:ascii="Tahoma" w:hAnsi="Tahoma" w:cs="Tahoma"/>
          <w:sz w:val="24"/>
          <w:szCs w:val="24"/>
        </w:rPr>
        <w:t>journey of intertwined fairy house and arts features creating a fantastical childhood land of mystery, dragons, giants, witches and fairies. The art in the Giant’s Lair is all inspired by the rich tapestry of local legend and mythical folklore on over a mile of woodlands within the Forest Park.</w:t>
      </w:r>
    </w:p>
    <w:p w:rsidR="002D13AD" w:rsidRPr="00436771" w:rsidRDefault="00103E82" w:rsidP="00103E82">
      <w:pPr>
        <w:ind w:left="709" w:hanging="709"/>
        <w:jc w:val="both"/>
        <w:rPr>
          <w:rFonts w:ascii="Tahoma" w:hAnsi="Tahoma" w:cs="Tahoma"/>
          <w:b/>
          <w:sz w:val="24"/>
          <w:szCs w:val="24"/>
        </w:rPr>
      </w:pPr>
      <w:r>
        <w:rPr>
          <w:rFonts w:ascii="Tahoma" w:hAnsi="Tahoma" w:cs="Tahoma"/>
          <w:b/>
          <w:sz w:val="24"/>
          <w:szCs w:val="24"/>
        </w:rPr>
        <w:tab/>
      </w:r>
      <w:proofErr w:type="spellStart"/>
      <w:r w:rsidR="002D13AD" w:rsidRPr="00436771">
        <w:rPr>
          <w:rFonts w:ascii="Tahoma" w:hAnsi="Tahoma" w:cs="Tahoma"/>
          <w:b/>
          <w:sz w:val="24"/>
          <w:szCs w:val="24"/>
        </w:rPr>
        <w:t>Kilbroney</w:t>
      </w:r>
      <w:proofErr w:type="spellEnd"/>
      <w:r w:rsidR="002D13AD" w:rsidRPr="00436771">
        <w:rPr>
          <w:rFonts w:ascii="Tahoma" w:hAnsi="Tahoma" w:cs="Tahoma"/>
          <w:b/>
          <w:sz w:val="24"/>
          <w:szCs w:val="24"/>
        </w:rPr>
        <w:t xml:space="preserve"> Park</w:t>
      </w:r>
    </w:p>
    <w:p w:rsidR="002D13AD" w:rsidRPr="002D13AD" w:rsidRDefault="009F2268" w:rsidP="00436771">
      <w:pPr>
        <w:ind w:left="709" w:hanging="709"/>
        <w:jc w:val="both"/>
        <w:rPr>
          <w:rFonts w:ascii="Tahoma" w:hAnsi="Tahoma" w:cs="Tahoma"/>
          <w:sz w:val="24"/>
          <w:szCs w:val="24"/>
        </w:rPr>
      </w:pPr>
      <w:r>
        <w:rPr>
          <w:rFonts w:ascii="Tahoma" w:hAnsi="Tahoma" w:cs="Tahoma"/>
          <w:sz w:val="24"/>
          <w:szCs w:val="24"/>
        </w:rPr>
        <w:t>A</w:t>
      </w:r>
      <w:r w:rsidR="007074DE">
        <w:rPr>
          <w:rFonts w:ascii="Tahoma" w:hAnsi="Tahoma" w:cs="Tahoma"/>
          <w:sz w:val="24"/>
          <w:szCs w:val="24"/>
        </w:rPr>
        <w:t>2</w:t>
      </w:r>
      <w:r>
        <w:rPr>
          <w:rFonts w:ascii="Tahoma" w:hAnsi="Tahoma" w:cs="Tahoma"/>
          <w:sz w:val="24"/>
          <w:szCs w:val="24"/>
        </w:rPr>
        <w:t>.3</w:t>
      </w:r>
      <w:r w:rsidR="00103E82">
        <w:rPr>
          <w:rFonts w:ascii="Tahoma" w:hAnsi="Tahoma" w:cs="Tahoma"/>
          <w:sz w:val="24"/>
          <w:szCs w:val="24"/>
        </w:rPr>
        <w:t xml:space="preserve"> </w:t>
      </w:r>
      <w:r w:rsidR="00103E82">
        <w:rPr>
          <w:rFonts w:ascii="Tahoma" w:hAnsi="Tahoma" w:cs="Tahoma"/>
          <w:sz w:val="24"/>
          <w:szCs w:val="24"/>
        </w:rPr>
        <w:tab/>
      </w:r>
      <w:proofErr w:type="spellStart"/>
      <w:r w:rsidR="002D13AD" w:rsidRPr="002D13AD">
        <w:rPr>
          <w:rFonts w:ascii="Tahoma" w:hAnsi="Tahoma" w:cs="Tahoma"/>
          <w:sz w:val="24"/>
          <w:szCs w:val="24"/>
        </w:rPr>
        <w:t>Kilbroney</w:t>
      </w:r>
      <w:proofErr w:type="spellEnd"/>
      <w:r w:rsidR="002D13AD" w:rsidRPr="002D13AD">
        <w:rPr>
          <w:rFonts w:ascii="Tahoma" w:hAnsi="Tahoma" w:cs="Tahoma"/>
          <w:sz w:val="24"/>
          <w:szCs w:val="24"/>
        </w:rPr>
        <w:t xml:space="preserve"> Park</w:t>
      </w:r>
      <w:r w:rsidR="00697051">
        <w:rPr>
          <w:rFonts w:ascii="Tahoma" w:hAnsi="Tahoma" w:cs="Tahoma"/>
          <w:sz w:val="24"/>
          <w:szCs w:val="24"/>
        </w:rPr>
        <w:t xml:space="preserve"> is 92 acres</w:t>
      </w:r>
      <w:r w:rsidR="00914C40">
        <w:rPr>
          <w:rFonts w:ascii="Tahoma" w:hAnsi="Tahoma" w:cs="Tahoma"/>
          <w:sz w:val="24"/>
          <w:szCs w:val="24"/>
        </w:rPr>
        <w:t xml:space="preserve"> in area</w:t>
      </w:r>
      <w:r w:rsidR="00697051">
        <w:rPr>
          <w:rFonts w:ascii="Tahoma" w:hAnsi="Tahoma" w:cs="Tahoma"/>
          <w:sz w:val="24"/>
          <w:szCs w:val="24"/>
        </w:rPr>
        <w:t xml:space="preserve"> and </w:t>
      </w:r>
      <w:r w:rsidR="00697051" w:rsidRPr="002D13AD">
        <w:rPr>
          <w:rFonts w:ascii="Tahoma" w:hAnsi="Tahoma" w:cs="Tahoma"/>
          <w:sz w:val="24"/>
          <w:szCs w:val="24"/>
        </w:rPr>
        <w:t>offers</w:t>
      </w:r>
      <w:r w:rsidR="002D13AD" w:rsidRPr="002D13AD">
        <w:rPr>
          <w:rFonts w:ascii="Tahoma" w:hAnsi="Tahoma" w:cs="Tahoma"/>
          <w:sz w:val="24"/>
          <w:szCs w:val="24"/>
        </w:rPr>
        <w:t xml:space="preserve"> a wide range of facilities and services, which include</w:t>
      </w:r>
      <w:r w:rsidR="00697051">
        <w:rPr>
          <w:rFonts w:ascii="Tahoma" w:hAnsi="Tahoma" w:cs="Tahoma"/>
          <w:sz w:val="24"/>
          <w:szCs w:val="24"/>
        </w:rPr>
        <w:t>s</w:t>
      </w:r>
      <w:r w:rsidR="002D13AD" w:rsidRPr="002D13AD">
        <w:rPr>
          <w:rFonts w:ascii="Tahoma" w:hAnsi="Tahoma" w:cs="Tahoma"/>
          <w:sz w:val="24"/>
          <w:szCs w:val="24"/>
        </w:rPr>
        <w:t xml:space="preserve"> tennis courts, </w:t>
      </w:r>
      <w:r w:rsidR="002938B1" w:rsidRPr="002D13AD">
        <w:rPr>
          <w:rFonts w:ascii="Tahoma" w:hAnsi="Tahoma" w:cs="Tahoma"/>
          <w:sz w:val="24"/>
          <w:szCs w:val="24"/>
        </w:rPr>
        <w:t>children’s</w:t>
      </w:r>
      <w:r w:rsidR="002D13AD" w:rsidRPr="002D13AD">
        <w:rPr>
          <w:rFonts w:ascii="Tahoma" w:hAnsi="Tahoma" w:cs="Tahoma"/>
          <w:sz w:val="24"/>
          <w:szCs w:val="24"/>
        </w:rPr>
        <w:t xml:space="preserve"> play area, playing fields, an arboretum, barbeque and picnic areas and cafe and a well serviced caravan and camping site. There are three </w:t>
      </w:r>
      <w:proofErr w:type="spellStart"/>
      <w:r w:rsidR="002D13AD" w:rsidRPr="002D13AD">
        <w:rPr>
          <w:rFonts w:ascii="Tahoma" w:hAnsi="Tahoma" w:cs="Tahoma"/>
          <w:sz w:val="24"/>
          <w:szCs w:val="24"/>
        </w:rPr>
        <w:t>waymarked</w:t>
      </w:r>
      <w:proofErr w:type="spellEnd"/>
      <w:r w:rsidR="002D13AD" w:rsidRPr="002D13AD">
        <w:rPr>
          <w:rFonts w:ascii="Tahoma" w:hAnsi="Tahoma" w:cs="Tahoma"/>
          <w:sz w:val="24"/>
          <w:szCs w:val="24"/>
        </w:rPr>
        <w:t xml:space="preserve"> trails, which vary in length from two kilometres to seven kilometres, and take the visitor to various areas within the forest to enjoy the many magnificent views and beauty of the woodlands.</w:t>
      </w:r>
    </w:p>
    <w:p w:rsidR="002D13AD" w:rsidRDefault="007074DE" w:rsidP="00436771">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.4</w:t>
      </w:r>
      <w:r w:rsidR="002E6FF4">
        <w:rPr>
          <w:rFonts w:ascii="Tahoma" w:hAnsi="Tahoma" w:cs="Tahoma"/>
          <w:sz w:val="24"/>
          <w:szCs w:val="24"/>
        </w:rPr>
        <w:tab/>
      </w:r>
      <w:r w:rsidR="002D13AD" w:rsidRPr="002D13AD">
        <w:rPr>
          <w:rFonts w:ascii="Tahoma" w:hAnsi="Tahoma" w:cs="Tahoma"/>
          <w:sz w:val="24"/>
          <w:szCs w:val="24"/>
        </w:rPr>
        <w:t xml:space="preserve">These trails in </w:t>
      </w:r>
      <w:proofErr w:type="spellStart"/>
      <w:r w:rsidR="002D13AD" w:rsidRPr="002D13AD">
        <w:rPr>
          <w:rFonts w:ascii="Tahoma" w:hAnsi="Tahoma" w:cs="Tahoma"/>
          <w:sz w:val="24"/>
          <w:szCs w:val="24"/>
        </w:rPr>
        <w:t>Kilbroney</w:t>
      </w:r>
      <w:proofErr w:type="spellEnd"/>
      <w:r w:rsidR="002D13AD" w:rsidRPr="002D13AD">
        <w:rPr>
          <w:rFonts w:ascii="Tahoma" w:hAnsi="Tahoma" w:cs="Tahoma"/>
          <w:sz w:val="24"/>
          <w:szCs w:val="24"/>
        </w:rPr>
        <w:t xml:space="preserve"> Park bring to life the story of Narnia and other stories, myths and legends associated with this special area of the </w:t>
      </w:r>
      <w:proofErr w:type="spellStart"/>
      <w:r w:rsidR="002D13AD" w:rsidRPr="002D13AD">
        <w:rPr>
          <w:rFonts w:ascii="Tahoma" w:hAnsi="Tahoma" w:cs="Tahoma"/>
          <w:sz w:val="24"/>
          <w:szCs w:val="24"/>
        </w:rPr>
        <w:t>Mournes</w:t>
      </w:r>
      <w:proofErr w:type="spellEnd"/>
      <w:r w:rsidR="002D13AD" w:rsidRPr="002D13AD">
        <w:rPr>
          <w:rFonts w:ascii="Tahoma" w:hAnsi="Tahoma" w:cs="Tahoma"/>
          <w:sz w:val="24"/>
          <w:szCs w:val="24"/>
        </w:rPr>
        <w:t>. The Narnia legends are interpreted along a short family loop trail, entered like the magical world itself, through a Wardrobe, and leading the visitor to several interpretative stations with themes includin</w:t>
      </w:r>
      <w:r w:rsidR="008779B5">
        <w:rPr>
          <w:rFonts w:ascii="Tahoma" w:hAnsi="Tahoma" w:cs="Tahoma"/>
          <w:sz w:val="24"/>
          <w:szCs w:val="24"/>
        </w:rPr>
        <w:t xml:space="preserve">g, The Tree People, The </w:t>
      </w:r>
      <w:proofErr w:type="gramStart"/>
      <w:r w:rsidR="008779B5">
        <w:rPr>
          <w:rFonts w:ascii="Tahoma" w:hAnsi="Tahoma" w:cs="Tahoma"/>
          <w:sz w:val="24"/>
          <w:szCs w:val="24"/>
        </w:rPr>
        <w:t>Beavers</w:t>
      </w:r>
      <w:r w:rsidR="002D13AD" w:rsidRPr="002D13AD">
        <w:rPr>
          <w:rFonts w:ascii="Tahoma" w:hAnsi="Tahoma" w:cs="Tahoma"/>
          <w:sz w:val="24"/>
          <w:szCs w:val="24"/>
        </w:rPr>
        <w:t>‘</w:t>
      </w:r>
      <w:r w:rsidR="008779B5">
        <w:rPr>
          <w:rFonts w:ascii="Tahoma" w:hAnsi="Tahoma" w:cs="Tahoma"/>
          <w:sz w:val="24"/>
          <w:szCs w:val="24"/>
        </w:rPr>
        <w:t xml:space="preserve"> </w:t>
      </w:r>
      <w:r w:rsidR="002D13AD" w:rsidRPr="002D13AD">
        <w:rPr>
          <w:rFonts w:ascii="Tahoma" w:hAnsi="Tahoma" w:cs="Tahoma"/>
          <w:sz w:val="24"/>
          <w:szCs w:val="24"/>
        </w:rPr>
        <w:t>House</w:t>
      </w:r>
      <w:proofErr w:type="gramEnd"/>
      <w:r w:rsidR="002D13AD" w:rsidRPr="002D13AD">
        <w:rPr>
          <w:rFonts w:ascii="Tahoma" w:hAnsi="Tahoma" w:cs="Tahoma"/>
          <w:sz w:val="24"/>
          <w:szCs w:val="24"/>
        </w:rPr>
        <w:t xml:space="preserve">, The Citadels and many more. A more challenging walk has been created to the legendary </w:t>
      </w:r>
      <w:proofErr w:type="spellStart"/>
      <w:r w:rsidR="002D13AD" w:rsidRPr="002D13AD">
        <w:rPr>
          <w:rFonts w:ascii="Tahoma" w:hAnsi="Tahoma" w:cs="Tahoma"/>
          <w:sz w:val="24"/>
          <w:szCs w:val="24"/>
        </w:rPr>
        <w:t>Cloughmore</w:t>
      </w:r>
      <w:proofErr w:type="spellEnd"/>
      <w:r w:rsidR="002D13AD" w:rsidRPr="002D13AD">
        <w:rPr>
          <w:rFonts w:ascii="Tahoma" w:hAnsi="Tahoma" w:cs="Tahoma"/>
          <w:sz w:val="24"/>
          <w:szCs w:val="24"/>
        </w:rPr>
        <w:t xml:space="preserve"> Stone, lin</w:t>
      </w:r>
      <w:r w:rsidR="008779B5">
        <w:rPr>
          <w:rFonts w:ascii="Tahoma" w:hAnsi="Tahoma" w:cs="Tahoma"/>
          <w:sz w:val="24"/>
          <w:szCs w:val="24"/>
        </w:rPr>
        <w:t xml:space="preserve">king another important legend - </w:t>
      </w:r>
      <w:r w:rsidR="002D13AD" w:rsidRPr="002D13AD">
        <w:rPr>
          <w:rFonts w:ascii="Tahoma" w:hAnsi="Tahoma" w:cs="Tahoma"/>
          <w:sz w:val="24"/>
          <w:szCs w:val="24"/>
        </w:rPr>
        <w:t xml:space="preserve">that of the Giant </w:t>
      </w:r>
      <w:proofErr w:type="spellStart"/>
      <w:r w:rsidR="002D13AD" w:rsidRPr="002D13AD">
        <w:rPr>
          <w:rFonts w:ascii="Tahoma" w:hAnsi="Tahoma" w:cs="Tahoma"/>
          <w:sz w:val="24"/>
          <w:szCs w:val="24"/>
        </w:rPr>
        <w:t>Fionn</w:t>
      </w:r>
      <w:proofErr w:type="spellEnd"/>
      <w:r w:rsidR="002D13AD" w:rsidRPr="002D13AD">
        <w:rPr>
          <w:rFonts w:ascii="Tahoma" w:hAnsi="Tahoma" w:cs="Tahoma"/>
          <w:sz w:val="24"/>
          <w:szCs w:val="24"/>
        </w:rPr>
        <w:t xml:space="preserve"> </w:t>
      </w:r>
      <w:proofErr w:type="spellStart"/>
      <w:r w:rsidR="002D13AD" w:rsidRPr="002D13AD">
        <w:rPr>
          <w:rFonts w:ascii="Tahoma" w:hAnsi="Tahoma" w:cs="Tahoma"/>
          <w:sz w:val="24"/>
          <w:szCs w:val="24"/>
        </w:rPr>
        <w:t>McCumhaill</w:t>
      </w:r>
      <w:proofErr w:type="spellEnd"/>
      <w:r w:rsidR="002D13AD" w:rsidRPr="002D13AD">
        <w:rPr>
          <w:rFonts w:ascii="Tahoma" w:hAnsi="Tahoma" w:cs="Tahoma"/>
          <w:sz w:val="24"/>
          <w:szCs w:val="24"/>
        </w:rPr>
        <w:t xml:space="preserve"> - to the Narnia theme. </w:t>
      </w:r>
    </w:p>
    <w:p w:rsidR="008E3A49" w:rsidRPr="002D13AD" w:rsidRDefault="007074DE" w:rsidP="00436771">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.5</w:t>
      </w:r>
      <w:r w:rsidR="002E6FF4">
        <w:rPr>
          <w:rFonts w:ascii="Tahoma" w:hAnsi="Tahoma" w:cs="Tahoma"/>
          <w:sz w:val="24"/>
          <w:szCs w:val="24"/>
        </w:rPr>
        <w:t xml:space="preserve"> </w:t>
      </w:r>
      <w:r w:rsidR="002E6FF4">
        <w:rPr>
          <w:rFonts w:ascii="Tahoma" w:hAnsi="Tahoma" w:cs="Tahoma"/>
          <w:sz w:val="24"/>
          <w:szCs w:val="24"/>
        </w:rPr>
        <w:tab/>
      </w:r>
      <w:r w:rsidR="00297972">
        <w:rPr>
          <w:rFonts w:ascii="Tahoma" w:hAnsi="Tahoma" w:cs="Tahoma"/>
          <w:sz w:val="24"/>
          <w:szCs w:val="24"/>
        </w:rPr>
        <w:t xml:space="preserve">The </w:t>
      </w:r>
      <w:r w:rsidR="00D734A3">
        <w:rPr>
          <w:rFonts w:ascii="Tahoma" w:hAnsi="Tahoma" w:cs="Tahoma"/>
          <w:sz w:val="24"/>
          <w:szCs w:val="24"/>
        </w:rPr>
        <w:t xml:space="preserve">Council </w:t>
      </w:r>
      <w:r w:rsidR="009E06EE" w:rsidRPr="009E06EE">
        <w:rPr>
          <w:rFonts w:ascii="Tahoma" w:hAnsi="Tahoma" w:cs="Tahoma"/>
          <w:sz w:val="24"/>
          <w:szCs w:val="24"/>
        </w:rPr>
        <w:t xml:space="preserve">produced a draft </w:t>
      </w:r>
      <w:proofErr w:type="spellStart"/>
      <w:r w:rsidR="009E06EE" w:rsidRPr="009E06EE">
        <w:rPr>
          <w:rFonts w:ascii="Tahoma" w:hAnsi="Tahoma" w:cs="Tahoma"/>
          <w:sz w:val="24"/>
          <w:szCs w:val="24"/>
        </w:rPr>
        <w:t>Masterplan</w:t>
      </w:r>
      <w:proofErr w:type="spellEnd"/>
      <w:r w:rsidR="009E06EE" w:rsidRPr="009E06EE">
        <w:rPr>
          <w:rFonts w:ascii="Tahoma" w:hAnsi="Tahoma" w:cs="Tahoma"/>
          <w:sz w:val="24"/>
          <w:szCs w:val="24"/>
        </w:rPr>
        <w:t xml:space="preserve"> </w:t>
      </w:r>
      <w:r w:rsidR="00DA3EA5">
        <w:rPr>
          <w:rFonts w:ascii="Tahoma" w:hAnsi="Tahoma" w:cs="Tahoma"/>
          <w:sz w:val="24"/>
          <w:szCs w:val="24"/>
        </w:rPr>
        <w:t xml:space="preserve">(August 2015) </w:t>
      </w:r>
      <w:r w:rsidR="009E06EE" w:rsidRPr="009E06EE">
        <w:rPr>
          <w:rFonts w:ascii="Tahoma" w:hAnsi="Tahoma" w:cs="Tahoma"/>
          <w:sz w:val="24"/>
          <w:szCs w:val="24"/>
        </w:rPr>
        <w:t xml:space="preserve">for the park which identifies proposals for the development of </w:t>
      </w:r>
      <w:proofErr w:type="spellStart"/>
      <w:r w:rsidR="009E06EE" w:rsidRPr="009E06EE">
        <w:rPr>
          <w:rFonts w:ascii="Tahoma" w:hAnsi="Tahoma" w:cs="Tahoma"/>
          <w:sz w:val="24"/>
          <w:szCs w:val="24"/>
        </w:rPr>
        <w:t>Kilbroney</w:t>
      </w:r>
      <w:proofErr w:type="spellEnd"/>
      <w:r w:rsidR="009E06EE" w:rsidRPr="009E06EE">
        <w:rPr>
          <w:rFonts w:ascii="Tahoma" w:hAnsi="Tahoma" w:cs="Tahoma"/>
          <w:sz w:val="24"/>
          <w:szCs w:val="24"/>
        </w:rPr>
        <w:t xml:space="preserve"> Park and </w:t>
      </w:r>
      <w:proofErr w:type="spellStart"/>
      <w:r w:rsidR="009E06EE" w:rsidRPr="009E06EE">
        <w:rPr>
          <w:rFonts w:ascii="Tahoma" w:hAnsi="Tahoma" w:cs="Tahoma"/>
          <w:sz w:val="24"/>
          <w:szCs w:val="24"/>
        </w:rPr>
        <w:t>Rostrevor</w:t>
      </w:r>
      <w:proofErr w:type="spellEnd"/>
      <w:r w:rsidR="009E06EE" w:rsidRPr="009E06EE">
        <w:rPr>
          <w:rFonts w:ascii="Tahoma" w:hAnsi="Tahoma" w:cs="Tahoma"/>
          <w:sz w:val="24"/>
          <w:szCs w:val="24"/>
        </w:rPr>
        <w:t xml:space="preserve"> Forest. The </w:t>
      </w:r>
      <w:proofErr w:type="spellStart"/>
      <w:r w:rsidR="009E06EE" w:rsidRPr="009E06EE">
        <w:rPr>
          <w:rFonts w:ascii="Tahoma" w:hAnsi="Tahoma" w:cs="Tahoma"/>
          <w:sz w:val="24"/>
          <w:szCs w:val="24"/>
        </w:rPr>
        <w:t>Masterplan</w:t>
      </w:r>
      <w:proofErr w:type="spellEnd"/>
      <w:r w:rsidR="009E06EE" w:rsidRPr="009E06EE">
        <w:rPr>
          <w:rFonts w:ascii="Tahoma" w:hAnsi="Tahoma" w:cs="Tahoma"/>
          <w:sz w:val="24"/>
          <w:szCs w:val="24"/>
        </w:rPr>
        <w:t xml:space="preserve"> draws focus on projects which have a spatial dimension and sets out how different areas of </w:t>
      </w:r>
      <w:proofErr w:type="spellStart"/>
      <w:r w:rsidR="009E06EE" w:rsidRPr="009E06EE">
        <w:rPr>
          <w:rFonts w:ascii="Tahoma" w:hAnsi="Tahoma" w:cs="Tahoma"/>
          <w:sz w:val="24"/>
          <w:szCs w:val="24"/>
        </w:rPr>
        <w:t>Kilbroney</w:t>
      </w:r>
      <w:proofErr w:type="spellEnd"/>
      <w:r w:rsidR="009E06EE" w:rsidRPr="009E06EE">
        <w:rPr>
          <w:rFonts w:ascii="Tahoma" w:hAnsi="Tahoma" w:cs="Tahoma"/>
          <w:sz w:val="24"/>
          <w:szCs w:val="24"/>
        </w:rPr>
        <w:t xml:space="preserve"> Park and </w:t>
      </w:r>
      <w:proofErr w:type="spellStart"/>
      <w:r w:rsidR="009E06EE" w:rsidRPr="009E06EE">
        <w:rPr>
          <w:rFonts w:ascii="Tahoma" w:hAnsi="Tahoma" w:cs="Tahoma"/>
          <w:sz w:val="24"/>
          <w:szCs w:val="24"/>
        </w:rPr>
        <w:t>Rostrevor</w:t>
      </w:r>
      <w:proofErr w:type="spellEnd"/>
      <w:r w:rsidR="009E06EE" w:rsidRPr="009E06EE">
        <w:rPr>
          <w:rFonts w:ascii="Tahoma" w:hAnsi="Tahoma" w:cs="Tahoma"/>
          <w:sz w:val="24"/>
          <w:szCs w:val="24"/>
        </w:rPr>
        <w:t xml:space="preserve"> Forest will work together to provide an enhanced resource for local people and a compelling experience for visitors.</w:t>
      </w:r>
    </w:p>
    <w:p w:rsidR="002D13AD" w:rsidRPr="00436771" w:rsidRDefault="00103E82" w:rsidP="00436771">
      <w:pPr>
        <w:ind w:left="709" w:hanging="709"/>
        <w:jc w:val="both"/>
        <w:rPr>
          <w:rFonts w:ascii="Tahoma" w:hAnsi="Tahoma" w:cs="Tahoma"/>
          <w:b/>
          <w:sz w:val="24"/>
          <w:szCs w:val="24"/>
        </w:rPr>
      </w:pPr>
      <w:r>
        <w:rPr>
          <w:rFonts w:ascii="Tahoma" w:hAnsi="Tahoma" w:cs="Tahoma"/>
          <w:b/>
          <w:sz w:val="24"/>
          <w:szCs w:val="24"/>
        </w:rPr>
        <w:lastRenderedPageBreak/>
        <w:tab/>
      </w:r>
      <w:proofErr w:type="spellStart"/>
      <w:r w:rsidR="002D13AD" w:rsidRPr="00436771">
        <w:rPr>
          <w:rFonts w:ascii="Tahoma" w:hAnsi="Tahoma" w:cs="Tahoma"/>
          <w:b/>
          <w:sz w:val="24"/>
          <w:szCs w:val="24"/>
        </w:rPr>
        <w:t>Donard</w:t>
      </w:r>
      <w:proofErr w:type="spellEnd"/>
      <w:r w:rsidR="002D13AD" w:rsidRPr="00436771">
        <w:rPr>
          <w:rFonts w:ascii="Tahoma" w:hAnsi="Tahoma" w:cs="Tahoma"/>
          <w:b/>
          <w:sz w:val="24"/>
          <w:szCs w:val="24"/>
        </w:rPr>
        <w:t xml:space="preserve"> Forest Park</w:t>
      </w:r>
    </w:p>
    <w:p w:rsidR="001B1D60" w:rsidRPr="002D13AD" w:rsidRDefault="007074DE" w:rsidP="00436771">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.6</w:t>
      </w:r>
      <w:r w:rsidR="002E6FF4">
        <w:rPr>
          <w:rFonts w:ascii="Tahoma" w:hAnsi="Tahoma" w:cs="Tahoma"/>
          <w:sz w:val="24"/>
          <w:szCs w:val="24"/>
        </w:rPr>
        <w:tab/>
      </w:r>
      <w:r w:rsidR="002D13AD" w:rsidRPr="002D13AD">
        <w:rPr>
          <w:rFonts w:ascii="Tahoma" w:hAnsi="Tahoma" w:cs="Tahoma"/>
          <w:sz w:val="24"/>
          <w:szCs w:val="24"/>
        </w:rPr>
        <w:t xml:space="preserve">There are currently no facilities for recreational activities provided in </w:t>
      </w:r>
      <w:proofErr w:type="spellStart"/>
      <w:r w:rsidR="002D13AD" w:rsidRPr="002D13AD">
        <w:rPr>
          <w:rFonts w:ascii="Tahoma" w:hAnsi="Tahoma" w:cs="Tahoma"/>
          <w:sz w:val="24"/>
          <w:szCs w:val="24"/>
        </w:rPr>
        <w:t>Donard</w:t>
      </w:r>
      <w:proofErr w:type="spellEnd"/>
      <w:r w:rsidR="002D13AD" w:rsidRPr="002D13AD">
        <w:rPr>
          <w:rFonts w:ascii="Tahoma" w:hAnsi="Tahoma" w:cs="Tahoma"/>
          <w:sz w:val="24"/>
          <w:szCs w:val="24"/>
        </w:rPr>
        <w:t xml:space="preserve"> Forest but the public are welcome to visit this forest on foot.</w:t>
      </w:r>
      <w:r w:rsidR="002D13AD">
        <w:rPr>
          <w:rFonts w:ascii="Tahoma" w:hAnsi="Tahoma" w:cs="Tahoma"/>
          <w:sz w:val="24"/>
          <w:szCs w:val="24"/>
        </w:rPr>
        <w:t xml:space="preserve"> </w:t>
      </w:r>
      <w:proofErr w:type="spellStart"/>
      <w:r w:rsidR="002D13AD" w:rsidRPr="002D13AD">
        <w:rPr>
          <w:rFonts w:ascii="Tahoma" w:hAnsi="Tahoma" w:cs="Tahoma"/>
          <w:sz w:val="24"/>
          <w:szCs w:val="24"/>
        </w:rPr>
        <w:t>Donard</w:t>
      </w:r>
      <w:proofErr w:type="spellEnd"/>
      <w:r w:rsidR="002D13AD" w:rsidRPr="002D13AD">
        <w:rPr>
          <w:rFonts w:ascii="Tahoma" w:hAnsi="Tahoma" w:cs="Tahoma"/>
          <w:sz w:val="24"/>
          <w:szCs w:val="24"/>
        </w:rPr>
        <w:t xml:space="preserve"> Forest was planted in 1927 and consists of scots and </w:t>
      </w:r>
      <w:proofErr w:type="spellStart"/>
      <w:r w:rsidR="002D13AD" w:rsidRPr="002D13AD">
        <w:rPr>
          <w:rFonts w:ascii="Tahoma" w:hAnsi="Tahoma" w:cs="Tahoma"/>
          <w:sz w:val="24"/>
          <w:szCs w:val="24"/>
        </w:rPr>
        <w:t>corsican</w:t>
      </w:r>
      <w:proofErr w:type="spellEnd"/>
      <w:r w:rsidR="002D13AD" w:rsidRPr="002D13AD">
        <w:rPr>
          <w:rFonts w:ascii="Tahoma" w:hAnsi="Tahoma" w:cs="Tahoma"/>
          <w:sz w:val="24"/>
          <w:szCs w:val="24"/>
        </w:rPr>
        <w:t xml:space="preserve"> pine, with herbaceous plants and woody shrubs hidden below the tree canopy.  This area is the habitat for the Holly Blue butterfly and a wide range of bird species.</w:t>
      </w:r>
      <w:r w:rsidR="002D13AD">
        <w:rPr>
          <w:rFonts w:ascii="Tahoma" w:hAnsi="Tahoma" w:cs="Tahoma"/>
          <w:sz w:val="24"/>
          <w:szCs w:val="24"/>
        </w:rPr>
        <w:t xml:space="preserve"> </w:t>
      </w:r>
      <w:r w:rsidR="002D13AD" w:rsidRPr="002D13AD">
        <w:rPr>
          <w:rFonts w:ascii="Tahoma" w:hAnsi="Tahoma" w:cs="Tahoma"/>
          <w:sz w:val="24"/>
          <w:szCs w:val="24"/>
        </w:rPr>
        <w:t xml:space="preserve">The Glen River Bridge provides a picturesque viewpoint for the many cascades and waterfalls. Nearby are some ornamental trees including monkey puzzle and giant red </w:t>
      </w:r>
      <w:proofErr w:type="gramStart"/>
      <w:r w:rsidR="002D13AD" w:rsidRPr="002D13AD">
        <w:rPr>
          <w:rFonts w:ascii="Tahoma" w:hAnsi="Tahoma" w:cs="Tahoma"/>
          <w:sz w:val="24"/>
          <w:szCs w:val="24"/>
        </w:rPr>
        <w:t>wood.</w:t>
      </w:r>
      <w:proofErr w:type="gramEnd"/>
    </w:p>
    <w:p w:rsidR="002D13AD" w:rsidRPr="00436771" w:rsidRDefault="00103E82" w:rsidP="00436771">
      <w:pPr>
        <w:ind w:left="709" w:hanging="709"/>
        <w:jc w:val="both"/>
        <w:rPr>
          <w:rFonts w:ascii="Tahoma" w:hAnsi="Tahoma" w:cs="Tahoma"/>
          <w:b/>
          <w:sz w:val="24"/>
          <w:szCs w:val="24"/>
        </w:rPr>
      </w:pPr>
      <w:r>
        <w:rPr>
          <w:rFonts w:ascii="Tahoma" w:hAnsi="Tahoma" w:cs="Tahoma"/>
          <w:b/>
          <w:sz w:val="24"/>
          <w:szCs w:val="24"/>
        </w:rPr>
        <w:tab/>
      </w:r>
      <w:proofErr w:type="spellStart"/>
      <w:r w:rsidR="002D13AD" w:rsidRPr="00436771">
        <w:rPr>
          <w:rFonts w:ascii="Tahoma" w:hAnsi="Tahoma" w:cs="Tahoma"/>
          <w:b/>
          <w:sz w:val="24"/>
          <w:szCs w:val="24"/>
        </w:rPr>
        <w:t>Tollymore</w:t>
      </w:r>
      <w:proofErr w:type="spellEnd"/>
      <w:r w:rsidR="002D13AD" w:rsidRPr="00436771">
        <w:rPr>
          <w:rFonts w:ascii="Tahoma" w:hAnsi="Tahoma" w:cs="Tahoma"/>
          <w:b/>
          <w:sz w:val="24"/>
          <w:szCs w:val="24"/>
        </w:rPr>
        <w:t xml:space="preserve"> Forest Park</w:t>
      </w:r>
    </w:p>
    <w:p w:rsidR="002E6FF4" w:rsidRDefault="007074DE">
      <w:pPr>
        <w:ind w:left="709" w:hanging="709"/>
        <w:jc w:val="both"/>
        <w:rPr>
          <w:rFonts w:ascii="Tahoma" w:hAnsi="Tahoma" w:cs="Tahoma"/>
          <w:sz w:val="24"/>
          <w:szCs w:val="24"/>
        </w:rPr>
      </w:pPr>
      <w:r>
        <w:rPr>
          <w:rFonts w:ascii="Tahoma" w:hAnsi="Tahoma" w:cs="Tahoma"/>
          <w:bCs/>
          <w:sz w:val="24"/>
          <w:szCs w:val="24"/>
        </w:rPr>
        <w:t>A2</w:t>
      </w:r>
      <w:r w:rsidR="009F2268">
        <w:rPr>
          <w:rFonts w:ascii="Tahoma" w:hAnsi="Tahoma" w:cs="Tahoma"/>
          <w:bCs/>
          <w:sz w:val="24"/>
          <w:szCs w:val="24"/>
        </w:rPr>
        <w:t>.7</w:t>
      </w:r>
      <w:r w:rsidR="002E6FF4">
        <w:rPr>
          <w:rFonts w:ascii="Tahoma" w:hAnsi="Tahoma" w:cs="Tahoma"/>
          <w:bCs/>
          <w:sz w:val="24"/>
          <w:szCs w:val="24"/>
        </w:rPr>
        <w:t xml:space="preserve"> </w:t>
      </w:r>
      <w:r w:rsidR="002E6FF4">
        <w:rPr>
          <w:rFonts w:ascii="Tahoma" w:hAnsi="Tahoma" w:cs="Tahoma"/>
          <w:bCs/>
          <w:sz w:val="24"/>
          <w:szCs w:val="24"/>
        </w:rPr>
        <w:tab/>
      </w:r>
      <w:proofErr w:type="spellStart"/>
      <w:r w:rsidR="002D13AD" w:rsidRPr="002D13AD">
        <w:rPr>
          <w:rFonts w:ascii="Tahoma" w:hAnsi="Tahoma" w:cs="Tahoma"/>
          <w:bCs/>
          <w:sz w:val="24"/>
          <w:szCs w:val="24"/>
        </w:rPr>
        <w:t>Tollymore</w:t>
      </w:r>
      <w:proofErr w:type="spellEnd"/>
      <w:r w:rsidR="002D13AD" w:rsidRPr="002D13AD">
        <w:rPr>
          <w:rFonts w:ascii="Tahoma" w:hAnsi="Tahoma" w:cs="Tahoma"/>
          <w:bCs/>
          <w:sz w:val="24"/>
          <w:szCs w:val="24"/>
        </w:rPr>
        <w:t xml:space="preserve"> Forest Park</w:t>
      </w:r>
      <w:r w:rsidR="002D13AD" w:rsidRPr="002D13AD">
        <w:rPr>
          <w:rFonts w:ascii="Tahoma" w:hAnsi="Tahoma" w:cs="Tahoma"/>
          <w:sz w:val="24"/>
          <w:szCs w:val="24"/>
        </w:rPr>
        <w:t xml:space="preserve"> was the first state forest park in Northern Ireland, established on 2 June 1955. </w:t>
      </w:r>
      <w:proofErr w:type="spellStart"/>
      <w:r w:rsidR="002D13AD" w:rsidRPr="002D13AD">
        <w:rPr>
          <w:rFonts w:ascii="Tahoma" w:hAnsi="Tahoma" w:cs="Tahoma"/>
          <w:sz w:val="24"/>
          <w:szCs w:val="24"/>
        </w:rPr>
        <w:t>Tollymore</w:t>
      </w:r>
      <w:proofErr w:type="spellEnd"/>
      <w:r w:rsidR="002D13AD" w:rsidRPr="002D13AD">
        <w:rPr>
          <w:rFonts w:ascii="Tahoma" w:hAnsi="Tahoma" w:cs="Tahoma"/>
          <w:sz w:val="24"/>
          <w:szCs w:val="24"/>
        </w:rPr>
        <w:t xml:space="preserve"> Forest Park caters for many outdoor activities including walking, caravanning/camping, horse riding and orienteering and the park has designated areas for camping and caravans.</w:t>
      </w:r>
    </w:p>
    <w:p w:rsidR="002D13AD" w:rsidRPr="002D13AD" w:rsidRDefault="007074DE">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.8</w:t>
      </w:r>
      <w:r w:rsidR="002E6FF4">
        <w:rPr>
          <w:rFonts w:ascii="Tahoma" w:hAnsi="Tahoma" w:cs="Tahoma"/>
          <w:sz w:val="24"/>
          <w:szCs w:val="24"/>
        </w:rPr>
        <w:tab/>
      </w:r>
      <w:r w:rsidR="002D13AD" w:rsidRPr="002D13AD">
        <w:rPr>
          <w:rFonts w:ascii="Tahoma" w:hAnsi="Tahoma" w:cs="Tahoma"/>
          <w:sz w:val="24"/>
          <w:szCs w:val="24"/>
        </w:rPr>
        <w:t xml:space="preserve">There are four official walking trails within the forest each marked with different coloured sign posts. All the trails start and end in the main car park. The blue tail (Arboretum Path) is half a mile long and passes through the arboretum. The red tail (River Trail) is three miles long and follows the </w:t>
      </w:r>
      <w:proofErr w:type="spellStart"/>
      <w:r w:rsidR="002D13AD" w:rsidRPr="002D13AD">
        <w:rPr>
          <w:rFonts w:ascii="Tahoma" w:hAnsi="Tahoma" w:cs="Tahoma"/>
          <w:sz w:val="24"/>
          <w:szCs w:val="24"/>
        </w:rPr>
        <w:t>Shimna</w:t>
      </w:r>
      <w:proofErr w:type="spellEnd"/>
      <w:r w:rsidR="002D13AD" w:rsidRPr="002D13AD">
        <w:rPr>
          <w:rFonts w:ascii="Tahoma" w:hAnsi="Tahoma" w:cs="Tahoma"/>
          <w:sz w:val="24"/>
          <w:szCs w:val="24"/>
        </w:rPr>
        <w:t xml:space="preserve"> River up one side as far as Parnell’s bridge and then back along the other side. The black trail (Mountain Trail) is five and half miles long and the black trail 1 (The </w:t>
      </w:r>
      <w:proofErr w:type="spellStart"/>
      <w:r w:rsidR="002D13AD" w:rsidRPr="002D13AD">
        <w:rPr>
          <w:rFonts w:ascii="Tahoma" w:hAnsi="Tahoma" w:cs="Tahoma"/>
          <w:sz w:val="24"/>
          <w:szCs w:val="24"/>
        </w:rPr>
        <w:t>Drinns</w:t>
      </w:r>
      <w:proofErr w:type="spellEnd"/>
      <w:r w:rsidR="002D13AD" w:rsidRPr="002D13AD">
        <w:rPr>
          <w:rFonts w:ascii="Tahoma" w:hAnsi="Tahoma" w:cs="Tahoma"/>
          <w:sz w:val="24"/>
          <w:szCs w:val="24"/>
        </w:rPr>
        <w:t xml:space="preserve"> Trail) adds another three miles to the black trail by passing behind The </w:t>
      </w:r>
      <w:proofErr w:type="spellStart"/>
      <w:r w:rsidR="002D13AD" w:rsidRPr="002D13AD">
        <w:rPr>
          <w:rFonts w:ascii="Tahoma" w:hAnsi="Tahoma" w:cs="Tahoma"/>
          <w:sz w:val="24"/>
          <w:szCs w:val="24"/>
        </w:rPr>
        <w:t>Drinns</w:t>
      </w:r>
      <w:proofErr w:type="spellEnd"/>
      <w:r w:rsidR="002D13AD" w:rsidRPr="002D13AD">
        <w:rPr>
          <w:rFonts w:ascii="Tahoma" w:hAnsi="Tahoma" w:cs="Tahoma"/>
          <w:sz w:val="24"/>
          <w:szCs w:val="24"/>
        </w:rPr>
        <w:t xml:space="preserve"> (two forested hills) and following the boundary wall. The Ulster Way also passes through the forest.</w:t>
      </w:r>
    </w:p>
    <w:p w:rsidR="002D13AD" w:rsidRDefault="007074DE">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.9</w:t>
      </w:r>
      <w:r w:rsidR="002E6FF4">
        <w:rPr>
          <w:rFonts w:ascii="Tahoma" w:hAnsi="Tahoma" w:cs="Tahoma"/>
          <w:sz w:val="24"/>
          <w:szCs w:val="24"/>
        </w:rPr>
        <w:t xml:space="preserve"> </w:t>
      </w:r>
      <w:r w:rsidR="002E6FF4">
        <w:rPr>
          <w:rFonts w:ascii="Tahoma" w:hAnsi="Tahoma" w:cs="Tahoma"/>
          <w:sz w:val="24"/>
          <w:szCs w:val="24"/>
        </w:rPr>
        <w:tab/>
      </w:r>
      <w:r w:rsidR="002D13AD" w:rsidRPr="002D13AD">
        <w:rPr>
          <w:rFonts w:ascii="Tahoma" w:hAnsi="Tahoma" w:cs="Tahoma"/>
          <w:sz w:val="24"/>
          <w:szCs w:val="24"/>
        </w:rPr>
        <w:t xml:space="preserve">In March 2015 </w:t>
      </w:r>
      <w:proofErr w:type="spellStart"/>
      <w:r w:rsidR="002D13AD" w:rsidRPr="002D13AD">
        <w:rPr>
          <w:rFonts w:ascii="Tahoma" w:hAnsi="Tahoma" w:cs="Tahoma"/>
          <w:sz w:val="24"/>
          <w:szCs w:val="24"/>
        </w:rPr>
        <w:t>Tollymore</w:t>
      </w:r>
      <w:proofErr w:type="spellEnd"/>
      <w:r w:rsidR="002D13AD" w:rsidRPr="002D13AD">
        <w:rPr>
          <w:rFonts w:ascii="Tahoma" w:hAnsi="Tahoma" w:cs="Tahoma"/>
          <w:sz w:val="24"/>
          <w:szCs w:val="24"/>
        </w:rPr>
        <w:t xml:space="preserve"> opened a new Nature Play Space for the kids called the ‘Big Deer’ which is designed for four to eleven year olds. It consists of an impressive wooden play space featuring a giant timber Fallow Deer, castle turret, folly tower and hollow tree all connected through a series of rope-bridges, tunnels, spider webs, basket swings and slides. There are also picnic facilities available.  </w:t>
      </w:r>
    </w:p>
    <w:p w:rsidR="002D13AD" w:rsidRPr="00436771" w:rsidRDefault="002D13AD" w:rsidP="00535FD1">
      <w:pPr>
        <w:ind w:left="709"/>
        <w:jc w:val="both"/>
        <w:rPr>
          <w:rFonts w:ascii="Tahoma" w:hAnsi="Tahoma" w:cs="Tahoma"/>
          <w:b/>
          <w:sz w:val="24"/>
          <w:szCs w:val="24"/>
        </w:rPr>
      </w:pPr>
      <w:proofErr w:type="spellStart"/>
      <w:r w:rsidRPr="00436771">
        <w:rPr>
          <w:rFonts w:ascii="Tahoma" w:hAnsi="Tahoma" w:cs="Tahoma"/>
          <w:b/>
          <w:sz w:val="24"/>
          <w:szCs w:val="24"/>
        </w:rPr>
        <w:t>Castlewellan</w:t>
      </w:r>
      <w:proofErr w:type="spellEnd"/>
      <w:r w:rsidRPr="00436771">
        <w:rPr>
          <w:rFonts w:ascii="Tahoma" w:hAnsi="Tahoma" w:cs="Tahoma"/>
          <w:b/>
          <w:sz w:val="24"/>
          <w:szCs w:val="24"/>
        </w:rPr>
        <w:t xml:space="preserve"> Forest Park</w:t>
      </w:r>
    </w:p>
    <w:p w:rsidR="002D13AD" w:rsidRPr="002D13AD" w:rsidRDefault="007074DE">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.10</w:t>
      </w:r>
      <w:r w:rsidR="002E6FF4">
        <w:rPr>
          <w:rFonts w:ascii="Tahoma" w:hAnsi="Tahoma" w:cs="Tahoma"/>
          <w:sz w:val="24"/>
          <w:szCs w:val="24"/>
        </w:rPr>
        <w:t xml:space="preserve"> </w:t>
      </w:r>
      <w:r w:rsidR="002E6FF4">
        <w:rPr>
          <w:rFonts w:ascii="Tahoma" w:hAnsi="Tahoma" w:cs="Tahoma"/>
          <w:sz w:val="24"/>
          <w:szCs w:val="24"/>
        </w:rPr>
        <w:tab/>
      </w:r>
      <w:proofErr w:type="spellStart"/>
      <w:r w:rsidR="002D13AD" w:rsidRPr="002D13AD">
        <w:rPr>
          <w:rFonts w:ascii="Tahoma" w:hAnsi="Tahoma" w:cs="Tahoma"/>
          <w:sz w:val="24"/>
          <w:szCs w:val="24"/>
        </w:rPr>
        <w:t>Castlewellan</w:t>
      </w:r>
      <w:proofErr w:type="spellEnd"/>
      <w:r w:rsidR="002D13AD" w:rsidRPr="002D13AD">
        <w:rPr>
          <w:rFonts w:ascii="Tahoma" w:hAnsi="Tahoma" w:cs="Tahoma"/>
          <w:sz w:val="24"/>
          <w:szCs w:val="24"/>
        </w:rPr>
        <w:t xml:space="preserve"> Forest Park caters for many outdoor activities including walking, caravanning and camping, horse riding, orienteering and many others. The park offers camping and caravanning sites with tarmac and grass pitches for the caravan or camping enthusiast.</w:t>
      </w:r>
    </w:p>
    <w:p w:rsidR="002D13AD" w:rsidRPr="002D13AD" w:rsidRDefault="007074DE">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.11</w:t>
      </w:r>
      <w:r w:rsidR="00464D95">
        <w:rPr>
          <w:rFonts w:ascii="Tahoma" w:hAnsi="Tahoma" w:cs="Tahoma"/>
          <w:sz w:val="24"/>
          <w:szCs w:val="24"/>
        </w:rPr>
        <w:t xml:space="preserve"> </w:t>
      </w:r>
      <w:r w:rsidR="00464D95">
        <w:rPr>
          <w:rFonts w:ascii="Tahoma" w:hAnsi="Tahoma" w:cs="Tahoma"/>
          <w:sz w:val="24"/>
          <w:szCs w:val="24"/>
        </w:rPr>
        <w:tab/>
      </w:r>
      <w:r w:rsidR="002D13AD" w:rsidRPr="002D13AD">
        <w:rPr>
          <w:rFonts w:ascii="Tahoma" w:hAnsi="Tahoma" w:cs="Tahoma"/>
          <w:sz w:val="24"/>
          <w:szCs w:val="24"/>
        </w:rPr>
        <w:t>One of the Forest Park's key attractions, the Peace Maze, is one of the world's largest permanent hedge mazes, representing the path to a peaceful future for Northern Ireland. Planted in 2000 with community involvement, it is maturing quickly and visitors attempt to solve their way to the peace bell in the centre of the maze. </w:t>
      </w:r>
    </w:p>
    <w:p w:rsidR="002D3C9A" w:rsidRDefault="007074DE">
      <w:pPr>
        <w:ind w:left="709" w:hanging="709"/>
        <w:jc w:val="both"/>
        <w:rPr>
          <w:rFonts w:ascii="Tahoma" w:hAnsi="Tahoma" w:cs="Tahoma"/>
          <w:sz w:val="24"/>
          <w:szCs w:val="24"/>
        </w:rPr>
      </w:pPr>
      <w:r>
        <w:rPr>
          <w:rFonts w:ascii="Tahoma" w:hAnsi="Tahoma" w:cs="Tahoma"/>
          <w:sz w:val="24"/>
          <w:szCs w:val="24"/>
        </w:rPr>
        <w:lastRenderedPageBreak/>
        <w:t>A2</w:t>
      </w:r>
      <w:r w:rsidR="009F2268">
        <w:rPr>
          <w:rFonts w:ascii="Tahoma" w:hAnsi="Tahoma" w:cs="Tahoma"/>
          <w:sz w:val="24"/>
          <w:szCs w:val="24"/>
        </w:rPr>
        <w:t>.12</w:t>
      </w:r>
      <w:r w:rsidR="00464D95">
        <w:rPr>
          <w:rFonts w:ascii="Tahoma" w:hAnsi="Tahoma" w:cs="Tahoma"/>
          <w:sz w:val="24"/>
          <w:szCs w:val="24"/>
        </w:rPr>
        <w:t xml:space="preserve"> </w:t>
      </w:r>
      <w:r w:rsidR="00464D95">
        <w:rPr>
          <w:rFonts w:ascii="Tahoma" w:hAnsi="Tahoma" w:cs="Tahoma"/>
          <w:sz w:val="24"/>
          <w:szCs w:val="24"/>
        </w:rPr>
        <w:tab/>
      </w:r>
      <w:r w:rsidR="002D13AD" w:rsidRPr="002D13AD">
        <w:rPr>
          <w:rFonts w:ascii="Tahoma" w:hAnsi="Tahoma" w:cs="Tahoma"/>
          <w:sz w:val="24"/>
          <w:szCs w:val="24"/>
        </w:rPr>
        <w:t>A brand new play structure has recently been installed in the forest park (March 2015).  ‘Animal Wood’</w:t>
      </w:r>
      <w:r w:rsidR="002D13AD" w:rsidRPr="002D13AD">
        <w:rPr>
          <w:rFonts w:ascii="Tahoma" w:hAnsi="Tahoma" w:cs="Tahoma"/>
          <w:b/>
          <w:bCs/>
          <w:sz w:val="24"/>
          <w:szCs w:val="24"/>
        </w:rPr>
        <w:t> </w:t>
      </w:r>
      <w:r w:rsidR="002D13AD" w:rsidRPr="002D13AD">
        <w:rPr>
          <w:rFonts w:ascii="Tahoma" w:hAnsi="Tahoma" w:cs="Tahoma"/>
          <w:sz w:val="24"/>
          <w:szCs w:val="24"/>
        </w:rPr>
        <w:t>is designed for four to eleven year olds and is located beside the Peace Maze.   Featuring a short path, Animal Wood provides lots of opportunities for playing on wild woodland animals including a badger and its den, a red squirrel and a giant spider.  In addition it boasts a wooden play structure with a tower in the image of The Moorish Tower where children can enjoy the climbing wall, fireman’s pole and rope-bridge over to a hollow tree</w:t>
      </w:r>
      <w:r w:rsidR="00CB3049">
        <w:rPr>
          <w:rFonts w:ascii="Tahoma" w:hAnsi="Tahoma" w:cs="Tahoma"/>
          <w:sz w:val="24"/>
          <w:szCs w:val="24"/>
        </w:rPr>
        <w:t xml:space="preserve"> stump slide and Red Kite nest.</w:t>
      </w:r>
    </w:p>
    <w:p w:rsidR="002D13AD" w:rsidRPr="00436771" w:rsidRDefault="00103E82" w:rsidP="00535FD1">
      <w:pPr>
        <w:ind w:left="709" w:hanging="709"/>
        <w:jc w:val="both"/>
        <w:rPr>
          <w:rFonts w:ascii="Tahoma" w:hAnsi="Tahoma" w:cs="Tahoma"/>
          <w:b/>
          <w:sz w:val="24"/>
          <w:szCs w:val="24"/>
        </w:rPr>
      </w:pPr>
      <w:r>
        <w:rPr>
          <w:rFonts w:ascii="Tahoma" w:hAnsi="Tahoma" w:cs="Tahoma"/>
          <w:b/>
          <w:sz w:val="24"/>
          <w:szCs w:val="24"/>
        </w:rPr>
        <w:tab/>
      </w:r>
      <w:proofErr w:type="spellStart"/>
      <w:r w:rsidR="002D13AD" w:rsidRPr="00436771">
        <w:rPr>
          <w:rFonts w:ascii="Tahoma" w:hAnsi="Tahoma" w:cs="Tahoma"/>
          <w:b/>
          <w:sz w:val="24"/>
          <w:szCs w:val="24"/>
        </w:rPr>
        <w:t>Delamont</w:t>
      </w:r>
      <w:proofErr w:type="spellEnd"/>
      <w:r w:rsidR="002D13AD" w:rsidRPr="00436771">
        <w:rPr>
          <w:rFonts w:ascii="Tahoma" w:hAnsi="Tahoma" w:cs="Tahoma"/>
          <w:b/>
          <w:sz w:val="24"/>
          <w:szCs w:val="24"/>
        </w:rPr>
        <w:t xml:space="preserve"> County Park</w:t>
      </w:r>
    </w:p>
    <w:p w:rsidR="00A161E1" w:rsidRPr="002D13AD" w:rsidRDefault="007074DE">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.13</w:t>
      </w:r>
      <w:r w:rsidR="00464D95">
        <w:rPr>
          <w:rFonts w:ascii="Tahoma" w:hAnsi="Tahoma" w:cs="Tahoma"/>
          <w:sz w:val="24"/>
          <w:szCs w:val="24"/>
        </w:rPr>
        <w:t xml:space="preserve"> </w:t>
      </w:r>
      <w:r w:rsidR="00464D95">
        <w:rPr>
          <w:rFonts w:ascii="Tahoma" w:hAnsi="Tahoma" w:cs="Tahoma"/>
          <w:sz w:val="24"/>
          <w:szCs w:val="24"/>
        </w:rPr>
        <w:tab/>
      </w:r>
      <w:r w:rsidR="002D13AD" w:rsidRPr="002D13AD">
        <w:rPr>
          <w:rFonts w:ascii="Tahoma" w:hAnsi="Tahoma" w:cs="Tahoma"/>
          <w:sz w:val="24"/>
          <w:szCs w:val="24"/>
        </w:rPr>
        <w:t xml:space="preserve">The Park features an adventure playground, walking trails, boat trips, a shop, </w:t>
      </w:r>
      <w:proofErr w:type="spellStart"/>
      <w:r w:rsidR="002D13AD" w:rsidRPr="002D13AD">
        <w:rPr>
          <w:rFonts w:ascii="Tahoma" w:hAnsi="Tahoma" w:cs="Tahoma"/>
          <w:sz w:val="24"/>
          <w:szCs w:val="24"/>
        </w:rPr>
        <w:t>bbq</w:t>
      </w:r>
      <w:proofErr w:type="spellEnd"/>
      <w:r w:rsidR="002D13AD" w:rsidRPr="002D13AD">
        <w:rPr>
          <w:rFonts w:ascii="Tahoma" w:hAnsi="Tahoma" w:cs="Tahoma"/>
          <w:sz w:val="24"/>
          <w:szCs w:val="24"/>
        </w:rPr>
        <w:t xml:space="preserve"> area and visitors centre. It </w:t>
      </w:r>
      <w:r w:rsidR="00C51EE7">
        <w:rPr>
          <w:rFonts w:ascii="Tahoma" w:hAnsi="Tahoma" w:cs="Tahoma"/>
          <w:sz w:val="24"/>
          <w:szCs w:val="24"/>
        </w:rPr>
        <w:t xml:space="preserve">also </w:t>
      </w:r>
      <w:r w:rsidR="002D13AD" w:rsidRPr="002D13AD">
        <w:rPr>
          <w:rFonts w:ascii="Tahoma" w:hAnsi="Tahoma" w:cs="Tahoma"/>
          <w:sz w:val="24"/>
          <w:szCs w:val="24"/>
        </w:rPr>
        <w:t xml:space="preserve">features a miniature Thomas the Tank Engine Railway. There are five </w:t>
      </w:r>
      <w:proofErr w:type="spellStart"/>
      <w:r w:rsidR="002D13AD" w:rsidRPr="002D13AD">
        <w:rPr>
          <w:rFonts w:ascii="Tahoma" w:hAnsi="Tahoma" w:cs="Tahoma"/>
          <w:sz w:val="24"/>
          <w:szCs w:val="24"/>
        </w:rPr>
        <w:t>waymarked</w:t>
      </w:r>
      <w:proofErr w:type="spellEnd"/>
      <w:r w:rsidR="002D13AD" w:rsidRPr="002D13AD">
        <w:rPr>
          <w:rFonts w:ascii="Tahoma" w:hAnsi="Tahoma" w:cs="Tahoma"/>
          <w:sz w:val="24"/>
          <w:szCs w:val="24"/>
        </w:rPr>
        <w:t xml:space="preserve"> walks: </w:t>
      </w:r>
      <w:proofErr w:type="spellStart"/>
      <w:r w:rsidR="002D13AD" w:rsidRPr="002D13AD">
        <w:rPr>
          <w:rFonts w:ascii="Tahoma" w:hAnsi="Tahoma" w:cs="Tahoma"/>
          <w:sz w:val="24"/>
          <w:szCs w:val="24"/>
        </w:rPr>
        <w:t>Mullagh</w:t>
      </w:r>
      <w:proofErr w:type="spellEnd"/>
      <w:r w:rsidR="002D13AD" w:rsidRPr="002D13AD">
        <w:rPr>
          <w:rFonts w:ascii="Tahoma" w:hAnsi="Tahoma" w:cs="Tahoma"/>
          <w:sz w:val="24"/>
          <w:szCs w:val="24"/>
        </w:rPr>
        <w:t xml:space="preserve"> Walk 1km; Garden Walk 1.2km; Strangford Walk 2km; </w:t>
      </w:r>
      <w:proofErr w:type="spellStart"/>
      <w:r w:rsidR="002D13AD" w:rsidRPr="002D13AD">
        <w:rPr>
          <w:rFonts w:ascii="Tahoma" w:hAnsi="Tahoma" w:cs="Tahoma"/>
          <w:sz w:val="24"/>
          <w:szCs w:val="24"/>
        </w:rPr>
        <w:t>Corbally</w:t>
      </w:r>
      <w:proofErr w:type="spellEnd"/>
      <w:r w:rsidR="002D13AD" w:rsidRPr="002D13AD">
        <w:rPr>
          <w:rFonts w:ascii="Tahoma" w:hAnsi="Tahoma" w:cs="Tahoma"/>
          <w:sz w:val="24"/>
          <w:szCs w:val="24"/>
        </w:rPr>
        <w:t xml:space="preserve"> Walk 4km; and </w:t>
      </w:r>
      <w:proofErr w:type="spellStart"/>
      <w:r w:rsidR="002D13AD" w:rsidRPr="002D13AD">
        <w:rPr>
          <w:rFonts w:ascii="Tahoma" w:hAnsi="Tahoma" w:cs="Tahoma"/>
          <w:sz w:val="24"/>
          <w:szCs w:val="24"/>
        </w:rPr>
        <w:t>Longwalk</w:t>
      </w:r>
      <w:proofErr w:type="spellEnd"/>
      <w:r w:rsidR="002D13AD" w:rsidRPr="002D13AD">
        <w:rPr>
          <w:rFonts w:ascii="Tahoma" w:hAnsi="Tahoma" w:cs="Tahoma"/>
          <w:sz w:val="24"/>
          <w:szCs w:val="24"/>
        </w:rPr>
        <w:t xml:space="preserve"> 7km. It also provides all year round events such as Magnificent Birds of Prey Display, Silly Tilly Magic Show, Model Aircraft Display, Medieval Artisan Food &amp; Craft Market and </w:t>
      </w:r>
      <w:proofErr w:type="spellStart"/>
      <w:r w:rsidR="002D13AD" w:rsidRPr="002D13AD">
        <w:rPr>
          <w:rFonts w:ascii="Tahoma" w:hAnsi="Tahoma" w:cs="Tahoma"/>
          <w:sz w:val="24"/>
          <w:szCs w:val="24"/>
        </w:rPr>
        <w:t>Crossgar</w:t>
      </w:r>
      <w:proofErr w:type="spellEnd"/>
      <w:r w:rsidR="002D13AD" w:rsidRPr="002D13AD">
        <w:rPr>
          <w:rFonts w:ascii="Tahoma" w:hAnsi="Tahoma" w:cs="Tahoma"/>
          <w:sz w:val="24"/>
          <w:szCs w:val="24"/>
        </w:rPr>
        <w:t xml:space="preserve"> Vintage Tractor Club.</w:t>
      </w:r>
      <w:r w:rsidR="002F386E">
        <w:rPr>
          <w:rFonts w:ascii="Tahoma" w:hAnsi="Tahoma" w:cs="Tahoma"/>
          <w:sz w:val="24"/>
          <w:szCs w:val="24"/>
        </w:rPr>
        <w:t xml:space="preserve"> Statistic</w:t>
      </w:r>
      <w:r w:rsidR="002C63B4">
        <w:rPr>
          <w:rFonts w:ascii="Tahoma" w:hAnsi="Tahoma" w:cs="Tahoma"/>
          <w:sz w:val="24"/>
          <w:szCs w:val="24"/>
        </w:rPr>
        <w:t>al</w:t>
      </w:r>
      <w:r w:rsidR="002F386E">
        <w:rPr>
          <w:rFonts w:ascii="Tahoma" w:hAnsi="Tahoma" w:cs="Tahoma"/>
          <w:sz w:val="24"/>
          <w:szCs w:val="24"/>
        </w:rPr>
        <w:t xml:space="preserve"> figures show that </w:t>
      </w:r>
      <w:proofErr w:type="spellStart"/>
      <w:r w:rsidR="002F386E">
        <w:rPr>
          <w:rFonts w:ascii="Tahoma" w:hAnsi="Tahoma" w:cs="Tahoma"/>
          <w:sz w:val="24"/>
          <w:szCs w:val="24"/>
        </w:rPr>
        <w:t>Delamont</w:t>
      </w:r>
      <w:proofErr w:type="spellEnd"/>
      <w:r w:rsidR="002F386E">
        <w:rPr>
          <w:rFonts w:ascii="Tahoma" w:hAnsi="Tahoma" w:cs="Tahoma"/>
          <w:sz w:val="24"/>
          <w:szCs w:val="24"/>
        </w:rPr>
        <w:t xml:space="preserve"> was rated within the top 10 for </w:t>
      </w:r>
      <w:r w:rsidR="002F386E" w:rsidRPr="002F386E">
        <w:rPr>
          <w:rFonts w:ascii="Tahoma" w:hAnsi="Tahoma" w:cs="Tahoma"/>
          <w:sz w:val="24"/>
          <w:szCs w:val="24"/>
        </w:rPr>
        <w:t>Country Park/Park/Forest/Garden</w:t>
      </w:r>
      <w:r w:rsidR="002F386E">
        <w:rPr>
          <w:rFonts w:ascii="Tahoma" w:hAnsi="Tahoma" w:cs="Tahoma"/>
          <w:sz w:val="24"/>
          <w:szCs w:val="24"/>
        </w:rPr>
        <w:t>s in No</w:t>
      </w:r>
      <w:r w:rsidR="00DB1F5C">
        <w:rPr>
          <w:rFonts w:ascii="Tahoma" w:hAnsi="Tahoma" w:cs="Tahoma"/>
          <w:sz w:val="24"/>
          <w:szCs w:val="24"/>
        </w:rPr>
        <w:t>rthern Ireland, attracting 221,</w:t>
      </w:r>
      <w:r w:rsidR="002F386E">
        <w:rPr>
          <w:rFonts w:ascii="Tahoma" w:hAnsi="Tahoma" w:cs="Tahoma"/>
          <w:sz w:val="24"/>
          <w:szCs w:val="24"/>
        </w:rPr>
        <w:t>000 visitors in 2014.</w:t>
      </w:r>
    </w:p>
    <w:p w:rsidR="002D13AD" w:rsidRPr="00436771" w:rsidRDefault="00103E82">
      <w:pPr>
        <w:ind w:left="709" w:hanging="709"/>
        <w:jc w:val="both"/>
        <w:rPr>
          <w:rFonts w:ascii="Tahoma" w:hAnsi="Tahoma" w:cs="Tahoma"/>
          <w:b/>
          <w:sz w:val="24"/>
          <w:szCs w:val="24"/>
        </w:rPr>
      </w:pPr>
      <w:r>
        <w:rPr>
          <w:rFonts w:ascii="Tahoma" w:hAnsi="Tahoma" w:cs="Tahoma"/>
          <w:b/>
          <w:sz w:val="24"/>
          <w:szCs w:val="24"/>
        </w:rPr>
        <w:tab/>
      </w:r>
      <w:proofErr w:type="spellStart"/>
      <w:r w:rsidR="002D13AD" w:rsidRPr="00436771">
        <w:rPr>
          <w:rFonts w:ascii="Tahoma" w:hAnsi="Tahoma" w:cs="Tahoma"/>
          <w:b/>
          <w:sz w:val="24"/>
          <w:szCs w:val="24"/>
        </w:rPr>
        <w:t>Drumkerragh</w:t>
      </w:r>
      <w:proofErr w:type="spellEnd"/>
    </w:p>
    <w:p w:rsidR="00535FD1" w:rsidRDefault="007074DE" w:rsidP="00535FD1">
      <w:pPr>
        <w:ind w:left="709" w:hanging="709"/>
        <w:jc w:val="both"/>
        <w:rPr>
          <w:rFonts w:ascii="Tahoma" w:hAnsi="Tahoma" w:cs="Tahoma"/>
          <w:bCs/>
          <w:sz w:val="24"/>
          <w:szCs w:val="24"/>
        </w:rPr>
      </w:pPr>
      <w:r>
        <w:rPr>
          <w:rFonts w:ascii="Tahoma" w:hAnsi="Tahoma" w:cs="Tahoma"/>
          <w:sz w:val="24"/>
          <w:szCs w:val="24"/>
        </w:rPr>
        <w:t>A2</w:t>
      </w:r>
      <w:r w:rsidR="009F2268">
        <w:rPr>
          <w:rFonts w:ascii="Tahoma" w:hAnsi="Tahoma" w:cs="Tahoma"/>
          <w:sz w:val="24"/>
          <w:szCs w:val="24"/>
        </w:rPr>
        <w:t>.14</w:t>
      </w:r>
      <w:r w:rsidR="00464D95">
        <w:rPr>
          <w:rFonts w:ascii="Tahoma" w:hAnsi="Tahoma" w:cs="Tahoma"/>
          <w:sz w:val="24"/>
          <w:szCs w:val="24"/>
        </w:rPr>
        <w:t xml:space="preserve"> </w:t>
      </w:r>
      <w:proofErr w:type="gramStart"/>
      <w:r w:rsidR="002D13AD" w:rsidRPr="002D13AD">
        <w:rPr>
          <w:rFonts w:ascii="Tahoma" w:hAnsi="Tahoma" w:cs="Tahoma"/>
          <w:sz w:val="24"/>
          <w:szCs w:val="24"/>
        </w:rPr>
        <w:t>There</w:t>
      </w:r>
      <w:proofErr w:type="gramEnd"/>
      <w:r w:rsidR="002D13AD" w:rsidRPr="002D13AD">
        <w:rPr>
          <w:rFonts w:ascii="Tahoma" w:hAnsi="Tahoma" w:cs="Tahoma"/>
          <w:sz w:val="24"/>
          <w:szCs w:val="24"/>
        </w:rPr>
        <w:t xml:space="preserve"> are currently no facilities for recreational activities provided at </w:t>
      </w:r>
      <w:proofErr w:type="spellStart"/>
      <w:r w:rsidR="002D13AD" w:rsidRPr="002D13AD">
        <w:rPr>
          <w:rFonts w:ascii="Tahoma" w:hAnsi="Tahoma" w:cs="Tahoma"/>
          <w:sz w:val="24"/>
          <w:szCs w:val="24"/>
        </w:rPr>
        <w:t>Drumkerragh</w:t>
      </w:r>
      <w:proofErr w:type="spellEnd"/>
      <w:r w:rsidR="002D13AD" w:rsidRPr="002D13AD">
        <w:rPr>
          <w:rFonts w:ascii="Tahoma" w:hAnsi="Tahoma" w:cs="Tahoma"/>
          <w:sz w:val="24"/>
          <w:szCs w:val="24"/>
        </w:rPr>
        <w:t xml:space="preserve"> but the public are welcome to visit this forest on foot.</w:t>
      </w:r>
      <w:r w:rsidR="002D13AD">
        <w:rPr>
          <w:rFonts w:ascii="Tahoma" w:hAnsi="Tahoma" w:cs="Tahoma"/>
          <w:sz w:val="24"/>
          <w:szCs w:val="24"/>
        </w:rPr>
        <w:t xml:space="preserve"> </w:t>
      </w:r>
      <w:proofErr w:type="spellStart"/>
      <w:r w:rsidR="002D13AD" w:rsidRPr="002D13AD">
        <w:rPr>
          <w:rFonts w:ascii="Tahoma" w:hAnsi="Tahoma" w:cs="Tahoma"/>
          <w:bCs/>
          <w:sz w:val="24"/>
          <w:szCs w:val="24"/>
        </w:rPr>
        <w:t>Drumkeeragh</w:t>
      </w:r>
      <w:proofErr w:type="spellEnd"/>
      <w:r w:rsidR="002D13AD" w:rsidRPr="002D13AD">
        <w:rPr>
          <w:rFonts w:ascii="Tahoma" w:hAnsi="Tahoma" w:cs="Tahoma"/>
          <w:bCs/>
          <w:sz w:val="24"/>
          <w:szCs w:val="24"/>
        </w:rPr>
        <w:t xml:space="preserve"> Forest is seven miles south west of </w:t>
      </w:r>
      <w:proofErr w:type="spellStart"/>
      <w:r w:rsidR="002D13AD" w:rsidRPr="002D13AD">
        <w:rPr>
          <w:rFonts w:ascii="Tahoma" w:hAnsi="Tahoma" w:cs="Tahoma"/>
          <w:bCs/>
          <w:sz w:val="24"/>
          <w:szCs w:val="24"/>
        </w:rPr>
        <w:t>Ballynahinch</w:t>
      </w:r>
      <w:proofErr w:type="spellEnd"/>
      <w:r w:rsidR="002D13AD" w:rsidRPr="002D13AD">
        <w:rPr>
          <w:rFonts w:ascii="Tahoma" w:hAnsi="Tahoma" w:cs="Tahoma"/>
          <w:bCs/>
          <w:sz w:val="24"/>
          <w:szCs w:val="24"/>
        </w:rPr>
        <w:t xml:space="preserve"> on the lower slopes of </w:t>
      </w:r>
      <w:proofErr w:type="spellStart"/>
      <w:r w:rsidR="002D13AD" w:rsidRPr="002D13AD">
        <w:rPr>
          <w:rFonts w:ascii="Tahoma" w:hAnsi="Tahoma" w:cs="Tahoma"/>
          <w:bCs/>
          <w:sz w:val="24"/>
          <w:szCs w:val="24"/>
        </w:rPr>
        <w:t>Slieve</w:t>
      </w:r>
      <w:proofErr w:type="spellEnd"/>
      <w:r w:rsidR="002D13AD" w:rsidRPr="002D13AD">
        <w:rPr>
          <w:rFonts w:ascii="Tahoma" w:hAnsi="Tahoma" w:cs="Tahoma"/>
          <w:bCs/>
          <w:sz w:val="24"/>
          <w:szCs w:val="24"/>
        </w:rPr>
        <w:t xml:space="preserve"> </w:t>
      </w:r>
      <w:proofErr w:type="spellStart"/>
      <w:r w:rsidR="002D13AD" w:rsidRPr="002D13AD">
        <w:rPr>
          <w:rFonts w:ascii="Tahoma" w:hAnsi="Tahoma" w:cs="Tahoma"/>
          <w:bCs/>
          <w:sz w:val="24"/>
          <w:szCs w:val="24"/>
        </w:rPr>
        <w:t>Croob</w:t>
      </w:r>
      <w:proofErr w:type="spellEnd"/>
      <w:r w:rsidR="002D13AD" w:rsidRPr="002D13AD">
        <w:rPr>
          <w:rFonts w:ascii="Tahoma" w:hAnsi="Tahoma" w:cs="Tahoma"/>
          <w:bCs/>
          <w:sz w:val="24"/>
          <w:szCs w:val="24"/>
        </w:rPr>
        <w:t>. The forest has mixed coniferous trees. From the forest there are extensive views across County Down. An extensive forest road system allows walkers to access most of the forest.</w:t>
      </w:r>
    </w:p>
    <w:p w:rsidR="002D13AD" w:rsidRPr="00436771" w:rsidRDefault="009B7488" w:rsidP="00436771">
      <w:pPr>
        <w:ind w:left="709"/>
        <w:jc w:val="both"/>
        <w:rPr>
          <w:rFonts w:ascii="Tahoma" w:hAnsi="Tahoma" w:cs="Tahoma"/>
          <w:b/>
          <w:sz w:val="24"/>
          <w:szCs w:val="24"/>
        </w:rPr>
      </w:pPr>
      <w:r w:rsidRPr="002D13AD" w:rsidDel="009B7488">
        <w:rPr>
          <w:rFonts w:ascii="Tahoma" w:hAnsi="Tahoma" w:cs="Tahoma"/>
          <w:sz w:val="24"/>
          <w:szCs w:val="24"/>
        </w:rPr>
        <w:t xml:space="preserve"> </w:t>
      </w:r>
      <w:proofErr w:type="spellStart"/>
      <w:r w:rsidR="002D13AD" w:rsidRPr="00436771">
        <w:rPr>
          <w:rFonts w:ascii="Tahoma" w:hAnsi="Tahoma" w:cs="Tahoma"/>
          <w:b/>
          <w:sz w:val="24"/>
          <w:szCs w:val="24"/>
        </w:rPr>
        <w:t>Mournes</w:t>
      </w:r>
      <w:proofErr w:type="spellEnd"/>
    </w:p>
    <w:p w:rsidR="003B468E" w:rsidRPr="00C7587E" w:rsidRDefault="007074DE" w:rsidP="00436771">
      <w:pPr>
        <w:ind w:left="709" w:hanging="709"/>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.15</w:t>
      </w:r>
      <w:r w:rsidR="00464D95">
        <w:rPr>
          <w:rFonts w:ascii="Tahoma" w:hAnsi="Tahoma" w:cs="Tahoma"/>
          <w:sz w:val="24"/>
          <w:szCs w:val="24"/>
        </w:rPr>
        <w:t xml:space="preserve"> </w:t>
      </w:r>
      <w:r w:rsidR="00464D95">
        <w:rPr>
          <w:rFonts w:ascii="Tahoma" w:hAnsi="Tahoma" w:cs="Tahoma"/>
          <w:sz w:val="24"/>
          <w:szCs w:val="24"/>
        </w:rPr>
        <w:tab/>
      </w:r>
      <w:r w:rsidR="002D13AD" w:rsidRPr="002D13AD">
        <w:rPr>
          <w:rFonts w:ascii="Tahoma" w:hAnsi="Tahoma" w:cs="Tahoma"/>
          <w:sz w:val="24"/>
          <w:szCs w:val="24"/>
        </w:rPr>
        <w:t xml:space="preserve">The </w:t>
      </w:r>
      <w:proofErr w:type="spellStart"/>
      <w:r w:rsidR="002D13AD" w:rsidRPr="002D13AD">
        <w:rPr>
          <w:rFonts w:ascii="Tahoma" w:hAnsi="Tahoma" w:cs="Tahoma"/>
          <w:sz w:val="24"/>
          <w:szCs w:val="24"/>
        </w:rPr>
        <w:t>Mournes</w:t>
      </w:r>
      <w:proofErr w:type="spellEnd"/>
      <w:r w:rsidR="002D13AD" w:rsidRPr="002D13AD">
        <w:rPr>
          <w:rFonts w:ascii="Tahoma" w:hAnsi="Tahoma" w:cs="Tahoma"/>
          <w:sz w:val="24"/>
          <w:szCs w:val="24"/>
        </w:rPr>
        <w:t xml:space="preserve"> are visited by many tourists, </w:t>
      </w:r>
      <w:proofErr w:type="spellStart"/>
      <w:r w:rsidR="002D13AD" w:rsidRPr="002D13AD">
        <w:rPr>
          <w:rFonts w:ascii="Tahoma" w:hAnsi="Tahoma" w:cs="Tahoma"/>
          <w:sz w:val="24"/>
          <w:szCs w:val="24"/>
        </w:rPr>
        <w:t>hillwalkers</w:t>
      </w:r>
      <w:proofErr w:type="spellEnd"/>
      <w:r w:rsidR="002D13AD" w:rsidRPr="002D13AD">
        <w:rPr>
          <w:rFonts w:ascii="Tahoma" w:hAnsi="Tahoma" w:cs="Tahoma"/>
          <w:sz w:val="24"/>
          <w:szCs w:val="24"/>
        </w:rPr>
        <w:t xml:space="preserve">, cyclists and rock climbers. </w:t>
      </w:r>
      <w:r w:rsidR="003D6CB6">
        <w:rPr>
          <w:rFonts w:ascii="Tahoma" w:hAnsi="Tahoma" w:cs="Tahoma"/>
          <w:sz w:val="24"/>
          <w:szCs w:val="24"/>
        </w:rPr>
        <w:t xml:space="preserve">The </w:t>
      </w:r>
      <w:r w:rsidR="003B468E" w:rsidRPr="003D6CB6">
        <w:rPr>
          <w:rFonts w:ascii="Tahoma" w:hAnsi="Tahoma" w:cs="Tahoma"/>
          <w:bCs/>
          <w:sz w:val="24"/>
          <w:szCs w:val="24"/>
        </w:rPr>
        <w:t xml:space="preserve">Destination </w:t>
      </w:r>
      <w:proofErr w:type="spellStart"/>
      <w:r w:rsidR="003B468E" w:rsidRPr="003D6CB6">
        <w:rPr>
          <w:rFonts w:ascii="Tahoma" w:hAnsi="Tahoma" w:cs="Tahoma"/>
          <w:bCs/>
          <w:sz w:val="24"/>
          <w:szCs w:val="24"/>
        </w:rPr>
        <w:t>Mourne</w:t>
      </w:r>
      <w:proofErr w:type="spellEnd"/>
      <w:r w:rsidR="003B468E" w:rsidRPr="003D6CB6">
        <w:rPr>
          <w:rFonts w:ascii="Tahoma" w:hAnsi="Tahoma" w:cs="Tahoma"/>
          <w:bCs/>
          <w:sz w:val="24"/>
          <w:szCs w:val="24"/>
        </w:rPr>
        <w:t xml:space="preserve"> Mountains Tourism Management Plan 2013-18</w:t>
      </w:r>
      <w:r w:rsidR="003D6CB6">
        <w:rPr>
          <w:rFonts w:ascii="Tahoma" w:hAnsi="Tahoma" w:cs="Tahoma"/>
          <w:sz w:val="24"/>
          <w:szCs w:val="24"/>
        </w:rPr>
        <w:t xml:space="preserve"> </w:t>
      </w:r>
      <w:r w:rsidR="003B468E" w:rsidRPr="00C7587E">
        <w:rPr>
          <w:rFonts w:ascii="Tahoma" w:hAnsi="Tahoma" w:cs="Tahoma"/>
          <w:sz w:val="24"/>
          <w:szCs w:val="24"/>
        </w:rPr>
        <w:t xml:space="preserve">was published by the Destination Forum Group made up of public and private stakeholders including </w:t>
      </w:r>
      <w:r w:rsidR="00FF1246">
        <w:rPr>
          <w:rFonts w:ascii="Tahoma" w:hAnsi="Tahoma" w:cs="Tahoma"/>
          <w:sz w:val="24"/>
          <w:szCs w:val="24"/>
        </w:rPr>
        <w:t xml:space="preserve">the former </w:t>
      </w:r>
      <w:r w:rsidR="003B468E" w:rsidRPr="00C7587E">
        <w:rPr>
          <w:rFonts w:ascii="Tahoma" w:hAnsi="Tahoma" w:cs="Tahoma"/>
          <w:sz w:val="24"/>
          <w:szCs w:val="24"/>
        </w:rPr>
        <w:t xml:space="preserve">Down District Council, Newry and </w:t>
      </w:r>
      <w:proofErr w:type="spellStart"/>
      <w:r w:rsidR="003B468E" w:rsidRPr="00C7587E">
        <w:rPr>
          <w:rFonts w:ascii="Tahoma" w:hAnsi="Tahoma" w:cs="Tahoma"/>
          <w:sz w:val="24"/>
          <w:szCs w:val="24"/>
        </w:rPr>
        <w:t>Mourne</w:t>
      </w:r>
      <w:proofErr w:type="spellEnd"/>
      <w:r w:rsidR="003B468E" w:rsidRPr="00C7587E">
        <w:rPr>
          <w:rFonts w:ascii="Tahoma" w:hAnsi="Tahoma" w:cs="Tahoma"/>
          <w:sz w:val="24"/>
          <w:szCs w:val="24"/>
        </w:rPr>
        <w:t xml:space="preserve"> District Council and </w:t>
      </w:r>
      <w:proofErr w:type="spellStart"/>
      <w:r w:rsidR="003B468E" w:rsidRPr="00C7587E">
        <w:rPr>
          <w:rFonts w:ascii="Tahoma" w:hAnsi="Tahoma" w:cs="Tahoma"/>
          <w:sz w:val="24"/>
          <w:szCs w:val="24"/>
        </w:rPr>
        <w:t>Banbridge</w:t>
      </w:r>
      <w:proofErr w:type="spellEnd"/>
      <w:r w:rsidR="003B468E" w:rsidRPr="00C7587E">
        <w:rPr>
          <w:rFonts w:ascii="Tahoma" w:hAnsi="Tahoma" w:cs="Tahoma"/>
          <w:sz w:val="24"/>
          <w:szCs w:val="24"/>
        </w:rPr>
        <w:t xml:space="preserve"> District Council. It outlines a collective vision and set of actions to grow tourism at a local level within the signature destination and also fulfil national targets set out in the draft 2020 Tourism Strategy.</w:t>
      </w:r>
    </w:p>
    <w:p w:rsidR="003B468E" w:rsidRPr="00C7587E" w:rsidRDefault="007074DE" w:rsidP="00436771">
      <w:pPr>
        <w:ind w:left="720" w:hanging="720"/>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.16</w:t>
      </w:r>
      <w:r w:rsidR="003B468E" w:rsidRPr="00C7587E">
        <w:rPr>
          <w:rFonts w:ascii="Tahoma" w:hAnsi="Tahoma" w:cs="Tahoma"/>
          <w:sz w:val="24"/>
          <w:szCs w:val="24"/>
        </w:rPr>
        <w:tab/>
        <w:t xml:space="preserve">The </w:t>
      </w:r>
      <w:proofErr w:type="spellStart"/>
      <w:r w:rsidR="003B468E" w:rsidRPr="00C7587E">
        <w:rPr>
          <w:rFonts w:ascii="Tahoma" w:hAnsi="Tahoma" w:cs="Tahoma"/>
          <w:sz w:val="24"/>
          <w:szCs w:val="24"/>
        </w:rPr>
        <w:t>Mournes</w:t>
      </w:r>
      <w:proofErr w:type="spellEnd"/>
      <w:r w:rsidR="003B468E" w:rsidRPr="00C7587E">
        <w:rPr>
          <w:rFonts w:ascii="Tahoma" w:hAnsi="Tahoma" w:cs="Tahoma"/>
          <w:sz w:val="24"/>
          <w:szCs w:val="24"/>
        </w:rPr>
        <w:t xml:space="preserve"> tourism profile is made up of mostly day visitors and visitors </w:t>
      </w:r>
      <w:r w:rsidR="00D330EC">
        <w:rPr>
          <w:rFonts w:ascii="Tahoma" w:hAnsi="Tahoma" w:cs="Tahoma"/>
          <w:sz w:val="24"/>
          <w:szCs w:val="24"/>
        </w:rPr>
        <w:t xml:space="preserve">from </w:t>
      </w:r>
      <w:r w:rsidR="003B468E" w:rsidRPr="00C7587E">
        <w:rPr>
          <w:rFonts w:ascii="Tahoma" w:hAnsi="Tahoma" w:cs="Tahoma"/>
          <w:sz w:val="24"/>
          <w:szCs w:val="24"/>
        </w:rPr>
        <w:t>within N</w:t>
      </w:r>
      <w:r w:rsidR="003E297E">
        <w:rPr>
          <w:rFonts w:ascii="Tahoma" w:hAnsi="Tahoma" w:cs="Tahoma"/>
          <w:sz w:val="24"/>
          <w:szCs w:val="24"/>
        </w:rPr>
        <w:t xml:space="preserve">orthern Ireland with </w:t>
      </w:r>
      <w:r w:rsidR="004B24A8">
        <w:rPr>
          <w:rFonts w:ascii="Tahoma" w:hAnsi="Tahoma" w:cs="Tahoma"/>
          <w:sz w:val="24"/>
          <w:szCs w:val="24"/>
        </w:rPr>
        <w:t>61% of visitors being</w:t>
      </w:r>
      <w:r w:rsidR="003B468E" w:rsidRPr="00C7587E">
        <w:rPr>
          <w:rFonts w:ascii="Tahoma" w:hAnsi="Tahoma" w:cs="Tahoma"/>
          <w:sz w:val="24"/>
          <w:szCs w:val="24"/>
        </w:rPr>
        <w:t xml:space="preserve"> families while 21% are couples and 30% of all those visiting parti</w:t>
      </w:r>
      <w:r w:rsidR="003B468E">
        <w:rPr>
          <w:rFonts w:ascii="Tahoma" w:hAnsi="Tahoma" w:cs="Tahoma"/>
          <w:sz w:val="24"/>
          <w:szCs w:val="24"/>
        </w:rPr>
        <w:t>cipate in hiking/walking</w:t>
      </w:r>
      <w:r w:rsidR="003B468E" w:rsidRPr="00C7587E">
        <w:rPr>
          <w:rFonts w:ascii="Tahoma" w:hAnsi="Tahoma" w:cs="Tahoma"/>
          <w:sz w:val="24"/>
          <w:szCs w:val="24"/>
        </w:rPr>
        <w:t xml:space="preserve">. The Tourism Plan identifies that the </w:t>
      </w:r>
      <w:proofErr w:type="spellStart"/>
      <w:r w:rsidR="003B468E" w:rsidRPr="00C7587E">
        <w:rPr>
          <w:rFonts w:ascii="Tahoma" w:hAnsi="Tahoma" w:cs="Tahoma"/>
          <w:sz w:val="24"/>
          <w:szCs w:val="24"/>
        </w:rPr>
        <w:t>Mourne</w:t>
      </w:r>
      <w:proofErr w:type="spellEnd"/>
      <w:r w:rsidR="003B468E" w:rsidRPr="00C7587E">
        <w:rPr>
          <w:rFonts w:ascii="Tahoma" w:hAnsi="Tahoma" w:cs="Tahoma"/>
          <w:sz w:val="24"/>
          <w:szCs w:val="24"/>
        </w:rPr>
        <w:t xml:space="preserve"> Mountains’ strengths are: </w:t>
      </w:r>
    </w:p>
    <w:p w:rsidR="003B468E" w:rsidRPr="00BD2547"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lastRenderedPageBreak/>
        <w:t xml:space="preserve">Walking and Climbing, </w:t>
      </w:r>
    </w:p>
    <w:p w:rsidR="003B468E" w:rsidRPr="00BD2547"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t xml:space="preserve">Scenery, beautiful landscape and views, </w:t>
      </w:r>
    </w:p>
    <w:p w:rsidR="003B468E" w:rsidRPr="00BD2547"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t>Mountain biking and cycling,</w:t>
      </w:r>
    </w:p>
    <w:p w:rsidR="003B468E" w:rsidRPr="00BD2547"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t xml:space="preserve">Seaside, beaches and Newcastle, </w:t>
      </w:r>
    </w:p>
    <w:p w:rsidR="003B468E" w:rsidRPr="00BD2547"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t xml:space="preserve">The </w:t>
      </w:r>
      <w:proofErr w:type="spellStart"/>
      <w:r w:rsidRPr="00BD2547">
        <w:rPr>
          <w:rFonts w:ascii="Tahoma" w:hAnsi="Tahoma" w:cs="Tahoma"/>
          <w:sz w:val="24"/>
          <w:szCs w:val="24"/>
        </w:rPr>
        <w:t>Mournes</w:t>
      </w:r>
      <w:proofErr w:type="spellEnd"/>
      <w:r w:rsidRPr="00BD2547">
        <w:rPr>
          <w:rFonts w:ascii="Tahoma" w:hAnsi="Tahoma" w:cs="Tahoma"/>
          <w:sz w:val="24"/>
          <w:szCs w:val="24"/>
        </w:rPr>
        <w:t xml:space="preserve"> and other mountains, </w:t>
      </w:r>
    </w:p>
    <w:p w:rsidR="003B468E" w:rsidRPr="00BD2547"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t xml:space="preserve">Silent Valley and </w:t>
      </w:r>
    </w:p>
    <w:p w:rsidR="00CE5874" w:rsidRPr="00423B0F" w:rsidRDefault="003B468E" w:rsidP="00436771">
      <w:pPr>
        <w:pStyle w:val="ListParagraph"/>
        <w:numPr>
          <w:ilvl w:val="2"/>
          <w:numId w:val="28"/>
        </w:numPr>
        <w:ind w:left="709" w:firstLine="142"/>
        <w:jc w:val="both"/>
        <w:rPr>
          <w:rFonts w:ascii="Tahoma" w:hAnsi="Tahoma" w:cs="Tahoma"/>
          <w:sz w:val="24"/>
          <w:szCs w:val="24"/>
        </w:rPr>
      </w:pPr>
      <w:r w:rsidRPr="00BD2547">
        <w:rPr>
          <w:rFonts w:ascii="Tahoma" w:hAnsi="Tahoma" w:cs="Tahoma"/>
          <w:sz w:val="24"/>
          <w:szCs w:val="24"/>
        </w:rPr>
        <w:t>Outdoor recreation and activities.</w:t>
      </w:r>
    </w:p>
    <w:p w:rsidR="003B468E" w:rsidRDefault="007074DE" w:rsidP="00436771">
      <w:pPr>
        <w:ind w:left="720" w:hanging="720"/>
        <w:jc w:val="both"/>
        <w:rPr>
          <w:rFonts w:ascii="Tahoma" w:hAnsi="Tahoma" w:cs="Tahoma"/>
          <w:sz w:val="24"/>
          <w:szCs w:val="24"/>
        </w:rPr>
      </w:pPr>
      <w:r>
        <w:rPr>
          <w:rFonts w:ascii="Tahoma" w:hAnsi="Tahoma" w:cs="Tahoma"/>
          <w:sz w:val="24"/>
          <w:szCs w:val="24"/>
        </w:rPr>
        <w:t>A2</w:t>
      </w:r>
      <w:r w:rsidR="009F2268">
        <w:rPr>
          <w:rFonts w:ascii="Tahoma" w:hAnsi="Tahoma" w:cs="Tahoma"/>
          <w:sz w:val="24"/>
          <w:szCs w:val="24"/>
        </w:rPr>
        <w:t>.17</w:t>
      </w:r>
      <w:r w:rsidR="003B468E" w:rsidRPr="00C7587E">
        <w:rPr>
          <w:rFonts w:ascii="Tahoma" w:hAnsi="Tahoma" w:cs="Tahoma"/>
          <w:sz w:val="24"/>
          <w:szCs w:val="24"/>
        </w:rPr>
        <w:tab/>
        <w:t xml:space="preserve">Playing on these strengths, the vision for the </w:t>
      </w:r>
      <w:proofErr w:type="spellStart"/>
      <w:r w:rsidR="003B468E" w:rsidRPr="00C7587E">
        <w:rPr>
          <w:rFonts w:ascii="Tahoma" w:hAnsi="Tahoma" w:cs="Tahoma"/>
          <w:sz w:val="24"/>
          <w:szCs w:val="24"/>
        </w:rPr>
        <w:t>Mournes</w:t>
      </w:r>
      <w:proofErr w:type="spellEnd"/>
      <w:r w:rsidR="003B468E" w:rsidRPr="00C7587E">
        <w:rPr>
          <w:rFonts w:ascii="Tahoma" w:hAnsi="Tahoma" w:cs="Tahoma"/>
          <w:sz w:val="24"/>
          <w:szCs w:val="24"/>
        </w:rPr>
        <w:t xml:space="preserve"> is “The Outdoor Playground for the North of Ireland” and the objective is to “maximise the </w:t>
      </w:r>
      <w:proofErr w:type="spellStart"/>
      <w:r w:rsidR="003B468E" w:rsidRPr="00C7587E">
        <w:rPr>
          <w:rFonts w:ascii="Tahoma" w:hAnsi="Tahoma" w:cs="Tahoma"/>
          <w:sz w:val="24"/>
          <w:szCs w:val="24"/>
        </w:rPr>
        <w:t>Mournes</w:t>
      </w:r>
      <w:proofErr w:type="spellEnd"/>
      <w:r w:rsidR="003B468E" w:rsidRPr="00C7587E">
        <w:rPr>
          <w:rFonts w:ascii="Tahoma" w:hAnsi="Tahoma" w:cs="Tahoma"/>
          <w:sz w:val="24"/>
          <w:szCs w:val="24"/>
        </w:rPr>
        <w:t xml:space="preserve"> potential to attract and encourage visitors to stay longer and spend more”.</w:t>
      </w:r>
    </w:p>
    <w:p w:rsidR="003B468E" w:rsidRPr="00C7587E" w:rsidRDefault="003B468E" w:rsidP="00436771">
      <w:pPr>
        <w:ind w:firstLine="709"/>
        <w:jc w:val="both"/>
        <w:rPr>
          <w:rFonts w:ascii="Tahoma" w:hAnsi="Tahoma" w:cs="Tahoma"/>
          <w:sz w:val="24"/>
          <w:szCs w:val="24"/>
        </w:rPr>
      </w:pPr>
      <w:r w:rsidRPr="00C7587E">
        <w:rPr>
          <w:rFonts w:ascii="Tahoma" w:hAnsi="Tahoma" w:cs="Tahoma"/>
          <w:sz w:val="24"/>
          <w:szCs w:val="24"/>
        </w:rPr>
        <w:t>To achieve this vision, key actions are listed under 4 strategic themes:</w:t>
      </w:r>
    </w:p>
    <w:p w:rsidR="003B468E" w:rsidRPr="00BD2547" w:rsidRDefault="003B468E" w:rsidP="00436771">
      <w:pPr>
        <w:pStyle w:val="ListParagraph"/>
        <w:numPr>
          <w:ilvl w:val="2"/>
          <w:numId w:val="8"/>
        </w:numPr>
        <w:ind w:left="709" w:firstLine="0"/>
        <w:jc w:val="both"/>
        <w:rPr>
          <w:rFonts w:ascii="Tahoma" w:hAnsi="Tahoma" w:cs="Tahoma"/>
          <w:sz w:val="24"/>
          <w:szCs w:val="24"/>
        </w:rPr>
      </w:pPr>
      <w:r w:rsidRPr="00BD2547">
        <w:rPr>
          <w:rFonts w:ascii="Tahoma" w:hAnsi="Tahoma" w:cs="Tahoma"/>
          <w:sz w:val="24"/>
          <w:szCs w:val="24"/>
        </w:rPr>
        <w:t xml:space="preserve">Investment &amp; Infrastructure, </w:t>
      </w:r>
    </w:p>
    <w:p w:rsidR="003B468E" w:rsidRPr="00BD2547" w:rsidRDefault="003B468E" w:rsidP="00436771">
      <w:pPr>
        <w:pStyle w:val="ListParagraph"/>
        <w:numPr>
          <w:ilvl w:val="2"/>
          <w:numId w:val="8"/>
        </w:numPr>
        <w:ind w:left="709" w:firstLine="0"/>
        <w:jc w:val="both"/>
        <w:rPr>
          <w:rFonts w:ascii="Tahoma" w:hAnsi="Tahoma" w:cs="Tahoma"/>
          <w:sz w:val="24"/>
          <w:szCs w:val="24"/>
        </w:rPr>
      </w:pPr>
      <w:r w:rsidRPr="00BD2547">
        <w:rPr>
          <w:rFonts w:ascii="Tahoma" w:hAnsi="Tahoma" w:cs="Tahoma"/>
          <w:sz w:val="24"/>
          <w:szCs w:val="24"/>
        </w:rPr>
        <w:t xml:space="preserve">Marketing &amp; Promotion, </w:t>
      </w:r>
    </w:p>
    <w:p w:rsidR="003B468E" w:rsidRPr="00BD2547" w:rsidRDefault="003B468E" w:rsidP="00436771">
      <w:pPr>
        <w:pStyle w:val="ListParagraph"/>
        <w:numPr>
          <w:ilvl w:val="2"/>
          <w:numId w:val="8"/>
        </w:numPr>
        <w:ind w:left="709" w:firstLine="0"/>
        <w:jc w:val="both"/>
        <w:rPr>
          <w:rFonts w:ascii="Tahoma" w:hAnsi="Tahoma" w:cs="Tahoma"/>
          <w:sz w:val="24"/>
          <w:szCs w:val="24"/>
        </w:rPr>
      </w:pPr>
      <w:r w:rsidRPr="00BD2547">
        <w:rPr>
          <w:rFonts w:ascii="Tahoma" w:hAnsi="Tahoma" w:cs="Tahoma"/>
          <w:sz w:val="24"/>
          <w:szCs w:val="24"/>
        </w:rPr>
        <w:t xml:space="preserve">Distinct Visitor Experiences and </w:t>
      </w:r>
    </w:p>
    <w:p w:rsidR="00A161E1" w:rsidRPr="009F2268" w:rsidRDefault="003B468E" w:rsidP="009F2268">
      <w:pPr>
        <w:pStyle w:val="ListParagraph"/>
        <w:numPr>
          <w:ilvl w:val="2"/>
          <w:numId w:val="8"/>
        </w:numPr>
        <w:ind w:left="709" w:firstLine="0"/>
        <w:jc w:val="both"/>
        <w:rPr>
          <w:rFonts w:ascii="Tahoma" w:hAnsi="Tahoma" w:cs="Tahoma"/>
          <w:sz w:val="24"/>
          <w:szCs w:val="24"/>
        </w:rPr>
      </w:pPr>
      <w:r w:rsidRPr="00BD2547">
        <w:rPr>
          <w:rFonts w:ascii="Tahoma" w:hAnsi="Tahoma" w:cs="Tahoma"/>
          <w:sz w:val="24"/>
          <w:szCs w:val="24"/>
        </w:rPr>
        <w:t xml:space="preserve">Building Business Engagement &amp; Sustainability. </w:t>
      </w:r>
    </w:p>
    <w:p w:rsidR="003B468E" w:rsidRDefault="007074DE" w:rsidP="003B468E">
      <w:pPr>
        <w:rPr>
          <w:rFonts w:ascii="Tahoma" w:hAnsi="Tahoma" w:cs="Tahoma"/>
          <w:sz w:val="24"/>
          <w:szCs w:val="24"/>
        </w:rPr>
      </w:pPr>
      <w:r>
        <w:rPr>
          <w:rFonts w:ascii="Tahoma" w:hAnsi="Tahoma" w:cs="Tahoma"/>
          <w:sz w:val="24"/>
          <w:szCs w:val="24"/>
        </w:rPr>
        <w:t>A2</w:t>
      </w:r>
      <w:r w:rsidR="009F2268">
        <w:rPr>
          <w:rFonts w:ascii="Tahoma" w:hAnsi="Tahoma" w:cs="Tahoma"/>
          <w:sz w:val="24"/>
          <w:szCs w:val="24"/>
        </w:rPr>
        <w:t>.18</w:t>
      </w:r>
      <w:r w:rsidR="003B468E">
        <w:rPr>
          <w:rFonts w:ascii="Tahoma" w:hAnsi="Tahoma" w:cs="Tahoma"/>
          <w:sz w:val="24"/>
          <w:szCs w:val="24"/>
        </w:rPr>
        <w:tab/>
      </w:r>
      <w:r w:rsidR="003B468E" w:rsidRPr="008B1173">
        <w:rPr>
          <w:rFonts w:ascii="Tahoma" w:hAnsi="Tahoma" w:cs="Tahoma"/>
          <w:sz w:val="24"/>
          <w:szCs w:val="24"/>
        </w:rPr>
        <w:t xml:space="preserve">Key locations </w:t>
      </w:r>
      <w:r w:rsidR="00BF50A4">
        <w:rPr>
          <w:rFonts w:ascii="Tahoma" w:hAnsi="Tahoma" w:cs="Tahoma"/>
          <w:sz w:val="24"/>
          <w:szCs w:val="24"/>
        </w:rPr>
        <w:t xml:space="preserve">in the </w:t>
      </w:r>
      <w:proofErr w:type="spellStart"/>
      <w:r w:rsidR="00BF50A4">
        <w:rPr>
          <w:rFonts w:ascii="Tahoma" w:hAnsi="Tahoma" w:cs="Tahoma"/>
          <w:sz w:val="24"/>
          <w:szCs w:val="24"/>
        </w:rPr>
        <w:t>Mournes</w:t>
      </w:r>
      <w:proofErr w:type="spellEnd"/>
      <w:r w:rsidR="00BF50A4">
        <w:rPr>
          <w:rFonts w:ascii="Tahoma" w:hAnsi="Tahoma" w:cs="Tahoma"/>
          <w:sz w:val="24"/>
          <w:szCs w:val="24"/>
        </w:rPr>
        <w:t xml:space="preserve"> Signature Destination</w:t>
      </w:r>
      <w:r w:rsidR="003B468E">
        <w:rPr>
          <w:rFonts w:ascii="Tahoma" w:hAnsi="Tahoma" w:cs="Tahoma"/>
          <w:sz w:val="24"/>
          <w:szCs w:val="24"/>
        </w:rPr>
        <w:t xml:space="preserve"> are; </w:t>
      </w:r>
    </w:p>
    <w:p w:rsidR="003B468E" w:rsidRPr="00405DF7" w:rsidRDefault="003B468E" w:rsidP="003B468E">
      <w:pPr>
        <w:pStyle w:val="ListParagraph"/>
        <w:numPr>
          <w:ilvl w:val="0"/>
          <w:numId w:val="26"/>
        </w:numPr>
        <w:rPr>
          <w:rFonts w:ascii="Tahoma" w:hAnsi="Tahoma" w:cs="Tahoma"/>
          <w:sz w:val="24"/>
          <w:szCs w:val="24"/>
        </w:rPr>
      </w:pPr>
      <w:r w:rsidRPr="00405DF7">
        <w:rPr>
          <w:rFonts w:ascii="Tahoma" w:hAnsi="Tahoma" w:cs="Tahoma"/>
          <w:sz w:val="24"/>
          <w:szCs w:val="24"/>
        </w:rPr>
        <w:t xml:space="preserve">Newcastle </w:t>
      </w:r>
    </w:p>
    <w:p w:rsidR="003B468E" w:rsidRPr="00405DF7" w:rsidRDefault="003B468E" w:rsidP="003B468E">
      <w:pPr>
        <w:pStyle w:val="ListParagraph"/>
        <w:numPr>
          <w:ilvl w:val="0"/>
          <w:numId w:val="26"/>
        </w:numPr>
        <w:rPr>
          <w:rFonts w:ascii="Tahoma" w:hAnsi="Tahoma" w:cs="Tahoma"/>
          <w:sz w:val="24"/>
          <w:szCs w:val="24"/>
        </w:rPr>
      </w:pPr>
      <w:r w:rsidRPr="00405DF7">
        <w:rPr>
          <w:rFonts w:ascii="Tahoma" w:hAnsi="Tahoma" w:cs="Tahoma"/>
          <w:sz w:val="24"/>
          <w:szCs w:val="24"/>
        </w:rPr>
        <w:t xml:space="preserve">Silent Valley and Ben </w:t>
      </w:r>
      <w:proofErr w:type="spellStart"/>
      <w:r w:rsidRPr="00405DF7">
        <w:rPr>
          <w:rFonts w:ascii="Tahoma" w:hAnsi="Tahoma" w:cs="Tahoma"/>
          <w:sz w:val="24"/>
          <w:szCs w:val="24"/>
        </w:rPr>
        <w:t>Crom</w:t>
      </w:r>
      <w:proofErr w:type="spellEnd"/>
      <w:r w:rsidRPr="00405DF7">
        <w:rPr>
          <w:rFonts w:ascii="Tahoma" w:hAnsi="Tahoma" w:cs="Tahoma"/>
          <w:sz w:val="24"/>
          <w:szCs w:val="24"/>
        </w:rPr>
        <w:t xml:space="preserve"> </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Tollymore</w:t>
      </w:r>
      <w:proofErr w:type="spellEnd"/>
      <w:r w:rsidRPr="00405DF7">
        <w:rPr>
          <w:rFonts w:ascii="Tahoma" w:hAnsi="Tahoma" w:cs="Tahoma"/>
          <w:sz w:val="24"/>
          <w:szCs w:val="24"/>
        </w:rPr>
        <w:t xml:space="preserve"> Forest Park </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Dundrum</w:t>
      </w:r>
      <w:proofErr w:type="spellEnd"/>
      <w:r w:rsidRPr="00405DF7">
        <w:rPr>
          <w:rFonts w:ascii="Tahoma" w:hAnsi="Tahoma" w:cs="Tahoma"/>
          <w:sz w:val="24"/>
          <w:szCs w:val="24"/>
        </w:rPr>
        <w:t xml:space="preserve"> Castle</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Slieve</w:t>
      </w:r>
      <w:proofErr w:type="spellEnd"/>
      <w:r w:rsidRPr="00405DF7">
        <w:rPr>
          <w:rFonts w:ascii="Tahoma" w:hAnsi="Tahoma" w:cs="Tahoma"/>
          <w:sz w:val="24"/>
          <w:szCs w:val="24"/>
        </w:rPr>
        <w:t xml:space="preserve"> </w:t>
      </w:r>
      <w:proofErr w:type="spellStart"/>
      <w:r w:rsidRPr="00405DF7">
        <w:rPr>
          <w:rFonts w:ascii="Tahoma" w:hAnsi="Tahoma" w:cs="Tahoma"/>
          <w:sz w:val="24"/>
          <w:szCs w:val="24"/>
        </w:rPr>
        <w:t>Croob</w:t>
      </w:r>
      <w:proofErr w:type="spellEnd"/>
      <w:r w:rsidRPr="00405DF7">
        <w:rPr>
          <w:rFonts w:ascii="Tahoma" w:hAnsi="Tahoma" w:cs="Tahoma"/>
          <w:sz w:val="24"/>
          <w:szCs w:val="24"/>
        </w:rPr>
        <w:t xml:space="preserve"> </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Castlewellan</w:t>
      </w:r>
      <w:proofErr w:type="spellEnd"/>
      <w:r w:rsidRPr="00405DF7">
        <w:rPr>
          <w:rFonts w:ascii="Tahoma" w:hAnsi="Tahoma" w:cs="Tahoma"/>
          <w:sz w:val="24"/>
          <w:szCs w:val="24"/>
        </w:rPr>
        <w:t xml:space="preserve"> Forest Park </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Slieve</w:t>
      </w:r>
      <w:proofErr w:type="spellEnd"/>
      <w:r w:rsidRPr="00405DF7">
        <w:rPr>
          <w:rFonts w:ascii="Tahoma" w:hAnsi="Tahoma" w:cs="Tahoma"/>
          <w:sz w:val="24"/>
          <w:szCs w:val="24"/>
        </w:rPr>
        <w:t xml:space="preserve"> </w:t>
      </w:r>
      <w:proofErr w:type="spellStart"/>
      <w:r w:rsidRPr="00405DF7">
        <w:rPr>
          <w:rFonts w:ascii="Tahoma" w:hAnsi="Tahoma" w:cs="Tahoma"/>
          <w:sz w:val="24"/>
          <w:szCs w:val="24"/>
        </w:rPr>
        <w:t>Donard</w:t>
      </w:r>
      <w:proofErr w:type="spellEnd"/>
      <w:r w:rsidRPr="00405DF7">
        <w:rPr>
          <w:rFonts w:ascii="Tahoma" w:hAnsi="Tahoma" w:cs="Tahoma"/>
          <w:sz w:val="24"/>
          <w:szCs w:val="24"/>
        </w:rPr>
        <w:t xml:space="preserve"> Resort &amp; Spa </w:t>
      </w:r>
      <w:proofErr w:type="spellStart"/>
      <w:r w:rsidRPr="00405DF7">
        <w:rPr>
          <w:rFonts w:ascii="Tahoma" w:hAnsi="Tahoma" w:cs="Tahoma"/>
          <w:sz w:val="24"/>
          <w:szCs w:val="24"/>
        </w:rPr>
        <w:t>Slieve</w:t>
      </w:r>
      <w:proofErr w:type="spellEnd"/>
      <w:r w:rsidRPr="00405DF7">
        <w:rPr>
          <w:rFonts w:ascii="Tahoma" w:hAnsi="Tahoma" w:cs="Tahoma"/>
          <w:sz w:val="24"/>
          <w:szCs w:val="24"/>
        </w:rPr>
        <w:t xml:space="preserve"> </w:t>
      </w:r>
      <w:proofErr w:type="spellStart"/>
      <w:r w:rsidRPr="00405DF7">
        <w:rPr>
          <w:rFonts w:ascii="Tahoma" w:hAnsi="Tahoma" w:cs="Tahoma"/>
          <w:sz w:val="24"/>
          <w:szCs w:val="24"/>
        </w:rPr>
        <w:t>Donard</w:t>
      </w:r>
      <w:proofErr w:type="spellEnd"/>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Rostrevor</w:t>
      </w:r>
      <w:proofErr w:type="spellEnd"/>
      <w:r w:rsidRPr="00405DF7">
        <w:rPr>
          <w:rFonts w:ascii="Tahoma" w:hAnsi="Tahoma" w:cs="Tahoma"/>
          <w:sz w:val="24"/>
          <w:szCs w:val="24"/>
        </w:rPr>
        <w:t xml:space="preserve"> Forest </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Tollymore</w:t>
      </w:r>
      <w:proofErr w:type="spellEnd"/>
      <w:r w:rsidRPr="00405DF7">
        <w:rPr>
          <w:rFonts w:ascii="Tahoma" w:hAnsi="Tahoma" w:cs="Tahoma"/>
          <w:sz w:val="24"/>
          <w:szCs w:val="24"/>
        </w:rPr>
        <w:t xml:space="preserve"> Mountain Centre</w:t>
      </w:r>
    </w:p>
    <w:p w:rsidR="003B468E" w:rsidRPr="00405DF7" w:rsidRDefault="003B468E" w:rsidP="003B468E">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Dundrum</w:t>
      </w:r>
      <w:proofErr w:type="spellEnd"/>
      <w:r w:rsidRPr="00405DF7">
        <w:rPr>
          <w:rFonts w:ascii="Tahoma" w:hAnsi="Tahoma" w:cs="Tahoma"/>
          <w:sz w:val="24"/>
          <w:szCs w:val="24"/>
        </w:rPr>
        <w:t xml:space="preserve"> Bay </w:t>
      </w:r>
      <w:proofErr w:type="spellStart"/>
      <w:r w:rsidRPr="00405DF7">
        <w:rPr>
          <w:rFonts w:ascii="Tahoma" w:hAnsi="Tahoma" w:cs="Tahoma"/>
          <w:sz w:val="24"/>
          <w:szCs w:val="24"/>
        </w:rPr>
        <w:t>Murlough</w:t>
      </w:r>
      <w:proofErr w:type="spellEnd"/>
      <w:r w:rsidRPr="00405DF7">
        <w:rPr>
          <w:rFonts w:ascii="Tahoma" w:hAnsi="Tahoma" w:cs="Tahoma"/>
          <w:sz w:val="24"/>
          <w:szCs w:val="24"/>
        </w:rPr>
        <w:t xml:space="preserve"> </w:t>
      </w:r>
    </w:p>
    <w:p w:rsidR="003B468E" w:rsidRPr="00405DF7" w:rsidRDefault="003B468E" w:rsidP="003B468E">
      <w:pPr>
        <w:pStyle w:val="ListParagraph"/>
        <w:numPr>
          <w:ilvl w:val="0"/>
          <w:numId w:val="26"/>
        </w:numPr>
        <w:rPr>
          <w:rFonts w:ascii="Tahoma" w:hAnsi="Tahoma" w:cs="Tahoma"/>
          <w:sz w:val="24"/>
          <w:szCs w:val="24"/>
        </w:rPr>
      </w:pPr>
      <w:r w:rsidRPr="00405DF7">
        <w:rPr>
          <w:rFonts w:ascii="Tahoma" w:hAnsi="Tahoma" w:cs="Tahoma"/>
          <w:sz w:val="24"/>
          <w:szCs w:val="24"/>
        </w:rPr>
        <w:t xml:space="preserve">Nature Reserve </w:t>
      </w:r>
    </w:p>
    <w:p w:rsidR="00822A29" w:rsidRDefault="003B468E" w:rsidP="00436771">
      <w:pPr>
        <w:pStyle w:val="ListParagraph"/>
        <w:numPr>
          <w:ilvl w:val="0"/>
          <w:numId w:val="26"/>
        </w:numPr>
        <w:rPr>
          <w:rFonts w:ascii="Tahoma" w:hAnsi="Tahoma" w:cs="Tahoma"/>
          <w:sz w:val="24"/>
          <w:szCs w:val="24"/>
        </w:rPr>
      </w:pPr>
      <w:proofErr w:type="spellStart"/>
      <w:r w:rsidRPr="00405DF7">
        <w:rPr>
          <w:rFonts w:ascii="Tahoma" w:hAnsi="Tahoma" w:cs="Tahoma"/>
          <w:sz w:val="24"/>
          <w:szCs w:val="24"/>
        </w:rPr>
        <w:t>Kilbroney</w:t>
      </w:r>
      <w:proofErr w:type="spellEnd"/>
      <w:r w:rsidRPr="00405DF7">
        <w:rPr>
          <w:rFonts w:ascii="Tahoma" w:hAnsi="Tahoma" w:cs="Tahoma"/>
          <w:sz w:val="24"/>
          <w:szCs w:val="24"/>
        </w:rPr>
        <w:t xml:space="preserve"> Forest Park</w:t>
      </w:r>
    </w:p>
    <w:p w:rsidR="00BF50A4" w:rsidRPr="005C4783" w:rsidRDefault="00BF50A4" w:rsidP="00436771">
      <w:pPr>
        <w:pStyle w:val="ListParagraph"/>
        <w:ind w:left="1080"/>
        <w:rPr>
          <w:rFonts w:ascii="Tahoma" w:hAnsi="Tahoma" w:cs="Tahoma"/>
          <w:sz w:val="24"/>
          <w:szCs w:val="24"/>
        </w:rPr>
      </w:pPr>
    </w:p>
    <w:p w:rsidR="00436771" w:rsidRDefault="00436771" w:rsidP="00436771">
      <w:pPr>
        <w:spacing w:line="240" w:lineRule="auto"/>
        <w:ind w:left="720" w:hanging="720"/>
        <w:jc w:val="both"/>
        <w:rPr>
          <w:rFonts w:ascii="Tahoma" w:hAnsi="Tahoma" w:cs="Tahoma"/>
          <w:b/>
          <w:sz w:val="24"/>
          <w:szCs w:val="24"/>
        </w:rPr>
      </w:pPr>
    </w:p>
    <w:p w:rsidR="00436771" w:rsidRDefault="00436771" w:rsidP="00436771">
      <w:pPr>
        <w:spacing w:line="240" w:lineRule="auto"/>
        <w:ind w:left="720" w:hanging="720"/>
        <w:jc w:val="both"/>
        <w:rPr>
          <w:rFonts w:ascii="Tahoma" w:hAnsi="Tahoma" w:cs="Tahoma"/>
          <w:b/>
          <w:sz w:val="24"/>
          <w:szCs w:val="24"/>
        </w:rPr>
      </w:pPr>
    </w:p>
    <w:p w:rsidR="00436771" w:rsidRDefault="00436771" w:rsidP="00436771">
      <w:pPr>
        <w:spacing w:line="240" w:lineRule="auto"/>
        <w:ind w:left="720" w:hanging="720"/>
        <w:jc w:val="both"/>
        <w:rPr>
          <w:rFonts w:ascii="Tahoma" w:hAnsi="Tahoma" w:cs="Tahoma"/>
          <w:b/>
          <w:sz w:val="24"/>
          <w:szCs w:val="24"/>
        </w:rPr>
      </w:pPr>
    </w:p>
    <w:p w:rsidR="00436771" w:rsidRDefault="00436771" w:rsidP="00436771">
      <w:pPr>
        <w:spacing w:line="240" w:lineRule="auto"/>
        <w:ind w:left="720" w:hanging="720"/>
        <w:jc w:val="both"/>
        <w:rPr>
          <w:rFonts w:ascii="Tahoma" w:hAnsi="Tahoma" w:cs="Tahoma"/>
          <w:b/>
          <w:sz w:val="24"/>
          <w:szCs w:val="24"/>
        </w:rPr>
      </w:pPr>
    </w:p>
    <w:p w:rsidR="00436771" w:rsidRDefault="00436771" w:rsidP="00436771">
      <w:pPr>
        <w:spacing w:line="240" w:lineRule="auto"/>
        <w:ind w:left="720" w:hanging="720"/>
        <w:jc w:val="both"/>
        <w:rPr>
          <w:rFonts w:ascii="Tahoma" w:hAnsi="Tahoma" w:cs="Tahoma"/>
          <w:b/>
          <w:sz w:val="24"/>
          <w:szCs w:val="24"/>
        </w:rPr>
      </w:pPr>
    </w:p>
    <w:p w:rsidR="00436771" w:rsidRDefault="00436771" w:rsidP="00436771">
      <w:pPr>
        <w:spacing w:line="240" w:lineRule="auto"/>
        <w:ind w:left="720" w:hanging="720"/>
        <w:jc w:val="both"/>
        <w:rPr>
          <w:rFonts w:ascii="Tahoma" w:hAnsi="Tahoma" w:cs="Tahoma"/>
          <w:b/>
          <w:sz w:val="24"/>
          <w:szCs w:val="24"/>
        </w:rPr>
      </w:pPr>
    </w:p>
    <w:p w:rsidR="00436771" w:rsidRDefault="00436771" w:rsidP="00436771">
      <w:pPr>
        <w:spacing w:line="240" w:lineRule="auto"/>
        <w:ind w:left="720" w:hanging="720"/>
        <w:jc w:val="both"/>
        <w:rPr>
          <w:rFonts w:ascii="Tahoma" w:hAnsi="Tahoma" w:cs="Tahoma"/>
          <w:b/>
          <w:sz w:val="24"/>
          <w:szCs w:val="24"/>
        </w:rPr>
      </w:pPr>
    </w:p>
    <w:p w:rsidR="0063443A" w:rsidRPr="00D07178" w:rsidRDefault="00436771" w:rsidP="00535FD1">
      <w:pPr>
        <w:spacing w:line="240" w:lineRule="auto"/>
        <w:ind w:firstLine="720"/>
        <w:jc w:val="both"/>
        <w:rPr>
          <w:rFonts w:ascii="Tahoma" w:hAnsi="Tahoma" w:cs="Tahoma"/>
          <w:b/>
          <w:sz w:val="24"/>
          <w:szCs w:val="24"/>
        </w:rPr>
      </w:pPr>
      <w:r>
        <w:rPr>
          <w:rFonts w:ascii="Tahoma" w:hAnsi="Tahoma" w:cs="Tahoma"/>
          <w:b/>
          <w:sz w:val="24"/>
          <w:szCs w:val="24"/>
        </w:rPr>
        <w:lastRenderedPageBreak/>
        <w:t>Appendix</w:t>
      </w:r>
      <w:r w:rsidR="009F2268">
        <w:rPr>
          <w:rFonts w:ascii="Tahoma" w:hAnsi="Tahoma" w:cs="Tahoma"/>
          <w:b/>
          <w:sz w:val="24"/>
          <w:szCs w:val="24"/>
        </w:rPr>
        <w:t xml:space="preserve"> 3</w:t>
      </w:r>
      <w:r>
        <w:rPr>
          <w:rFonts w:ascii="Tahoma" w:hAnsi="Tahoma" w:cs="Tahoma"/>
          <w:b/>
          <w:sz w:val="24"/>
          <w:szCs w:val="24"/>
        </w:rPr>
        <w:t xml:space="preserve">: </w:t>
      </w:r>
      <w:r w:rsidR="007B1922" w:rsidRPr="00D07178">
        <w:rPr>
          <w:rFonts w:ascii="Tahoma" w:hAnsi="Tahoma" w:cs="Tahoma"/>
          <w:b/>
          <w:sz w:val="24"/>
          <w:szCs w:val="24"/>
        </w:rPr>
        <w:t>Bea</w:t>
      </w:r>
      <w:r w:rsidR="0063443A" w:rsidRPr="00D07178">
        <w:rPr>
          <w:rFonts w:ascii="Tahoma" w:hAnsi="Tahoma" w:cs="Tahoma"/>
          <w:b/>
          <w:sz w:val="24"/>
          <w:szCs w:val="24"/>
        </w:rPr>
        <w:t>ches</w:t>
      </w:r>
    </w:p>
    <w:p w:rsidR="00636DD1" w:rsidRPr="00436771" w:rsidRDefault="00636DD1" w:rsidP="00636DD1">
      <w:pPr>
        <w:ind w:firstLine="720"/>
        <w:jc w:val="both"/>
        <w:rPr>
          <w:rFonts w:ascii="Tahoma" w:hAnsi="Tahoma" w:cs="Tahoma"/>
          <w:b/>
          <w:iCs/>
          <w:sz w:val="24"/>
          <w:szCs w:val="24"/>
        </w:rPr>
      </w:pPr>
      <w:proofErr w:type="spellStart"/>
      <w:r w:rsidRPr="00436771">
        <w:rPr>
          <w:rFonts w:ascii="Tahoma" w:hAnsi="Tahoma" w:cs="Tahoma"/>
          <w:b/>
          <w:iCs/>
          <w:sz w:val="24"/>
          <w:szCs w:val="24"/>
        </w:rPr>
        <w:t>Murlough</w:t>
      </w:r>
      <w:proofErr w:type="spellEnd"/>
      <w:r w:rsidRPr="00436771">
        <w:rPr>
          <w:rFonts w:ascii="Tahoma" w:hAnsi="Tahoma" w:cs="Tahoma"/>
          <w:b/>
          <w:iCs/>
          <w:sz w:val="24"/>
          <w:szCs w:val="24"/>
        </w:rPr>
        <w:t xml:space="preserve"> National Nature Reserve </w:t>
      </w:r>
    </w:p>
    <w:p w:rsidR="005820FC" w:rsidRPr="00BC488D" w:rsidRDefault="007074DE" w:rsidP="00436771">
      <w:pPr>
        <w:ind w:left="720" w:hanging="720"/>
        <w:jc w:val="both"/>
        <w:rPr>
          <w:rFonts w:ascii="Tahoma" w:hAnsi="Tahoma" w:cs="Tahoma"/>
          <w:iCs/>
          <w:sz w:val="24"/>
          <w:szCs w:val="24"/>
        </w:rPr>
      </w:pPr>
      <w:r>
        <w:rPr>
          <w:rFonts w:ascii="Tahoma" w:hAnsi="Tahoma" w:cs="Tahoma"/>
          <w:iCs/>
          <w:sz w:val="24"/>
          <w:szCs w:val="24"/>
        </w:rPr>
        <w:t>A3.1</w:t>
      </w:r>
      <w:r w:rsidR="00636DD1">
        <w:rPr>
          <w:rFonts w:ascii="Tahoma" w:hAnsi="Tahoma" w:cs="Tahoma"/>
          <w:iCs/>
          <w:sz w:val="24"/>
          <w:szCs w:val="24"/>
        </w:rPr>
        <w:tab/>
      </w:r>
      <w:r w:rsidR="00636DD1" w:rsidRPr="00BC488D">
        <w:rPr>
          <w:rFonts w:ascii="Tahoma" w:hAnsi="Tahoma" w:cs="Tahoma"/>
          <w:iCs/>
          <w:sz w:val="24"/>
          <w:szCs w:val="24"/>
        </w:rPr>
        <w:t xml:space="preserve">This 5 mile stretch of golden sands is still </w:t>
      </w:r>
      <w:r w:rsidR="007B21CB">
        <w:rPr>
          <w:rFonts w:ascii="Tahoma" w:hAnsi="Tahoma" w:cs="Tahoma"/>
          <w:iCs/>
          <w:sz w:val="24"/>
          <w:szCs w:val="24"/>
        </w:rPr>
        <w:t xml:space="preserve">a key attraction </w:t>
      </w:r>
      <w:r w:rsidR="00636DD1" w:rsidRPr="00BC488D">
        <w:rPr>
          <w:rFonts w:ascii="Tahoma" w:hAnsi="Tahoma" w:cs="Tahoma"/>
          <w:iCs/>
          <w:sz w:val="24"/>
          <w:szCs w:val="24"/>
        </w:rPr>
        <w:t>and is hugely popular for swimming, sunbathing and other forms of recreation.</w:t>
      </w:r>
      <w:r w:rsidR="00636DD1">
        <w:rPr>
          <w:rFonts w:ascii="Tahoma" w:hAnsi="Tahoma" w:cs="Tahoma"/>
          <w:iCs/>
          <w:sz w:val="24"/>
          <w:szCs w:val="24"/>
        </w:rPr>
        <w:t xml:space="preserve"> </w:t>
      </w:r>
      <w:r w:rsidR="00636DD1" w:rsidRPr="00196C2E">
        <w:rPr>
          <w:rFonts w:ascii="Tahoma" w:hAnsi="Tahoma" w:cs="Tahoma"/>
          <w:iCs/>
          <w:sz w:val="24"/>
          <w:szCs w:val="24"/>
        </w:rPr>
        <w:t xml:space="preserve">In 2014, there were 241,000 visitors to </w:t>
      </w:r>
      <w:proofErr w:type="spellStart"/>
      <w:r w:rsidR="00636DD1" w:rsidRPr="00196C2E">
        <w:rPr>
          <w:rFonts w:ascii="Tahoma" w:hAnsi="Tahoma" w:cs="Tahoma"/>
          <w:iCs/>
          <w:sz w:val="24"/>
          <w:szCs w:val="24"/>
        </w:rPr>
        <w:t>Murlough</w:t>
      </w:r>
      <w:proofErr w:type="spellEnd"/>
      <w:r w:rsidR="00636DD1" w:rsidRPr="00196C2E">
        <w:rPr>
          <w:rFonts w:ascii="Tahoma" w:hAnsi="Tahoma" w:cs="Tahoma"/>
          <w:iCs/>
          <w:sz w:val="24"/>
          <w:szCs w:val="24"/>
        </w:rPr>
        <w:t xml:space="preserve">, a drop of 33% on the previous year figures. </w:t>
      </w:r>
      <w:r w:rsidR="00636DD1">
        <w:rPr>
          <w:rFonts w:ascii="Tahoma" w:hAnsi="Tahoma" w:cs="Tahoma"/>
          <w:iCs/>
          <w:sz w:val="24"/>
          <w:szCs w:val="24"/>
        </w:rPr>
        <w:t>How</w:t>
      </w:r>
      <w:r w:rsidR="00E25876">
        <w:rPr>
          <w:rFonts w:ascii="Tahoma" w:hAnsi="Tahoma" w:cs="Tahoma"/>
          <w:iCs/>
          <w:sz w:val="24"/>
          <w:szCs w:val="24"/>
        </w:rPr>
        <w:t>ever, as detailed in section 6.18</w:t>
      </w:r>
      <w:r w:rsidR="00636DD1">
        <w:rPr>
          <w:rFonts w:ascii="Tahoma" w:hAnsi="Tahoma" w:cs="Tahoma"/>
          <w:iCs/>
          <w:sz w:val="24"/>
          <w:szCs w:val="24"/>
        </w:rPr>
        <w:t xml:space="preserve">, </w:t>
      </w:r>
      <w:proofErr w:type="spellStart"/>
      <w:r w:rsidR="00636DD1">
        <w:rPr>
          <w:rFonts w:ascii="Tahoma" w:hAnsi="Tahoma" w:cs="Tahoma"/>
          <w:iCs/>
          <w:sz w:val="24"/>
          <w:szCs w:val="24"/>
        </w:rPr>
        <w:t>Murlough</w:t>
      </w:r>
      <w:proofErr w:type="spellEnd"/>
      <w:r w:rsidR="00636DD1">
        <w:rPr>
          <w:rFonts w:ascii="Tahoma" w:hAnsi="Tahoma" w:cs="Tahoma"/>
          <w:iCs/>
          <w:sz w:val="24"/>
          <w:szCs w:val="24"/>
        </w:rPr>
        <w:t xml:space="preserve"> is still the </w:t>
      </w:r>
      <w:r w:rsidR="00636DD1" w:rsidRPr="00BC488D">
        <w:rPr>
          <w:rFonts w:ascii="Tahoma" w:hAnsi="Tahoma" w:cs="Tahoma"/>
          <w:iCs/>
          <w:sz w:val="24"/>
          <w:szCs w:val="24"/>
        </w:rPr>
        <w:t>current most popular beach in County Down</w:t>
      </w:r>
      <w:r w:rsidR="00636DD1">
        <w:rPr>
          <w:rFonts w:ascii="Tahoma" w:hAnsi="Tahoma" w:cs="Tahoma"/>
          <w:iCs/>
          <w:sz w:val="24"/>
          <w:szCs w:val="24"/>
        </w:rPr>
        <w:t xml:space="preserve"> and is also rated in the top 10 tourist destinations within Northern Ireland in the </w:t>
      </w:r>
      <w:r w:rsidR="00E25876">
        <w:rPr>
          <w:rFonts w:ascii="Tahoma" w:hAnsi="Tahoma" w:cs="Tahoma"/>
          <w:iCs/>
          <w:sz w:val="24"/>
          <w:szCs w:val="24"/>
        </w:rPr>
        <w:t>NI</w:t>
      </w:r>
      <w:r w:rsidR="00860E3E">
        <w:rPr>
          <w:rFonts w:ascii="Tahoma" w:hAnsi="Tahoma" w:cs="Tahoma"/>
          <w:iCs/>
          <w:sz w:val="24"/>
          <w:szCs w:val="24"/>
        </w:rPr>
        <w:t>S</w:t>
      </w:r>
      <w:r w:rsidR="00E25876">
        <w:rPr>
          <w:rFonts w:ascii="Tahoma" w:hAnsi="Tahoma" w:cs="Tahoma"/>
          <w:iCs/>
          <w:sz w:val="24"/>
          <w:szCs w:val="24"/>
        </w:rPr>
        <w:t>R</w:t>
      </w:r>
      <w:r w:rsidR="00860E3E">
        <w:rPr>
          <w:rFonts w:ascii="Tahoma" w:hAnsi="Tahoma" w:cs="Tahoma"/>
          <w:iCs/>
          <w:sz w:val="24"/>
          <w:szCs w:val="24"/>
        </w:rPr>
        <w:t xml:space="preserve">A </w:t>
      </w:r>
      <w:r w:rsidR="00636DD1">
        <w:rPr>
          <w:rFonts w:ascii="Tahoma" w:hAnsi="Tahoma" w:cs="Tahoma"/>
          <w:iCs/>
          <w:sz w:val="24"/>
          <w:szCs w:val="24"/>
        </w:rPr>
        <w:t xml:space="preserve">2014 statistics. </w:t>
      </w:r>
    </w:p>
    <w:p w:rsidR="00636DD1" w:rsidRPr="00436771" w:rsidRDefault="00636DD1" w:rsidP="00436771">
      <w:pPr>
        <w:ind w:firstLine="720"/>
        <w:jc w:val="both"/>
        <w:rPr>
          <w:rFonts w:ascii="Tahoma" w:hAnsi="Tahoma" w:cs="Tahoma"/>
          <w:b/>
          <w:bCs/>
          <w:sz w:val="24"/>
          <w:szCs w:val="24"/>
        </w:rPr>
      </w:pPr>
      <w:proofErr w:type="spellStart"/>
      <w:r w:rsidRPr="00436771">
        <w:rPr>
          <w:rFonts w:ascii="Tahoma" w:hAnsi="Tahoma" w:cs="Tahoma"/>
          <w:b/>
          <w:bCs/>
          <w:sz w:val="24"/>
          <w:szCs w:val="24"/>
        </w:rPr>
        <w:t>Cranfield</w:t>
      </w:r>
      <w:proofErr w:type="spellEnd"/>
      <w:r w:rsidRPr="00436771">
        <w:rPr>
          <w:rFonts w:ascii="Tahoma" w:hAnsi="Tahoma" w:cs="Tahoma"/>
          <w:b/>
          <w:bCs/>
          <w:sz w:val="24"/>
          <w:szCs w:val="24"/>
        </w:rPr>
        <w:t xml:space="preserve"> Beach</w:t>
      </w:r>
    </w:p>
    <w:p w:rsidR="00636DD1" w:rsidRPr="006C388D" w:rsidRDefault="007074DE" w:rsidP="00436771">
      <w:pPr>
        <w:ind w:left="720" w:hanging="720"/>
        <w:jc w:val="both"/>
        <w:rPr>
          <w:rFonts w:ascii="Tahoma" w:hAnsi="Tahoma" w:cs="Tahoma"/>
          <w:sz w:val="24"/>
          <w:szCs w:val="24"/>
        </w:rPr>
      </w:pPr>
      <w:r>
        <w:rPr>
          <w:rFonts w:ascii="Tahoma" w:hAnsi="Tahoma" w:cs="Tahoma"/>
          <w:sz w:val="24"/>
          <w:szCs w:val="24"/>
        </w:rPr>
        <w:t>A3.2</w:t>
      </w:r>
      <w:r w:rsidR="00636DD1">
        <w:rPr>
          <w:rFonts w:ascii="Tahoma" w:hAnsi="Tahoma" w:cs="Tahoma"/>
          <w:sz w:val="24"/>
          <w:szCs w:val="24"/>
        </w:rPr>
        <w:tab/>
      </w:r>
      <w:proofErr w:type="spellStart"/>
      <w:r w:rsidR="00636DD1" w:rsidRPr="00D340DE">
        <w:rPr>
          <w:rFonts w:ascii="Tahoma" w:hAnsi="Tahoma" w:cs="Tahoma"/>
          <w:sz w:val="24"/>
          <w:szCs w:val="24"/>
        </w:rPr>
        <w:t>Cranfield</w:t>
      </w:r>
      <w:proofErr w:type="spellEnd"/>
      <w:r w:rsidR="00636DD1" w:rsidRPr="00D340DE">
        <w:rPr>
          <w:rFonts w:ascii="Tahoma" w:hAnsi="Tahoma" w:cs="Tahoma"/>
          <w:sz w:val="24"/>
          <w:szCs w:val="24"/>
        </w:rPr>
        <w:t xml:space="preserve"> beach is an attractive sandy beach with Blue Flag status. Due to the estimated 4000-5000 caravan users who stay in the area over the summer, the beach, the café and local amenities are well used. On many days in the summer </w:t>
      </w:r>
      <w:proofErr w:type="spellStart"/>
      <w:r w:rsidR="00636DD1" w:rsidRPr="00D340DE">
        <w:rPr>
          <w:rFonts w:ascii="Tahoma" w:hAnsi="Tahoma" w:cs="Tahoma"/>
          <w:sz w:val="24"/>
          <w:szCs w:val="24"/>
        </w:rPr>
        <w:t>Cranfield</w:t>
      </w:r>
      <w:proofErr w:type="spellEnd"/>
      <w:r w:rsidR="00636DD1" w:rsidRPr="00D340DE">
        <w:rPr>
          <w:rFonts w:ascii="Tahoma" w:hAnsi="Tahoma" w:cs="Tahoma"/>
          <w:sz w:val="24"/>
          <w:szCs w:val="24"/>
        </w:rPr>
        <w:t xml:space="preserve"> struggles to cope with the number of visitors.</w:t>
      </w:r>
      <w:r w:rsidR="00636DD1">
        <w:rPr>
          <w:rFonts w:ascii="Tahoma" w:hAnsi="Tahoma" w:cs="Tahoma"/>
          <w:sz w:val="24"/>
          <w:szCs w:val="24"/>
        </w:rPr>
        <w:t xml:space="preserve"> </w:t>
      </w:r>
      <w:r w:rsidR="00636DD1" w:rsidRPr="00D340DE">
        <w:rPr>
          <w:rFonts w:ascii="Tahoma" w:hAnsi="Tahoma" w:cs="Tahoma"/>
          <w:sz w:val="24"/>
          <w:szCs w:val="24"/>
        </w:rPr>
        <w:t xml:space="preserve">East Coast Adventure host outdoor activities at Chesnutt Caravan Park every summer at the weekends but this is open to the public as well as people staying in the caravan park. Tourists regularly walk from </w:t>
      </w:r>
      <w:proofErr w:type="spellStart"/>
      <w:r w:rsidR="00636DD1" w:rsidRPr="00D340DE">
        <w:rPr>
          <w:rFonts w:ascii="Tahoma" w:hAnsi="Tahoma" w:cs="Tahoma"/>
          <w:sz w:val="24"/>
          <w:szCs w:val="24"/>
        </w:rPr>
        <w:t>Cranfield</w:t>
      </w:r>
      <w:proofErr w:type="spellEnd"/>
      <w:r w:rsidR="00636DD1" w:rsidRPr="00D340DE">
        <w:rPr>
          <w:rFonts w:ascii="Tahoma" w:hAnsi="Tahoma" w:cs="Tahoma"/>
          <w:sz w:val="24"/>
          <w:szCs w:val="24"/>
        </w:rPr>
        <w:t xml:space="preserve"> to Greencastle on an informal path but few go north towards </w:t>
      </w:r>
      <w:proofErr w:type="spellStart"/>
      <w:r w:rsidR="00636DD1" w:rsidRPr="00D340DE">
        <w:rPr>
          <w:rFonts w:ascii="Tahoma" w:hAnsi="Tahoma" w:cs="Tahoma"/>
          <w:sz w:val="24"/>
          <w:szCs w:val="24"/>
        </w:rPr>
        <w:t>Kilkeel</w:t>
      </w:r>
      <w:proofErr w:type="spellEnd"/>
      <w:r w:rsidR="00636DD1" w:rsidRPr="00D340DE">
        <w:rPr>
          <w:rFonts w:ascii="Tahoma" w:hAnsi="Tahoma" w:cs="Tahoma"/>
          <w:sz w:val="24"/>
          <w:szCs w:val="24"/>
        </w:rPr>
        <w:t xml:space="preserve">. </w:t>
      </w:r>
    </w:p>
    <w:p w:rsidR="00636DD1" w:rsidRPr="00436771" w:rsidRDefault="00636DD1" w:rsidP="00436771">
      <w:pPr>
        <w:ind w:firstLine="720"/>
        <w:jc w:val="both"/>
        <w:rPr>
          <w:rFonts w:ascii="Tahoma" w:hAnsi="Tahoma" w:cs="Tahoma"/>
          <w:bCs/>
          <w:sz w:val="24"/>
          <w:szCs w:val="24"/>
        </w:rPr>
      </w:pPr>
      <w:proofErr w:type="spellStart"/>
      <w:r w:rsidRPr="00436771">
        <w:rPr>
          <w:rFonts w:ascii="Tahoma" w:hAnsi="Tahoma" w:cs="Tahoma"/>
          <w:b/>
          <w:bCs/>
          <w:sz w:val="24"/>
          <w:szCs w:val="24"/>
        </w:rPr>
        <w:t>Tyrella</w:t>
      </w:r>
      <w:proofErr w:type="spellEnd"/>
      <w:r w:rsidRPr="00436771">
        <w:rPr>
          <w:rFonts w:ascii="Tahoma" w:hAnsi="Tahoma" w:cs="Tahoma"/>
          <w:b/>
          <w:bCs/>
          <w:sz w:val="24"/>
          <w:szCs w:val="24"/>
        </w:rPr>
        <w:t xml:space="preserve"> Beach </w:t>
      </w:r>
    </w:p>
    <w:p w:rsidR="00C06F5A" w:rsidRPr="006C388D" w:rsidRDefault="007074DE" w:rsidP="00436771">
      <w:pPr>
        <w:ind w:left="720" w:hanging="720"/>
        <w:jc w:val="both"/>
        <w:rPr>
          <w:rFonts w:ascii="Tahoma" w:hAnsi="Tahoma" w:cs="Tahoma"/>
          <w:bCs/>
          <w:sz w:val="24"/>
          <w:szCs w:val="24"/>
        </w:rPr>
      </w:pPr>
      <w:r>
        <w:rPr>
          <w:rFonts w:ascii="Tahoma" w:hAnsi="Tahoma" w:cs="Tahoma"/>
          <w:bCs/>
          <w:sz w:val="24"/>
          <w:szCs w:val="24"/>
        </w:rPr>
        <w:t>A3.3</w:t>
      </w:r>
      <w:r w:rsidR="00636DD1">
        <w:rPr>
          <w:rFonts w:ascii="Tahoma" w:hAnsi="Tahoma" w:cs="Tahoma"/>
          <w:bCs/>
          <w:sz w:val="24"/>
          <w:szCs w:val="24"/>
        </w:rPr>
        <w:tab/>
      </w:r>
      <w:proofErr w:type="spellStart"/>
      <w:r w:rsidR="00636DD1">
        <w:rPr>
          <w:rFonts w:ascii="Tahoma" w:hAnsi="Tahoma" w:cs="Tahoma"/>
          <w:bCs/>
          <w:sz w:val="24"/>
          <w:szCs w:val="24"/>
        </w:rPr>
        <w:t>Tyrella</w:t>
      </w:r>
      <w:proofErr w:type="spellEnd"/>
      <w:r w:rsidR="00636DD1">
        <w:rPr>
          <w:rFonts w:ascii="Tahoma" w:hAnsi="Tahoma" w:cs="Tahoma"/>
          <w:bCs/>
          <w:sz w:val="24"/>
          <w:szCs w:val="24"/>
        </w:rPr>
        <w:t xml:space="preserve"> Beach </w:t>
      </w:r>
      <w:r w:rsidR="00636DD1" w:rsidRPr="006C388D">
        <w:rPr>
          <w:rFonts w:ascii="Tahoma" w:hAnsi="Tahoma" w:cs="Tahoma"/>
          <w:bCs/>
          <w:sz w:val="24"/>
          <w:szCs w:val="24"/>
        </w:rPr>
        <w:t>is a smal</w:t>
      </w:r>
      <w:r w:rsidR="007025CA">
        <w:rPr>
          <w:rFonts w:ascii="Tahoma" w:hAnsi="Tahoma" w:cs="Tahoma"/>
          <w:bCs/>
          <w:sz w:val="24"/>
          <w:szCs w:val="24"/>
        </w:rPr>
        <w:t xml:space="preserve">l, enclosed </w:t>
      </w:r>
      <w:r w:rsidR="00C25D62">
        <w:rPr>
          <w:rFonts w:ascii="Tahoma" w:hAnsi="Tahoma" w:cs="Tahoma"/>
          <w:bCs/>
          <w:sz w:val="24"/>
          <w:szCs w:val="24"/>
        </w:rPr>
        <w:t xml:space="preserve">beach </w:t>
      </w:r>
      <w:r w:rsidR="00C25D62" w:rsidRPr="006C388D">
        <w:rPr>
          <w:rFonts w:ascii="Tahoma" w:hAnsi="Tahoma" w:cs="Tahoma"/>
          <w:bCs/>
          <w:sz w:val="24"/>
          <w:szCs w:val="24"/>
        </w:rPr>
        <w:t>within</w:t>
      </w:r>
      <w:r w:rsidR="00636DD1" w:rsidRPr="006C388D">
        <w:rPr>
          <w:rFonts w:ascii="Tahoma" w:hAnsi="Tahoma" w:cs="Tahoma"/>
          <w:bCs/>
          <w:sz w:val="24"/>
          <w:szCs w:val="24"/>
        </w:rPr>
        <w:t xml:space="preserve"> </w:t>
      </w:r>
      <w:proofErr w:type="spellStart"/>
      <w:r w:rsidR="00636DD1" w:rsidRPr="006C388D">
        <w:rPr>
          <w:rFonts w:ascii="Tahoma" w:hAnsi="Tahoma" w:cs="Tahoma"/>
          <w:bCs/>
          <w:sz w:val="24"/>
          <w:szCs w:val="24"/>
        </w:rPr>
        <w:t>Dundrum</w:t>
      </w:r>
      <w:proofErr w:type="spellEnd"/>
      <w:r w:rsidR="00636DD1" w:rsidRPr="006C388D">
        <w:rPr>
          <w:rFonts w:ascii="Tahoma" w:hAnsi="Tahoma" w:cs="Tahoma"/>
          <w:bCs/>
          <w:sz w:val="24"/>
          <w:szCs w:val="24"/>
        </w:rPr>
        <w:t xml:space="preserve"> Bay, Downpatrick, </w:t>
      </w:r>
      <w:proofErr w:type="gramStart"/>
      <w:r w:rsidR="00636DD1" w:rsidRPr="006C388D">
        <w:rPr>
          <w:rFonts w:ascii="Tahoma" w:hAnsi="Tahoma" w:cs="Tahoma"/>
          <w:bCs/>
          <w:sz w:val="24"/>
          <w:szCs w:val="24"/>
        </w:rPr>
        <w:t>County</w:t>
      </w:r>
      <w:proofErr w:type="gramEnd"/>
      <w:r w:rsidR="00636DD1" w:rsidRPr="006C388D">
        <w:rPr>
          <w:rFonts w:ascii="Tahoma" w:hAnsi="Tahoma" w:cs="Tahoma"/>
          <w:bCs/>
          <w:sz w:val="24"/>
          <w:szCs w:val="24"/>
        </w:rPr>
        <w:t xml:space="preserve"> Down. It is a wide, flat, sandy beach two kilometres long and backed by 25 hectares of mature dunes in a conservation area offering scenic walks and an insight into the habitat of local flora and fauna.</w:t>
      </w:r>
      <w:r w:rsidR="00636DD1">
        <w:rPr>
          <w:rFonts w:ascii="Tahoma" w:hAnsi="Tahoma" w:cs="Tahoma"/>
          <w:bCs/>
          <w:sz w:val="24"/>
          <w:szCs w:val="24"/>
        </w:rPr>
        <w:t xml:space="preserve"> </w:t>
      </w:r>
      <w:proofErr w:type="spellStart"/>
      <w:r w:rsidR="00636DD1" w:rsidRPr="006C388D">
        <w:rPr>
          <w:rFonts w:ascii="Tahoma" w:hAnsi="Tahoma" w:cs="Tahoma"/>
          <w:bCs/>
          <w:sz w:val="24"/>
          <w:szCs w:val="24"/>
        </w:rPr>
        <w:t>Tyrella</w:t>
      </w:r>
      <w:proofErr w:type="spellEnd"/>
      <w:r w:rsidR="00636DD1" w:rsidRPr="006C388D">
        <w:rPr>
          <w:rFonts w:ascii="Tahoma" w:hAnsi="Tahoma" w:cs="Tahoma"/>
          <w:bCs/>
          <w:sz w:val="24"/>
          <w:szCs w:val="24"/>
        </w:rPr>
        <w:t xml:space="preserve"> Beach has been awarded the prestigious Seaside Award annually since 1997 and has also maintained the Blue Flag award in 2011 due to the management and cleanliness of the beach. It has also retained its Green Coast Award since 2008. </w:t>
      </w:r>
      <w:r w:rsidR="00636DD1">
        <w:rPr>
          <w:rFonts w:ascii="Tahoma" w:hAnsi="Tahoma" w:cs="Tahoma"/>
          <w:bCs/>
          <w:sz w:val="24"/>
          <w:szCs w:val="24"/>
        </w:rPr>
        <w:t xml:space="preserve"> </w:t>
      </w:r>
      <w:r w:rsidR="00636DD1" w:rsidRPr="006C388D">
        <w:rPr>
          <w:rFonts w:ascii="Tahoma" w:hAnsi="Tahoma" w:cs="Tahoma"/>
          <w:bCs/>
          <w:sz w:val="24"/>
          <w:szCs w:val="24"/>
        </w:rPr>
        <w:t>An ideal destination for locals and visitors alike, the clean waters invite water sport enthusiasts and the beach provides a safe haven for families and groups who wish to picnic in a clean env</w:t>
      </w:r>
      <w:r w:rsidR="007F5ADE">
        <w:rPr>
          <w:rFonts w:ascii="Tahoma" w:hAnsi="Tahoma" w:cs="Tahoma"/>
          <w:bCs/>
          <w:sz w:val="24"/>
          <w:szCs w:val="24"/>
        </w:rPr>
        <w:t xml:space="preserve">ironment. </w:t>
      </w:r>
      <w:r w:rsidR="00636DD1" w:rsidRPr="006C388D">
        <w:rPr>
          <w:rFonts w:ascii="Tahoma" w:hAnsi="Tahoma" w:cs="Tahoma"/>
          <w:bCs/>
          <w:sz w:val="24"/>
          <w:szCs w:val="24"/>
        </w:rPr>
        <w:t>The beach boasts a car free zone, off-beach parking facilities and a lifeguard on duty for safe bathing in the summer months and holidays. There is also a tourist information centre nearby offering advice to visitors on the immediate and surrounding area.</w:t>
      </w:r>
    </w:p>
    <w:p w:rsidR="00636DD1" w:rsidRPr="00436771" w:rsidRDefault="00636DD1" w:rsidP="00436771">
      <w:pPr>
        <w:ind w:firstLine="720"/>
        <w:jc w:val="both"/>
        <w:rPr>
          <w:rFonts w:ascii="Tahoma" w:hAnsi="Tahoma" w:cs="Tahoma"/>
          <w:b/>
          <w:bCs/>
          <w:sz w:val="24"/>
          <w:szCs w:val="24"/>
        </w:rPr>
      </w:pPr>
      <w:proofErr w:type="spellStart"/>
      <w:r w:rsidRPr="00436771">
        <w:rPr>
          <w:rFonts w:ascii="Tahoma" w:hAnsi="Tahoma" w:cs="Tahoma"/>
          <w:b/>
          <w:bCs/>
          <w:sz w:val="24"/>
          <w:szCs w:val="24"/>
        </w:rPr>
        <w:t>Warrenpoint</w:t>
      </w:r>
      <w:proofErr w:type="spellEnd"/>
      <w:r w:rsidRPr="00436771">
        <w:rPr>
          <w:rFonts w:ascii="Tahoma" w:hAnsi="Tahoma" w:cs="Tahoma"/>
          <w:b/>
          <w:bCs/>
          <w:sz w:val="24"/>
          <w:szCs w:val="24"/>
        </w:rPr>
        <w:t xml:space="preserve"> Beach</w:t>
      </w:r>
    </w:p>
    <w:p w:rsidR="00636DD1" w:rsidRDefault="007074DE" w:rsidP="00436771">
      <w:pPr>
        <w:ind w:left="720" w:hanging="720"/>
        <w:jc w:val="both"/>
        <w:rPr>
          <w:rFonts w:ascii="Tahoma" w:hAnsi="Tahoma" w:cs="Tahoma"/>
          <w:bCs/>
          <w:sz w:val="24"/>
          <w:szCs w:val="24"/>
        </w:rPr>
      </w:pPr>
      <w:r>
        <w:rPr>
          <w:rFonts w:ascii="Tahoma" w:hAnsi="Tahoma" w:cs="Tahoma"/>
          <w:bCs/>
          <w:sz w:val="24"/>
          <w:szCs w:val="24"/>
        </w:rPr>
        <w:t>A3.4</w:t>
      </w:r>
      <w:r w:rsidR="00636DD1">
        <w:rPr>
          <w:rFonts w:ascii="Tahoma" w:hAnsi="Tahoma" w:cs="Tahoma"/>
          <w:bCs/>
          <w:sz w:val="24"/>
          <w:szCs w:val="24"/>
        </w:rPr>
        <w:tab/>
      </w:r>
      <w:proofErr w:type="spellStart"/>
      <w:r w:rsidR="00636DD1" w:rsidRPr="006C388D">
        <w:rPr>
          <w:rFonts w:ascii="Tahoma" w:hAnsi="Tahoma" w:cs="Tahoma"/>
          <w:bCs/>
          <w:sz w:val="24"/>
          <w:szCs w:val="24"/>
        </w:rPr>
        <w:t>Warrenpoint</w:t>
      </w:r>
      <w:proofErr w:type="spellEnd"/>
      <w:r w:rsidR="00636DD1" w:rsidRPr="006C388D">
        <w:rPr>
          <w:rFonts w:ascii="Tahoma" w:hAnsi="Tahoma" w:cs="Tahoma"/>
          <w:bCs/>
          <w:sz w:val="24"/>
          <w:szCs w:val="24"/>
        </w:rPr>
        <w:t xml:space="preserve"> Beach is located alongside the </w:t>
      </w:r>
      <w:proofErr w:type="spellStart"/>
      <w:r w:rsidR="00636DD1" w:rsidRPr="006C388D">
        <w:rPr>
          <w:rFonts w:ascii="Tahoma" w:hAnsi="Tahoma" w:cs="Tahoma"/>
          <w:bCs/>
          <w:sz w:val="24"/>
          <w:szCs w:val="24"/>
        </w:rPr>
        <w:t>Mourne</w:t>
      </w:r>
      <w:proofErr w:type="spellEnd"/>
      <w:r w:rsidR="00636DD1" w:rsidRPr="006C388D">
        <w:rPr>
          <w:rFonts w:ascii="Tahoma" w:hAnsi="Tahoma" w:cs="Tahoma"/>
          <w:bCs/>
          <w:sz w:val="24"/>
          <w:szCs w:val="24"/>
        </w:rPr>
        <w:t xml:space="preserve"> Mountains on t</w:t>
      </w:r>
      <w:r w:rsidR="00636DD1">
        <w:rPr>
          <w:rFonts w:ascii="Tahoma" w:hAnsi="Tahoma" w:cs="Tahoma"/>
          <w:bCs/>
          <w:sz w:val="24"/>
          <w:szCs w:val="24"/>
        </w:rPr>
        <w:t xml:space="preserve">he shores of </w:t>
      </w:r>
      <w:proofErr w:type="spellStart"/>
      <w:r w:rsidR="00636DD1">
        <w:rPr>
          <w:rFonts w:ascii="Tahoma" w:hAnsi="Tahoma" w:cs="Tahoma"/>
          <w:bCs/>
          <w:sz w:val="24"/>
          <w:szCs w:val="24"/>
        </w:rPr>
        <w:t>Carlingford</w:t>
      </w:r>
      <w:proofErr w:type="spellEnd"/>
      <w:r w:rsidR="00636DD1">
        <w:rPr>
          <w:rFonts w:ascii="Tahoma" w:hAnsi="Tahoma" w:cs="Tahoma"/>
          <w:bCs/>
          <w:sz w:val="24"/>
          <w:szCs w:val="24"/>
        </w:rPr>
        <w:t xml:space="preserve"> Lough. It is a </w:t>
      </w:r>
      <w:r w:rsidR="00636DD1" w:rsidRPr="006C388D">
        <w:rPr>
          <w:rFonts w:ascii="Tahoma" w:hAnsi="Tahoma" w:cs="Tahoma"/>
          <w:bCs/>
          <w:sz w:val="24"/>
          <w:szCs w:val="24"/>
        </w:rPr>
        <w:t>gently sloping shingle beach with well-developed facilities that include shopping and a promenade popular with all types of walkers. </w:t>
      </w:r>
      <w:r w:rsidR="00636DD1">
        <w:rPr>
          <w:rFonts w:ascii="Tahoma" w:hAnsi="Tahoma" w:cs="Tahoma"/>
          <w:bCs/>
          <w:sz w:val="24"/>
          <w:szCs w:val="24"/>
        </w:rPr>
        <w:t xml:space="preserve">It is host to a range of activities including </w:t>
      </w:r>
      <w:r w:rsidR="00636DD1" w:rsidRPr="00AB2CFF">
        <w:rPr>
          <w:rFonts w:ascii="Tahoma" w:hAnsi="Tahoma" w:cs="Tahoma"/>
          <w:bCs/>
          <w:sz w:val="24"/>
          <w:szCs w:val="24"/>
        </w:rPr>
        <w:t xml:space="preserve">Kayaking, Banana Boating, Jet Skiing, </w:t>
      </w:r>
      <w:proofErr w:type="gramStart"/>
      <w:r w:rsidR="00636DD1" w:rsidRPr="00AB2CFF">
        <w:rPr>
          <w:rFonts w:ascii="Tahoma" w:hAnsi="Tahoma" w:cs="Tahoma"/>
          <w:bCs/>
          <w:sz w:val="24"/>
          <w:szCs w:val="24"/>
        </w:rPr>
        <w:t>Pier</w:t>
      </w:r>
      <w:proofErr w:type="gramEnd"/>
      <w:r w:rsidR="00636DD1" w:rsidRPr="00AB2CFF">
        <w:rPr>
          <w:rFonts w:ascii="Tahoma" w:hAnsi="Tahoma" w:cs="Tahoma"/>
          <w:bCs/>
          <w:sz w:val="24"/>
          <w:szCs w:val="24"/>
        </w:rPr>
        <w:t xml:space="preserve"> Jumping and canoeing</w:t>
      </w:r>
      <w:r w:rsidR="00636DD1">
        <w:rPr>
          <w:rFonts w:ascii="Tahoma" w:hAnsi="Tahoma" w:cs="Tahoma"/>
          <w:bCs/>
          <w:sz w:val="24"/>
          <w:szCs w:val="24"/>
        </w:rPr>
        <w:t>. It is also home to a</w:t>
      </w:r>
      <w:r w:rsidR="00636DD1" w:rsidRPr="0069287D">
        <w:rPr>
          <w:rFonts w:ascii="Tahoma" w:hAnsi="Tahoma" w:cs="Tahoma"/>
          <w:bCs/>
          <w:sz w:val="24"/>
          <w:szCs w:val="24"/>
        </w:rPr>
        <w:t xml:space="preserve"> large salt water swimming pool, one of the last remaining in Northern Irelan</w:t>
      </w:r>
      <w:r w:rsidR="00636DD1">
        <w:rPr>
          <w:rFonts w:ascii="Tahoma" w:hAnsi="Tahoma" w:cs="Tahoma"/>
          <w:bCs/>
          <w:sz w:val="24"/>
          <w:szCs w:val="24"/>
        </w:rPr>
        <w:t>d.</w:t>
      </w:r>
    </w:p>
    <w:p w:rsidR="00EC08A8" w:rsidRPr="006C388D" w:rsidRDefault="007074DE" w:rsidP="00436771">
      <w:pPr>
        <w:ind w:left="720" w:hanging="720"/>
        <w:jc w:val="both"/>
        <w:rPr>
          <w:rFonts w:ascii="Tahoma" w:hAnsi="Tahoma" w:cs="Tahoma"/>
          <w:bCs/>
          <w:sz w:val="24"/>
          <w:szCs w:val="24"/>
        </w:rPr>
      </w:pPr>
      <w:r>
        <w:rPr>
          <w:rFonts w:ascii="Tahoma" w:hAnsi="Tahoma" w:cs="Tahoma"/>
          <w:bCs/>
          <w:sz w:val="24"/>
          <w:szCs w:val="24"/>
        </w:rPr>
        <w:lastRenderedPageBreak/>
        <w:t>A3.5</w:t>
      </w:r>
      <w:r w:rsidR="00EC08A8">
        <w:rPr>
          <w:rFonts w:ascii="Tahoma" w:hAnsi="Tahoma" w:cs="Tahoma"/>
          <w:bCs/>
          <w:sz w:val="24"/>
          <w:szCs w:val="24"/>
        </w:rPr>
        <w:tab/>
      </w:r>
      <w:r w:rsidR="00EC08A8" w:rsidRPr="00EC08A8">
        <w:rPr>
          <w:rFonts w:ascii="Tahoma" w:hAnsi="Tahoma" w:cs="Tahoma"/>
          <w:bCs/>
          <w:sz w:val="24"/>
          <w:szCs w:val="24"/>
        </w:rPr>
        <w:t>A planning application, LAO7/2015/0369/F, was submitted on 29th May 2015 for the proposed refurbishment of the saltwater swimming pool. The proposal includes the restoration of the Edwardian kiosks with a new public event space, units for a café, additional space for water sport activities and modernised changing fa</w:t>
      </w:r>
      <w:r w:rsidR="00DD1E73">
        <w:rPr>
          <w:rFonts w:ascii="Tahoma" w:hAnsi="Tahoma" w:cs="Tahoma"/>
          <w:bCs/>
          <w:sz w:val="24"/>
          <w:szCs w:val="24"/>
        </w:rPr>
        <w:t>cilities.  No decision has been made on the application but it is currently recommended for approval (correct as of 9</w:t>
      </w:r>
      <w:r w:rsidR="00EC08A8" w:rsidRPr="00EC08A8">
        <w:rPr>
          <w:rFonts w:ascii="Tahoma" w:hAnsi="Tahoma" w:cs="Tahoma"/>
          <w:bCs/>
          <w:sz w:val="24"/>
          <w:szCs w:val="24"/>
        </w:rPr>
        <w:t>th January 2016</w:t>
      </w:r>
      <w:r w:rsidR="00DD1E73">
        <w:rPr>
          <w:rFonts w:ascii="Tahoma" w:hAnsi="Tahoma" w:cs="Tahoma"/>
          <w:bCs/>
          <w:sz w:val="24"/>
          <w:szCs w:val="24"/>
        </w:rPr>
        <w:t>)</w:t>
      </w:r>
      <w:r w:rsidR="00EC08A8" w:rsidRPr="00EC08A8">
        <w:rPr>
          <w:rFonts w:ascii="Tahoma" w:hAnsi="Tahoma" w:cs="Tahoma"/>
          <w:bCs/>
          <w:sz w:val="24"/>
          <w:szCs w:val="24"/>
        </w:rPr>
        <w:t>.</w:t>
      </w:r>
    </w:p>
    <w:p w:rsidR="00636DD1" w:rsidRPr="00436771" w:rsidRDefault="00636DD1" w:rsidP="00436771">
      <w:pPr>
        <w:ind w:firstLine="720"/>
        <w:jc w:val="both"/>
        <w:rPr>
          <w:rFonts w:ascii="Tahoma" w:hAnsi="Tahoma" w:cs="Tahoma"/>
          <w:b/>
          <w:bCs/>
          <w:sz w:val="24"/>
          <w:szCs w:val="24"/>
        </w:rPr>
      </w:pPr>
      <w:r w:rsidRPr="00436771">
        <w:rPr>
          <w:rFonts w:ascii="Tahoma" w:hAnsi="Tahoma" w:cs="Tahoma"/>
          <w:b/>
          <w:bCs/>
          <w:sz w:val="24"/>
          <w:szCs w:val="24"/>
        </w:rPr>
        <w:t>Newcastle Beach</w:t>
      </w:r>
    </w:p>
    <w:p w:rsidR="00636DD1" w:rsidRDefault="007074DE" w:rsidP="00436771">
      <w:pPr>
        <w:ind w:left="720" w:hanging="720"/>
        <w:jc w:val="both"/>
        <w:rPr>
          <w:rFonts w:ascii="Tahoma" w:hAnsi="Tahoma" w:cs="Tahoma"/>
          <w:bCs/>
          <w:sz w:val="24"/>
          <w:szCs w:val="24"/>
        </w:rPr>
      </w:pPr>
      <w:r>
        <w:rPr>
          <w:rFonts w:ascii="Tahoma" w:hAnsi="Tahoma" w:cs="Tahoma"/>
          <w:bCs/>
          <w:sz w:val="24"/>
          <w:szCs w:val="24"/>
        </w:rPr>
        <w:t>A3.6</w:t>
      </w:r>
      <w:r w:rsidR="00636DD1">
        <w:rPr>
          <w:rFonts w:ascii="Tahoma" w:hAnsi="Tahoma" w:cs="Tahoma"/>
          <w:bCs/>
          <w:sz w:val="24"/>
          <w:szCs w:val="24"/>
        </w:rPr>
        <w:tab/>
      </w:r>
      <w:r w:rsidR="00636DD1" w:rsidRPr="00EA5C19">
        <w:rPr>
          <w:rFonts w:ascii="Tahoma" w:hAnsi="Tahoma" w:cs="Tahoma"/>
          <w:bCs/>
          <w:sz w:val="24"/>
          <w:szCs w:val="24"/>
        </w:rPr>
        <w:t>Newcastle Beach is a popular tourist destination located on the South Down coast.</w:t>
      </w:r>
      <w:r w:rsidR="00636DD1">
        <w:rPr>
          <w:rFonts w:ascii="Tahoma" w:hAnsi="Tahoma" w:cs="Tahoma"/>
          <w:bCs/>
          <w:sz w:val="24"/>
          <w:szCs w:val="24"/>
        </w:rPr>
        <w:t xml:space="preserve"> </w:t>
      </w:r>
      <w:r w:rsidR="00636DD1" w:rsidRPr="00EA5C19">
        <w:rPr>
          <w:rFonts w:ascii="Tahoma" w:hAnsi="Tahoma" w:cs="Tahoma"/>
          <w:bCs/>
          <w:sz w:val="24"/>
          <w:szCs w:val="24"/>
        </w:rPr>
        <w:t xml:space="preserve">Newcastle Beach comprises of sand, pebbles and larger stones and is approximately 2.5 km in length. The major part of Newcastle Beach is backed by a promenade and the seaside town of Newcastle, which has lots of shops, amusements and other attractions. The beach has a very gentle slope with the Mountains of </w:t>
      </w:r>
      <w:proofErr w:type="spellStart"/>
      <w:r w:rsidR="00636DD1" w:rsidRPr="00EA5C19">
        <w:rPr>
          <w:rFonts w:ascii="Tahoma" w:hAnsi="Tahoma" w:cs="Tahoma"/>
          <w:bCs/>
          <w:sz w:val="24"/>
          <w:szCs w:val="24"/>
        </w:rPr>
        <w:t>Mourne</w:t>
      </w:r>
      <w:proofErr w:type="spellEnd"/>
      <w:r w:rsidR="00636DD1" w:rsidRPr="00EA5C19">
        <w:rPr>
          <w:rFonts w:ascii="Tahoma" w:hAnsi="Tahoma" w:cs="Tahoma"/>
          <w:bCs/>
          <w:sz w:val="24"/>
          <w:szCs w:val="24"/>
        </w:rPr>
        <w:t xml:space="preserve"> in the background.</w:t>
      </w: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CE4D75" w:rsidRDefault="00CE4D75" w:rsidP="00CE4D75">
      <w:pPr>
        <w:ind w:firstLine="720"/>
        <w:jc w:val="both"/>
        <w:rPr>
          <w:rFonts w:ascii="Tahoma" w:hAnsi="Tahoma" w:cs="Tahoma"/>
          <w:b/>
          <w:sz w:val="24"/>
          <w:szCs w:val="24"/>
        </w:rPr>
      </w:pPr>
    </w:p>
    <w:p w:rsidR="00D734A3" w:rsidRDefault="00D734A3" w:rsidP="00CE4D75">
      <w:pPr>
        <w:ind w:firstLine="720"/>
        <w:jc w:val="both"/>
        <w:rPr>
          <w:rFonts w:ascii="Tahoma" w:hAnsi="Tahoma" w:cs="Tahoma"/>
          <w:b/>
          <w:sz w:val="24"/>
          <w:szCs w:val="24"/>
        </w:rPr>
      </w:pPr>
    </w:p>
    <w:p w:rsidR="00D734A3" w:rsidRDefault="00D734A3" w:rsidP="00CE4D75">
      <w:pPr>
        <w:ind w:firstLine="720"/>
        <w:jc w:val="both"/>
        <w:rPr>
          <w:rFonts w:ascii="Tahoma" w:hAnsi="Tahoma" w:cs="Tahoma"/>
          <w:b/>
          <w:sz w:val="24"/>
          <w:szCs w:val="24"/>
        </w:rPr>
      </w:pPr>
    </w:p>
    <w:p w:rsidR="00CE4D75" w:rsidRPr="00755F94" w:rsidRDefault="00CE4D75" w:rsidP="008847F4">
      <w:pPr>
        <w:ind w:firstLine="720"/>
        <w:jc w:val="both"/>
        <w:rPr>
          <w:rFonts w:ascii="Tahoma" w:hAnsi="Tahoma" w:cs="Tahoma"/>
          <w:sz w:val="24"/>
          <w:szCs w:val="24"/>
        </w:rPr>
      </w:pPr>
      <w:r>
        <w:rPr>
          <w:rFonts w:ascii="Tahoma" w:hAnsi="Tahoma" w:cs="Tahoma"/>
          <w:b/>
          <w:sz w:val="24"/>
          <w:szCs w:val="24"/>
        </w:rPr>
        <w:lastRenderedPageBreak/>
        <w:t xml:space="preserve">Appendix 4: </w:t>
      </w:r>
      <w:r w:rsidRPr="0063443A">
        <w:rPr>
          <w:rFonts w:ascii="Tahoma" w:hAnsi="Tahoma" w:cs="Tahoma"/>
          <w:b/>
          <w:sz w:val="24"/>
          <w:szCs w:val="24"/>
        </w:rPr>
        <w:t>Activity Centres</w:t>
      </w:r>
      <w:r>
        <w:rPr>
          <w:rFonts w:ascii="Tahoma" w:hAnsi="Tahoma" w:cs="Tahoma"/>
          <w:b/>
          <w:sz w:val="24"/>
          <w:szCs w:val="24"/>
        </w:rPr>
        <w:t xml:space="preserve"> </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East Coast Adventure Centre</w:t>
      </w:r>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A4.1</w:t>
      </w:r>
      <w:r w:rsidRPr="00CE4D75">
        <w:rPr>
          <w:rFonts w:ascii="Tahoma" w:hAnsi="Tahoma" w:cs="Tahoma"/>
          <w:sz w:val="24"/>
          <w:szCs w:val="24"/>
        </w:rPr>
        <w:tab/>
        <w:t xml:space="preserve">East Coast Adventure Centre has a mountain centre nestled just outside the village of </w:t>
      </w:r>
      <w:proofErr w:type="spellStart"/>
      <w:r w:rsidRPr="00CE4D75">
        <w:rPr>
          <w:rFonts w:ascii="Tahoma" w:hAnsi="Tahoma" w:cs="Tahoma"/>
          <w:sz w:val="24"/>
          <w:szCs w:val="24"/>
        </w:rPr>
        <w:t>Rostrevor</w:t>
      </w:r>
      <w:proofErr w:type="spellEnd"/>
      <w:r w:rsidRPr="00CE4D75">
        <w:rPr>
          <w:rFonts w:ascii="Tahoma" w:hAnsi="Tahoma" w:cs="Tahoma"/>
          <w:sz w:val="24"/>
          <w:szCs w:val="24"/>
        </w:rPr>
        <w:t xml:space="preserve">, a water sports centres on the shores of </w:t>
      </w:r>
      <w:proofErr w:type="spellStart"/>
      <w:r w:rsidRPr="00CE4D75">
        <w:rPr>
          <w:rFonts w:ascii="Tahoma" w:hAnsi="Tahoma" w:cs="Tahoma"/>
          <w:sz w:val="24"/>
          <w:szCs w:val="24"/>
        </w:rPr>
        <w:t>Carlingford</w:t>
      </w:r>
      <w:proofErr w:type="spellEnd"/>
      <w:r w:rsidRPr="00CE4D75">
        <w:rPr>
          <w:rFonts w:ascii="Tahoma" w:hAnsi="Tahoma" w:cs="Tahoma"/>
          <w:sz w:val="24"/>
          <w:szCs w:val="24"/>
        </w:rPr>
        <w:t xml:space="preserve"> Lough in </w:t>
      </w:r>
      <w:proofErr w:type="spellStart"/>
      <w:r w:rsidRPr="00CE4D75">
        <w:rPr>
          <w:rFonts w:ascii="Tahoma" w:hAnsi="Tahoma" w:cs="Tahoma"/>
          <w:sz w:val="24"/>
          <w:szCs w:val="24"/>
        </w:rPr>
        <w:t>Warrenpoint</w:t>
      </w:r>
      <w:proofErr w:type="spellEnd"/>
      <w:r w:rsidRPr="00CE4D75">
        <w:rPr>
          <w:rFonts w:ascii="Tahoma" w:hAnsi="Tahoma" w:cs="Tahoma"/>
          <w:sz w:val="24"/>
          <w:szCs w:val="24"/>
        </w:rPr>
        <w:t xml:space="preserve">, a Mountain Bike Hire and Uplift service located at the </w:t>
      </w:r>
      <w:proofErr w:type="spellStart"/>
      <w:r w:rsidRPr="00CE4D75">
        <w:rPr>
          <w:rFonts w:ascii="Tahoma" w:hAnsi="Tahoma" w:cs="Tahoma"/>
          <w:sz w:val="24"/>
          <w:szCs w:val="24"/>
        </w:rPr>
        <w:t>Rostrevor</w:t>
      </w:r>
      <w:proofErr w:type="spellEnd"/>
      <w:r w:rsidRPr="00CE4D75">
        <w:rPr>
          <w:rFonts w:ascii="Tahoma" w:hAnsi="Tahoma" w:cs="Tahoma"/>
          <w:sz w:val="24"/>
          <w:szCs w:val="24"/>
        </w:rPr>
        <w:t xml:space="preserve"> MTB Trails in </w:t>
      </w:r>
      <w:proofErr w:type="spellStart"/>
      <w:r w:rsidRPr="00CE4D75">
        <w:rPr>
          <w:rFonts w:ascii="Tahoma" w:hAnsi="Tahoma" w:cs="Tahoma"/>
          <w:sz w:val="24"/>
          <w:szCs w:val="24"/>
        </w:rPr>
        <w:t>Kilbroney</w:t>
      </w:r>
      <w:proofErr w:type="spellEnd"/>
      <w:r w:rsidRPr="00CE4D75">
        <w:rPr>
          <w:rFonts w:ascii="Tahoma" w:hAnsi="Tahoma" w:cs="Tahoma"/>
          <w:sz w:val="24"/>
          <w:szCs w:val="24"/>
        </w:rPr>
        <w:t xml:space="preserve"> Forest Park and a Driving Range, Archery and Zip Line Centre located on the grounds of </w:t>
      </w:r>
      <w:proofErr w:type="spellStart"/>
      <w:r w:rsidRPr="00CE4D75">
        <w:rPr>
          <w:rFonts w:ascii="Tahoma" w:hAnsi="Tahoma" w:cs="Tahoma"/>
          <w:sz w:val="24"/>
          <w:szCs w:val="24"/>
        </w:rPr>
        <w:t>Mourne</w:t>
      </w:r>
      <w:proofErr w:type="spellEnd"/>
      <w:r w:rsidRPr="00CE4D75">
        <w:rPr>
          <w:rFonts w:ascii="Tahoma" w:hAnsi="Tahoma" w:cs="Tahoma"/>
          <w:sz w:val="24"/>
          <w:szCs w:val="24"/>
        </w:rPr>
        <w:t xml:space="preserve"> Park, </w:t>
      </w:r>
      <w:proofErr w:type="spellStart"/>
      <w:r w:rsidRPr="00CE4D75">
        <w:rPr>
          <w:rFonts w:ascii="Tahoma" w:hAnsi="Tahoma" w:cs="Tahoma"/>
          <w:sz w:val="24"/>
          <w:szCs w:val="24"/>
        </w:rPr>
        <w:t>Kilkeel</w:t>
      </w:r>
      <w:proofErr w:type="spellEnd"/>
      <w:r w:rsidRPr="00CE4D75">
        <w:rPr>
          <w:rFonts w:ascii="Tahoma" w:hAnsi="Tahoma" w:cs="Tahoma"/>
          <w:sz w:val="24"/>
          <w:szCs w:val="24"/>
        </w:rPr>
        <w:t>.</w:t>
      </w:r>
    </w:p>
    <w:p w:rsidR="00CE4D75" w:rsidRPr="00CE4D75" w:rsidRDefault="00CE4D75" w:rsidP="00CE4D75">
      <w:pPr>
        <w:ind w:left="720"/>
        <w:jc w:val="both"/>
        <w:rPr>
          <w:rFonts w:ascii="Tahoma" w:hAnsi="Tahoma" w:cs="Tahoma"/>
          <w:b/>
          <w:sz w:val="24"/>
          <w:szCs w:val="24"/>
        </w:rPr>
      </w:pPr>
      <w:proofErr w:type="spellStart"/>
      <w:r w:rsidRPr="00CE4D75">
        <w:rPr>
          <w:rFonts w:ascii="Tahoma" w:hAnsi="Tahoma" w:cs="Tahoma"/>
          <w:b/>
          <w:sz w:val="24"/>
          <w:szCs w:val="24"/>
        </w:rPr>
        <w:t>Tollymore</w:t>
      </w:r>
      <w:proofErr w:type="spellEnd"/>
      <w:r w:rsidRPr="00CE4D75">
        <w:rPr>
          <w:rFonts w:ascii="Tahoma" w:hAnsi="Tahoma" w:cs="Tahoma"/>
          <w:b/>
          <w:sz w:val="24"/>
          <w:szCs w:val="24"/>
        </w:rPr>
        <w:t xml:space="preserve"> National Outdoor Centre</w:t>
      </w:r>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A4.2</w:t>
      </w:r>
      <w:r w:rsidRPr="00CE4D75">
        <w:rPr>
          <w:rFonts w:ascii="Tahoma" w:hAnsi="Tahoma" w:cs="Tahoma"/>
          <w:sz w:val="24"/>
          <w:szCs w:val="24"/>
        </w:rPr>
        <w:t xml:space="preserve"> </w:t>
      </w:r>
      <w:r w:rsidRPr="00CE4D75">
        <w:rPr>
          <w:rFonts w:ascii="Tahoma" w:hAnsi="Tahoma" w:cs="Tahoma"/>
          <w:sz w:val="24"/>
          <w:szCs w:val="24"/>
        </w:rPr>
        <w:tab/>
      </w:r>
      <w:proofErr w:type="spellStart"/>
      <w:r w:rsidRPr="00CE4D75">
        <w:rPr>
          <w:rFonts w:ascii="Tahoma" w:hAnsi="Tahoma" w:cs="Tahoma"/>
          <w:sz w:val="24"/>
          <w:szCs w:val="24"/>
        </w:rPr>
        <w:t>Tollymore</w:t>
      </w:r>
      <w:proofErr w:type="spellEnd"/>
      <w:r w:rsidRPr="00CE4D75">
        <w:rPr>
          <w:rFonts w:ascii="Tahoma" w:hAnsi="Tahoma" w:cs="Tahoma"/>
          <w:sz w:val="24"/>
          <w:szCs w:val="24"/>
        </w:rPr>
        <w:t xml:space="preserve"> National Outdoor Centre is Sport Northern Ireland's National Outdoor Centre. It offers a range of one day and weekend courses in rock climbing skills, learning to lead and multi pitch climbing, Canadian canoeing, kayaking and sea kayaking, mountain biking, orienteering and </w:t>
      </w:r>
      <w:proofErr w:type="spellStart"/>
      <w:r w:rsidRPr="00CE4D75">
        <w:rPr>
          <w:rFonts w:ascii="Tahoma" w:hAnsi="Tahoma" w:cs="Tahoma"/>
          <w:sz w:val="24"/>
          <w:szCs w:val="24"/>
        </w:rPr>
        <w:t>coasteering</w:t>
      </w:r>
      <w:proofErr w:type="spellEnd"/>
      <w:r w:rsidRPr="00CE4D75">
        <w:rPr>
          <w:rFonts w:ascii="Tahoma" w:hAnsi="Tahoma" w:cs="Tahoma"/>
          <w:sz w:val="24"/>
          <w:szCs w:val="24"/>
        </w:rPr>
        <w:t xml:space="preserve">. The centre also offers accommodation. </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 xml:space="preserve">Acton Adventures, </w:t>
      </w:r>
      <w:proofErr w:type="spellStart"/>
      <w:r w:rsidRPr="00CE4D75">
        <w:rPr>
          <w:rFonts w:ascii="Tahoma" w:hAnsi="Tahoma" w:cs="Tahoma"/>
          <w:b/>
          <w:sz w:val="24"/>
          <w:szCs w:val="24"/>
        </w:rPr>
        <w:t>Poyntzpass</w:t>
      </w:r>
      <w:proofErr w:type="spellEnd"/>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A4.3</w:t>
      </w:r>
      <w:r w:rsidRPr="00CE4D75">
        <w:rPr>
          <w:rFonts w:ascii="Tahoma" w:hAnsi="Tahoma" w:cs="Tahoma"/>
          <w:sz w:val="24"/>
          <w:szCs w:val="24"/>
        </w:rPr>
        <w:tab/>
        <w:t xml:space="preserve">Acton Adventures was established in 2005 to open the game of paintball to the people of Northern Ireland. However over the past number of years it has expanded and now offers a full range of corporate and team building activities. Action Adventures offer packages for clubs and team, stags and hens, corporate events and group of friends. Catering and accommodation can also be provided. </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Greenhill Y.M.C.A. National Centre</w:t>
      </w:r>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A4.4</w:t>
      </w:r>
      <w:r w:rsidRPr="00CE4D75">
        <w:rPr>
          <w:rFonts w:ascii="Tahoma" w:hAnsi="Tahoma" w:cs="Tahoma"/>
          <w:sz w:val="24"/>
          <w:szCs w:val="24"/>
        </w:rPr>
        <w:tab/>
        <w:t xml:space="preserve">Greenhill YMCA is an outdoor education and residential centre set in a 17 acre site on the slopes of </w:t>
      </w:r>
      <w:proofErr w:type="spellStart"/>
      <w:r w:rsidRPr="00CE4D75">
        <w:rPr>
          <w:rFonts w:ascii="Tahoma" w:hAnsi="Tahoma" w:cs="Tahoma"/>
          <w:sz w:val="24"/>
          <w:szCs w:val="24"/>
        </w:rPr>
        <w:t>Slieve</w:t>
      </w:r>
      <w:proofErr w:type="spellEnd"/>
      <w:r w:rsidRPr="00CE4D75">
        <w:rPr>
          <w:rFonts w:ascii="Tahoma" w:hAnsi="Tahoma" w:cs="Tahoma"/>
          <w:sz w:val="24"/>
          <w:szCs w:val="24"/>
        </w:rPr>
        <w:t xml:space="preserve"> </w:t>
      </w:r>
      <w:proofErr w:type="spellStart"/>
      <w:r w:rsidRPr="00CE4D75">
        <w:rPr>
          <w:rFonts w:ascii="Tahoma" w:hAnsi="Tahoma" w:cs="Tahoma"/>
          <w:sz w:val="24"/>
          <w:szCs w:val="24"/>
        </w:rPr>
        <w:t>Donard</w:t>
      </w:r>
      <w:proofErr w:type="spellEnd"/>
      <w:r w:rsidRPr="00CE4D75">
        <w:rPr>
          <w:rFonts w:ascii="Tahoma" w:hAnsi="Tahoma" w:cs="Tahoma"/>
          <w:sz w:val="24"/>
          <w:szCs w:val="24"/>
        </w:rPr>
        <w:t xml:space="preserve">. Greenhill deliver programmes for schools, colleges, youth groups, cross community groups and church groups and have been established for over 100 years. Activities take place either in the extensive grounds on site or the surrounding area: i.e. The </w:t>
      </w:r>
      <w:proofErr w:type="spellStart"/>
      <w:r w:rsidRPr="00CE4D75">
        <w:rPr>
          <w:rFonts w:ascii="Tahoma" w:hAnsi="Tahoma" w:cs="Tahoma"/>
          <w:sz w:val="24"/>
          <w:szCs w:val="24"/>
        </w:rPr>
        <w:t>Mourne</w:t>
      </w:r>
      <w:proofErr w:type="spellEnd"/>
      <w:r w:rsidRPr="00CE4D75">
        <w:rPr>
          <w:rFonts w:ascii="Tahoma" w:hAnsi="Tahoma" w:cs="Tahoma"/>
          <w:sz w:val="24"/>
          <w:szCs w:val="24"/>
        </w:rPr>
        <w:t xml:space="preserve"> Mountains, </w:t>
      </w:r>
      <w:proofErr w:type="spellStart"/>
      <w:r w:rsidRPr="00CE4D75">
        <w:rPr>
          <w:rFonts w:ascii="Tahoma" w:hAnsi="Tahoma" w:cs="Tahoma"/>
          <w:sz w:val="24"/>
          <w:szCs w:val="24"/>
        </w:rPr>
        <w:t>Castlewellan</w:t>
      </w:r>
      <w:proofErr w:type="spellEnd"/>
      <w:r w:rsidRPr="00CE4D75">
        <w:rPr>
          <w:rFonts w:ascii="Tahoma" w:hAnsi="Tahoma" w:cs="Tahoma"/>
          <w:sz w:val="24"/>
          <w:szCs w:val="24"/>
        </w:rPr>
        <w:t xml:space="preserve"> Forest Park and Lake and </w:t>
      </w:r>
      <w:proofErr w:type="spellStart"/>
      <w:r w:rsidRPr="00CE4D75">
        <w:rPr>
          <w:rFonts w:ascii="Tahoma" w:hAnsi="Tahoma" w:cs="Tahoma"/>
          <w:sz w:val="24"/>
          <w:szCs w:val="24"/>
        </w:rPr>
        <w:t>Tollymore</w:t>
      </w:r>
      <w:proofErr w:type="spellEnd"/>
      <w:r w:rsidRPr="00CE4D75">
        <w:rPr>
          <w:rFonts w:ascii="Tahoma" w:hAnsi="Tahoma" w:cs="Tahoma"/>
          <w:sz w:val="24"/>
          <w:szCs w:val="24"/>
        </w:rPr>
        <w:t xml:space="preserve"> Forest Park. Greenhill has been awarded the Adventure Activity Associations '</w:t>
      </w:r>
      <w:proofErr w:type="spellStart"/>
      <w:r w:rsidRPr="00CE4D75">
        <w:rPr>
          <w:rFonts w:ascii="Tahoma" w:hAnsi="Tahoma" w:cs="Tahoma"/>
          <w:sz w:val="24"/>
          <w:szCs w:val="24"/>
        </w:rPr>
        <w:t>Adventuremark</w:t>
      </w:r>
      <w:proofErr w:type="spellEnd"/>
      <w:r w:rsidRPr="00CE4D75">
        <w:rPr>
          <w:rFonts w:ascii="Tahoma" w:hAnsi="Tahoma" w:cs="Tahoma"/>
          <w:sz w:val="24"/>
          <w:szCs w:val="24"/>
        </w:rPr>
        <w:t xml:space="preserve">' which is awarded only to those Activity Centres that have been inspected and proven to have met the necessary standards for the safe delivery of Adventure Activities as defined by the Adventure Activities Industry Advisory Committee. Accommodation can also be provided within this centre. </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 xml:space="preserve">Life Adventure Centre, </w:t>
      </w:r>
      <w:proofErr w:type="spellStart"/>
      <w:r w:rsidRPr="00CE4D75">
        <w:rPr>
          <w:rFonts w:ascii="Tahoma" w:hAnsi="Tahoma" w:cs="Tahoma"/>
          <w:b/>
          <w:sz w:val="24"/>
          <w:szCs w:val="24"/>
        </w:rPr>
        <w:t>Castlewellan</w:t>
      </w:r>
      <w:proofErr w:type="spellEnd"/>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A4.5</w:t>
      </w:r>
      <w:r w:rsidRPr="00CE4D75">
        <w:rPr>
          <w:rFonts w:ascii="Tahoma" w:hAnsi="Tahoma" w:cs="Tahoma"/>
          <w:sz w:val="24"/>
          <w:szCs w:val="24"/>
        </w:rPr>
        <w:tab/>
        <w:t xml:space="preserve">Life Adventure Centre provides activities such as canoeing and Kayaking, Hill Walking and Rock Climbing, Trail and Mountain Biking, Wet Bouldering and </w:t>
      </w:r>
      <w:proofErr w:type="spellStart"/>
      <w:r w:rsidRPr="00CE4D75">
        <w:rPr>
          <w:rFonts w:ascii="Tahoma" w:hAnsi="Tahoma" w:cs="Tahoma"/>
          <w:sz w:val="24"/>
          <w:szCs w:val="24"/>
        </w:rPr>
        <w:t>Coasteering</w:t>
      </w:r>
      <w:proofErr w:type="spellEnd"/>
      <w:r w:rsidRPr="00CE4D75">
        <w:rPr>
          <w:rFonts w:ascii="Tahoma" w:hAnsi="Tahoma" w:cs="Tahoma"/>
          <w:sz w:val="24"/>
          <w:szCs w:val="24"/>
        </w:rPr>
        <w:t xml:space="preserve">, Archery and Clay Pigeon Shooting, Raft Building and Team Quests and camping. The Centre is an ‘Adventure Mark’ accredited provider, members of the </w:t>
      </w:r>
      <w:r w:rsidRPr="00CE4D75">
        <w:rPr>
          <w:rFonts w:ascii="Tahoma" w:hAnsi="Tahoma" w:cs="Tahoma"/>
          <w:sz w:val="24"/>
          <w:szCs w:val="24"/>
        </w:rPr>
        <w:lastRenderedPageBreak/>
        <w:t>Institute of Outdoor Learning, affiliated to the ‘Association of Mountaineering Instructors’ and Silver Recipients in the 2015 ‘Irish Responsible Tourism Awards’ for Best Adventure Provider. They have also been awarded Gold in the Green Tourism Awards 2014.</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 xml:space="preserve">26 Extreme, </w:t>
      </w:r>
      <w:proofErr w:type="spellStart"/>
      <w:r w:rsidRPr="00CE4D75">
        <w:rPr>
          <w:rFonts w:ascii="Tahoma" w:hAnsi="Tahoma" w:cs="Tahoma"/>
          <w:b/>
          <w:sz w:val="24"/>
          <w:szCs w:val="24"/>
        </w:rPr>
        <w:t>Warrenpoint</w:t>
      </w:r>
      <w:proofErr w:type="spellEnd"/>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A4.6</w:t>
      </w:r>
      <w:r w:rsidRPr="00CE4D75">
        <w:rPr>
          <w:rFonts w:ascii="Tahoma" w:hAnsi="Tahoma" w:cs="Tahoma"/>
          <w:sz w:val="24"/>
          <w:szCs w:val="24"/>
        </w:rPr>
        <w:tab/>
        <w:t xml:space="preserve">26 Extreme specialise in the planning of some of the largest outdoor events in Ireland including the Causeway Coast Marathon, The </w:t>
      </w:r>
      <w:proofErr w:type="spellStart"/>
      <w:r w:rsidRPr="00CE4D75">
        <w:rPr>
          <w:rFonts w:ascii="Tahoma" w:hAnsi="Tahoma" w:cs="Tahoma"/>
          <w:sz w:val="24"/>
          <w:szCs w:val="24"/>
        </w:rPr>
        <w:t>Mourne</w:t>
      </w:r>
      <w:proofErr w:type="spellEnd"/>
      <w:r w:rsidRPr="00CE4D75">
        <w:rPr>
          <w:rFonts w:ascii="Tahoma" w:hAnsi="Tahoma" w:cs="Tahoma"/>
          <w:sz w:val="24"/>
          <w:szCs w:val="24"/>
        </w:rPr>
        <w:t xml:space="preserve"> Way Marathon and the Coast to Coast Multisport Race across Ireland.</w:t>
      </w:r>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A4.7</w:t>
      </w:r>
      <w:r w:rsidRPr="00CE4D75">
        <w:rPr>
          <w:rFonts w:ascii="Tahoma" w:hAnsi="Tahoma" w:cs="Tahoma"/>
          <w:sz w:val="24"/>
          <w:szCs w:val="24"/>
        </w:rPr>
        <w:tab/>
        <w:t>On 12th June 2016, the Council in as</w:t>
      </w:r>
      <w:r w:rsidR="00691FD3">
        <w:rPr>
          <w:rFonts w:ascii="Tahoma" w:hAnsi="Tahoma" w:cs="Tahoma"/>
          <w:sz w:val="24"/>
          <w:szCs w:val="24"/>
        </w:rPr>
        <w:t xml:space="preserve">sociation with 26 Extreme, </w:t>
      </w:r>
      <w:r w:rsidRPr="00CE4D75">
        <w:rPr>
          <w:rFonts w:ascii="Tahoma" w:hAnsi="Tahoma" w:cs="Tahoma"/>
          <w:sz w:val="24"/>
          <w:szCs w:val="24"/>
        </w:rPr>
        <w:t>present</w:t>
      </w:r>
      <w:r w:rsidR="00691FD3">
        <w:rPr>
          <w:rFonts w:ascii="Tahoma" w:hAnsi="Tahoma" w:cs="Tahoma"/>
          <w:sz w:val="24"/>
          <w:szCs w:val="24"/>
        </w:rPr>
        <w:t>ed</w:t>
      </w:r>
      <w:r w:rsidRPr="00CE4D75">
        <w:rPr>
          <w:rFonts w:ascii="Tahoma" w:hAnsi="Tahoma" w:cs="Tahoma"/>
          <w:sz w:val="24"/>
          <w:szCs w:val="24"/>
        </w:rPr>
        <w:t xml:space="preserve"> a new Mountain Bike event ‘In the Red’ for the </w:t>
      </w:r>
      <w:proofErr w:type="spellStart"/>
      <w:r w:rsidRPr="00CE4D75">
        <w:rPr>
          <w:rFonts w:ascii="Tahoma" w:hAnsi="Tahoma" w:cs="Tahoma"/>
          <w:sz w:val="24"/>
          <w:szCs w:val="24"/>
        </w:rPr>
        <w:t>Rostrevor</w:t>
      </w:r>
      <w:proofErr w:type="spellEnd"/>
      <w:r w:rsidRPr="00CE4D75">
        <w:rPr>
          <w:rFonts w:ascii="Tahoma" w:hAnsi="Tahoma" w:cs="Tahoma"/>
          <w:sz w:val="24"/>
          <w:szCs w:val="24"/>
        </w:rPr>
        <w:t xml:space="preserve"> Trails, as part of the Northern Ireland Festival of Cycling 2016.</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 xml:space="preserve">Rock and Ride Outdoors, </w:t>
      </w:r>
      <w:proofErr w:type="spellStart"/>
      <w:r w:rsidRPr="00CE4D75">
        <w:rPr>
          <w:rFonts w:ascii="Tahoma" w:hAnsi="Tahoma" w:cs="Tahoma"/>
          <w:b/>
          <w:sz w:val="24"/>
          <w:szCs w:val="24"/>
        </w:rPr>
        <w:t>Kilcoo</w:t>
      </w:r>
      <w:proofErr w:type="spellEnd"/>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A4.8</w:t>
      </w:r>
      <w:r w:rsidRPr="00CE4D75">
        <w:rPr>
          <w:rFonts w:ascii="Tahoma" w:hAnsi="Tahoma" w:cs="Tahoma"/>
          <w:sz w:val="24"/>
          <w:szCs w:val="24"/>
        </w:rPr>
        <w:t xml:space="preserve"> </w:t>
      </w:r>
      <w:r w:rsidRPr="00CE4D75">
        <w:rPr>
          <w:rFonts w:ascii="Tahoma" w:hAnsi="Tahoma" w:cs="Tahoma"/>
          <w:sz w:val="24"/>
          <w:szCs w:val="24"/>
        </w:rPr>
        <w:tab/>
        <w:t xml:space="preserve">Rock and Ride Outdoors is Ireland's leading outdoor company providing Mountain Biking, Rock Climbing and Mountaineering courses, coaching and qualifications throughout Northern Ireland and beyond. It is located in </w:t>
      </w:r>
      <w:proofErr w:type="spellStart"/>
      <w:r w:rsidRPr="00CE4D75">
        <w:rPr>
          <w:rFonts w:ascii="Tahoma" w:hAnsi="Tahoma" w:cs="Tahoma"/>
          <w:sz w:val="24"/>
          <w:szCs w:val="24"/>
        </w:rPr>
        <w:t>Kilcoo</w:t>
      </w:r>
      <w:proofErr w:type="spellEnd"/>
      <w:r w:rsidRPr="00CE4D75">
        <w:rPr>
          <w:rFonts w:ascii="Tahoma" w:hAnsi="Tahoma" w:cs="Tahoma"/>
          <w:sz w:val="24"/>
          <w:szCs w:val="24"/>
        </w:rPr>
        <w:t xml:space="preserve"> and is comprised of three of Ireland's most qualified instructors, Rock and Ride Outdoors offers programmes for anyone from total beginners looking to start a new sport to aspiring instructors looking to make their living in the outdoor industry.</w:t>
      </w:r>
    </w:p>
    <w:p w:rsidR="00CE4D75" w:rsidRPr="00CE4D75" w:rsidRDefault="00CE4D75" w:rsidP="00CE4D75">
      <w:pPr>
        <w:ind w:left="720"/>
        <w:jc w:val="both"/>
        <w:rPr>
          <w:rFonts w:ascii="Tahoma" w:hAnsi="Tahoma" w:cs="Tahoma"/>
          <w:b/>
          <w:sz w:val="24"/>
          <w:szCs w:val="24"/>
        </w:rPr>
      </w:pPr>
      <w:r w:rsidRPr="00CE4D75">
        <w:rPr>
          <w:rFonts w:ascii="Tahoma" w:hAnsi="Tahoma" w:cs="Tahoma"/>
          <w:b/>
          <w:sz w:val="24"/>
          <w:szCs w:val="24"/>
        </w:rPr>
        <w:t>Flagstaff Adventures, Newry</w:t>
      </w:r>
    </w:p>
    <w:p w:rsidR="00CE4D75" w:rsidRPr="00CE4D75" w:rsidRDefault="00CE4D75" w:rsidP="00CE4D75">
      <w:pPr>
        <w:ind w:left="720" w:hanging="720"/>
        <w:jc w:val="both"/>
        <w:rPr>
          <w:rFonts w:ascii="Tahoma" w:hAnsi="Tahoma" w:cs="Tahoma"/>
          <w:sz w:val="24"/>
          <w:szCs w:val="24"/>
        </w:rPr>
      </w:pPr>
      <w:r>
        <w:rPr>
          <w:rFonts w:ascii="Tahoma" w:hAnsi="Tahoma" w:cs="Tahoma"/>
          <w:sz w:val="24"/>
          <w:szCs w:val="24"/>
        </w:rPr>
        <w:t>A4.9</w:t>
      </w:r>
      <w:r w:rsidRPr="00CE4D75">
        <w:rPr>
          <w:rFonts w:ascii="Tahoma" w:hAnsi="Tahoma" w:cs="Tahoma"/>
          <w:sz w:val="24"/>
          <w:szCs w:val="24"/>
        </w:rPr>
        <w:t xml:space="preserve"> </w:t>
      </w:r>
      <w:r w:rsidRPr="00CE4D75">
        <w:rPr>
          <w:rFonts w:ascii="Tahoma" w:hAnsi="Tahoma" w:cs="Tahoma"/>
          <w:sz w:val="24"/>
          <w:szCs w:val="24"/>
        </w:rPr>
        <w:tab/>
        <w:t xml:space="preserve">Flagstaff Adventures provides the following Outdoor Activities located in the beautiful Ring of </w:t>
      </w:r>
      <w:proofErr w:type="spellStart"/>
      <w:r w:rsidRPr="00CE4D75">
        <w:rPr>
          <w:rFonts w:ascii="Tahoma" w:hAnsi="Tahoma" w:cs="Tahoma"/>
          <w:sz w:val="24"/>
          <w:szCs w:val="24"/>
        </w:rPr>
        <w:t>Gullion</w:t>
      </w:r>
      <w:proofErr w:type="spellEnd"/>
      <w:r w:rsidRPr="00CE4D75">
        <w:rPr>
          <w:rFonts w:ascii="Tahoma" w:hAnsi="Tahoma" w:cs="Tahoma"/>
          <w:sz w:val="24"/>
          <w:szCs w:val="24"/>
        </w:rPr>
        <w:t xml:space="preserve">. It is set on a 120 acre site offering activities such as 4 x 4 Off </w:t>
      </w:r>
      <w:proofErr w:type="spellStart"/>
      <w:r w:rsidRPr="00CE4D75">
        <w:rPr>
          <w:rFonts w:ascii="Tahoma" w:hAnsi="Tahoma" w:cs="Tahoma"/>
          <w:sz w:val="24"/>
          <w:szCs w:val="24"/>
        </w:rPr>
        <w:t>Roading</w:t>
      </w:r>
      <w:proofErr w:type="spellEnd"/>
      <w:r w:rsidRPr="00CE4D75">
        <w:rPr>
          <w:rFonts w:ascii="Tahoma" w:hAnsi="Tahoma" w:cs="Tahoma"/>
          <w:sz w:val="24"/>
          <w:szCs w:val="24"/>
        </w:rPr>
        <w:t>, Clay Pigeon Shooting, Archery and Paintballing. The centre provides these activities for Large Youth / Sports Groups, on a Hen or Stag parties, or Corporate or Team Building activities from work.</w:t>
      </w:r>
    </w:p>
    <w:p w:rsidR="00CE4D75" w:rsidRPr="00CE4D75" w:rsidRDefault="00CE4D75" w:rsidP="00CE4D75">
      <w:pPr>
        <w:ind w:left="720"/>
        <w:jc w:val="both"/>
        <w:rPr>
          <w:rFonts w:ascii="Tahoma" w:hAnsi="Tahoma" w:cs="Tahoma"/>
          <w:b/>
          <w:sz w:val="24"/>
          <w:szCs w:val="24"/>
        </w:rPr>
      </w:pPr>
      <w:proofErr w:type="spellStart"/>
      <w:r w:rsidRPr="00CE4D75">
        <w:rPr>
          <w:rFonts w:ascii="Tahoma" w:hAnsi="Tahoma" w:cs="Tahoma"/>
          <w:b/>
          <w:sz w:val="24"/>
          <w:szCs w:val="24"/>
        </w:rPr>
        <w:t>Clearsky</w:t>
      </w:r>
      <w:proofErr w:type="spellEnd"/>
      <w:r w:rsidRPr="00CE4D75">
        <w:rPr>
          <w:rFonts w:ascii="Tahoma" w:hAnsi="Tahoma" w:cs="Tahoma"/>
          <w:b/>
          <w:sz w:val="24"/>
          <w:szCs w:val="24"/>
        </w:rPr>
        <w:t xml:space="preserve"> Adventure Centre</w:t>
      </w:r>
    </w:p>
    <w:p w:rsidR="00CE4D75" w:rsidRDefault="00CE4D75" w:rsidP="00CE4D75">
      <w:pPr>
        <w:ind w:left="720" w:hanging="720"/>
        <w:jc w:val="both"/>
        <w:rPr>
          <w:rFonts w:ascii="Tahoma" w:hAnsi="Tahoma" w:cs="Tahoma"/>
          <w:sz w:val="24"/>
          <w:szCs w:val="24"/>
        </w:rPr>
      </w:pPr>
      <w:r>
        <w:rPr>
          <w:rFonts w:ascii="Tahoma" w:hAnsi="Tahoma" w:cs="Tahoma"/>
          <w:sz w:val="24"/>
          <w:szCs w:val="24"/>
        </w:rPr>
        <w:t>A4.10</w:t>
      </w:r>
      <w:r w:rsidRPr="00CE4D75">
        <w:rPr>
          <w:rFonts w:ascii="Tahoma" w:hAnsi="Tahoma" w:cs="Tahoma"/>
          <w:sz w:val="24"/>
          <w:szCs w:val="24"/>
        </w:rPr>
        <w:tab/>
      </w:r>
      <w:proofErr w:type="spellStart"/>
      <w:r w:rsidRPr="00CE4D75">
        <w:rPr>
          <w:rFonts w:ascii="Tahoma" w:hAnsi="Tahoma" w:cs="Tahoma"/>
          <w:sz w:val="24"/>
          <w:szCs w:val="24"/>
        </w:rPr>
        <w:t>Clearsky</w:t>
      </w:r>
      <w:proofErr w:type="spellEnd"/>
      <w:r w:rsidRPr="00CE4D75">
        <w:rPr>
          <w:rFonts w:ascii="Tahoma" w:hAnsi="Tahoma" w:cs="Tahoma"/>
          <w:sz w:val="24"/>
          <w:szCs w:val="24"/>
        </w:rPr>
        <w:t xml:space="preserve"> Adventure Centre is an outdoor pursuits centre located in the medieval ‘Old Castle Ward’ area of the Castle Ward Estate on the shoreline of Strangford Lough. A vast range of outdoor activities are on offer at the activity centre for schools, groups, family fun days, businesses &amp; individuals.  These activities include; archery, rock climbing, raft building, laser clay pigeon shooting, orienteering, climbing and abseiling, </w:t>
      </w:r>
      <w:proofErr w:type="spellStart"/>
      <w:r w:rsidRPr="00CE4D75">
        <w:rPr>
          <w:rFonts w:ascii="Tahoma" w:hAnsi="Tahoma" w:cs="Tahoma"/>
          <w:sz w:val="24"/>
          <w:szCs w:val="24"/>
        </w:rPr>
        <w:t>coasteering</w:t>
      </w:r>
      <w:proofErr w:type="spellEnd"/>
      <w:r w:rsidRPr="00CE4D75">
        <w:rPr>
          <w:rFonts w:ascii="Tahoma" w:hAnsi="Tahoma" w:cs="Tahoma"/>
          <w:sz w:val="24"/>
          <w:szCs w:val="24"/>
        </w:rPr>
        <w:t>, Kayaking and safari boat tours are also on offer. The Centre has recently been awarded the ‘</w:t>
      </w:r>
      <w:proofErr w:type="spellStart"/>
      <w:r w:rsidRPr="00CE4D75">
        <w:rPr>
          <w:rFonts w:ascii="Tahoma" w:hAnsi="Tahoma" w:cs="Tahoma"/>
          <w:sz w:val="24"/>
          <w:szCs w:val="24"/>
        </w:rPr>
        <w:t>Adventuremark</w:t>
      </w:r>
      <w:proofErr w:type="spellEnd"/>
      <w:r w:rsidRPr="00CE4D75">
        <w:rPr>
          <w:rFonts w:ascii="Tahoma" w:hAnsi="Tahoma" w:cs="Tahoma"/>
          <w:sz w:val="24"/>
          <w:szCs w:val="24"/>
        </w:rPr>
        <w:t>’ Accreditation.</w:t>
      </w: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CE4D75" w:rsidRDefault="00CE4D75" w:rsidP="00CE4D75">
      <w:pPr>
        <w:spacing w:line="240" w:lineRule="auto"/>
        <w:ind w:firstLine="720"/>
        <w:jc w:val="both"/>
        <w:rPr>
          <w:rFonts w:ascii="Tahoma" w:hAnsi="Tahoma" w:cs="Tahoma"/>
          <w:b/>
          <w:sz w:val="24"/>
          <w:szCs w:val="24"/>
        </w:rPr>
      </w:pPr>
      <w:r>
        <w:rPr>
          <w:rFonts w:ascii="Tahoma" w:hAnsi="Tahoma" w:cs="Tahoma"/>
          <w:b/>
          <w:sz w:val="24"/>
          <w:szCs w:val="24"/>
        </w:rPr>
        <w:lastRenderedPageBreak/>
        <w:t xml:space="preserve">Appendix 5: </w:t>
      </w:r>
      <w:r w:rsidRPr="0063443A">
        <w:rPr>
          <w:rFonts w:ascii="Tahoma" w:hAnsi="Tahoma" w:cs="Tahoma"/>
          <w:b/>
          <w:sz w:val="24"/>
          <w:szCs w:val="24"/>
        </w:rPr>
        <w:t>Children and Family</w:t>
      </w:r>
    </w:p>
    <w:p w:rsidR="00CE4D75" w:rsidRPr="007074DE" w:rsidRDefault="00CE4D75" w:rsidP="00CE4D75">
      <w:pPr>
        <w:ind w:left="720"/>
        <w:jc w:val="both"/>
        <w:rPr>
          <w:rFonts w:ascii="Tahoma" w:hAnsi="Tahoma" w:cs="Tahoma"/>
          <w:sz w:val="24"/>
          <w:szCs w:val="24"/>
        </w:rPr>
      </w:pPr>
      <w:proofErr w:type="spellStart"/>
      <w:r w:rsidRPr="00953ADA">
        <w:rPr>
          <w:rFonts w:ascii="Tahoma" w:hAnsi="Tahoma" w:cs="Tahoma"/>
          <w:b/>
          <w:sz w:val="24"/>
          <w:szCs w:val="24"/>
        </w:rPr>
        <w:t>Sheepbridge</w:t>
      </w:r>
      <w:proofErr w:type="spellEnd"/>
      <w:r w:rsidRPr="00953ADA">
        <w:rPr>
          <w:rFonts w:ascii="Tahoma" w:hAnsi="Tahoma" w:cs="Tahoma"/>
          <w:b/>
          <w:sz w:val="24"/>
          <w:szCs w:val="24"/>
        </w:rPr>
        <w:t xml:space="preserve"> Family Entertainment Centre</w:t>
      </w:r>
      <w:r>
        <w:rPr>
          <w:rFonts w:ascii="Tahoma" w:hAnsi="Tahoma" w:cs="Tahoma"/>
          <w:b/>
          <w:sz w:val="24"/>
          <w:szCs w:val="24"/>
        </w:rPr>
        <w:t>, Newry</w:t>
      </w:r>
    </w:p>
    <w:p w:rsidR="00CE4D75" w:rsidRDefault="00CE4D75" w:rsidP="00CE4D75">
      <w:pPr>
        <w:ind w:left="720" w:hanging="720"/>
        <w:jc w:val="both"/>
        <w:rPr>
          <w:rFonts w:ascii="Tahoma" w:hAnsi="Tahoma" w:cs="Tahoma"/>
          <w:sz w:val="24"/>
          <w:szCs w:val="24"/>
        </w:rPr>
      </w:pPr>
      <w:r>
        <w:rPr>
          <w:rFonts w:ascii="Tahoma" w:hAnsi="Tahoma" w:cs="Tahoma"/>
          <w:sz w:val="24"/>
          <w:szCs w:val="24"/>
        </w:rPr>
        <w:t>A5.1</w:t>
      </w:r>
      <w:r>
        <w:rPr>
          <w:rFonts w:ascii="Tahoma" w:hAnsi="Tahoma" w:cs="Tahoma"/>
          <w:sz w:val="24"/>
          <w:szCs w:val="24"/>
        </w:rPr>
        <w:tab/>
      </w:r>
      <w:proofErr w:type="spellStart"/>
      <w:r>
        <w:rPr>
          <w:rFonts w:ascii="Tahoma" w:hAnsi="Tahoma" w:cs="Tahoma"/>
          <w:sz w:val="24"/>
          <w:szCs w:val="24"/>
        </w:rPr>
        <w:t>Sheepbridge</w:t>
      </w:r>
      <w:proofErr w:type="spellEnd"/>
      <w:r>
        <w:rPr>
          <w:rFonts w:ascii="Tahoma" w:hAnsi="Tahoma" w:cs="Tahoma"/>
          <w:sz w:val="24"/>
          <w:szCs w:val="24"/>
        </w:rPr>
        <w:t xml:space="preserve"> centre has </w:t>
      </w:r>
      <w:r w:rsidRPr="00794DB8">
        <w:rPr>
          <w:rFonts w:ascii="Tahoma" w:hAnsi="Tahoma" w:cs="Tahoma"/>
          <w:sz w:val="24"/>
          <w:szCs w:val="24"/>
        </w:rPr>
        <w:t>a state of the art children's indoor play area, called Cheeky Monkeys with a 4 tiered climbing frame, ball pools, bumper bo</w:t>
      </w:r>
      <w:r>
        <w:rPr>
          <w:rFonts w:ascii="Tahoma" w:hAnsi="Tahoma" w:cs="Tahoma"/>
          <w:sz w:val="24"/>
          <w:szCs w:val="24"/>
        </w:rPr>
        <w:t xml:space="preserve">ats, battery operated go karts and slides.  There is also a Space Quest laser tag arena and the centre has the </w:t>
      </w:r>
      <w:r w:rsidRPr="00794DB8">
        <w:rPr>
          <w:rFonts w:ascii="Tahoma" w:hAnsi="Tahoma" w:cs="Tahoma"/>
          <w:sz w:val="24"/>
          <w:szCs w:val="24"/>
        </w:rPr>
        <w:t xml:space="preserve">only bowling alley in Newry and the surrounding area with 10 </w:t>
      </w:r>
      <w:proofErr w:type="gramStart"/>
      <w:r w:rsidRPr="00794DB8">
        <w:rPr>
          <w:rFonts w:ascii="Tahoma" w:hAnsi="Tahoma" w:cs="Tahoma"/>
          <w:sz w:val="24"/>
          <w:szCs w:val="24"/>
        </w:rPr>
        <w:t>state</w:t>
      </w:r>
      <w:proofErr w:type="gramEnd"/>
      <w:r w:rsidRPr="00794DB8">
        <w:rPr>
          <w:rFonts w:ascii="Tahoma" w:hAnsi="Tahoma" w:cs="Tahoma"/>
          <w:sz w:val="24"/>
          <w:szCs w:val="24"/>
        </w:rPr>
        <w:t xml:space="preserve"> of the art, glow in the dark lanes and a retro bowling theme. </w:t>
      </w:r>
    </w:p>
    <w:p w:rsidR="00CE4D75" w:rsidRPr="002351E9" w:rsidRDefault="00CE4D75" w:rsidP="00CE4D75">
      <w:pPr>
        <w:ind w:firstLine="720"/>
        <w:jc w:val="both"/>
        <w:rPr>
          <w:rFonts w:ascii="Tahoma" w:hAnsi="Tahoma" w:cs="Tahoma"/>
          <w:b/>
          <w:sz w:val="24"/>
          <w:szCs w:val="24"/>
        </w:rPr>
      </w:pPr>
      <w:r w:rsidRPr="002351E9">
        <w:rPr>
          <w:rFonts w:ascii="Tahoma" w:hAnsi="Tahoma" w:cs="Tahoma"/>
          <w:b/>
          <w:sz w:val="24"/>
          <w:szCs w:val="24"/>
        </w:rPr>
        <w:t>Newcastle Rock Pool</w:t>
      </w:r>
    </w:p>
    <w:p w:rsidR="00CE4D75" w:rsidRDefault="00CE4D75" w:rsidP="00CE4D75">
      <w:pPr>
        <w:ind w:left="720" w:hanging="720"/>
        <w:jc w:val="both"/>
        <w:rPr>
          <w:rFonts w:ascii="Tahoma" w:hAnsi="Tahoma" w:cs="Tahoma"/>
          <w:sz w:val="24"/>
          <w:szCs w:val="24"/>
        </w:rPr>
      </w:pPr>
      <w:r>
        <w:rPr>
          <w:rFonts w:ascii="Tahoma" w:hAnsi="Tahoma" w:cs="Tahoma"/>
          <w:sz w:val="24"/>
          <w:szCs w:val="24"/>
        </w:rPr>
        <w:t xml:space="preserve">A5.2 </w:t>
      </w:r>
      <w:r>
        <w:rPr>
          <w:rFonts w:ascii="Tahoma" w:hAnsi="Tahoma" w:cs="Tahoma"/>
          <w:sz w:val="24"/>
          <w:szCs w:val="24"/>
        </w:rPr>
        <w:tab/>
        <w:t>T</w:t>
      </w:r>
      <w:r w:rsidRPr="00587DC4">
        <w:rPr>
          <w:rFonts w:ascii="Tahoma" w:hAnsi="Tahoma" w:cs="Tahoma"/>
          <w:sz w:val="24"/>
          <w:szCs w:val="24"/>
        </w:rPr>
        <w:t xml:space="preserve">he Rock Pool in Newcastle </w:t>
      </w:r>
      <w:r>
        <w:rPr>
          <w:rFonts w:ascii="Tahoma" w:hAnsi="Tahoma" w:cs="Tahoma"/>
          <w:sz w:val="24"/>
          <w:szCs w:val="24"/>
        </w:rPr>
        <w:t>has been open for more than 80 years a</w:t>
      </w:r>
      <w:r w:rsidRPr="00587DC4">
        <w:rPr>
          <w:rFonts w:ascii="Tahoma" w:hAnsi="Tahoma" w:cs="Tahoma"/>
          <w:sz w:val="24"/>
          <w:szCs w:val="24"/>
        </w:rPr>
        <w:t>nd is the last open-air sea water swimming pool in Ireland.</w:t>
      </w:r>
      <w:r>
        <w:rPr>
          <w:rFonts w:ascii="Tahoma" w:hAnsi="Tahoma" w:cs="Tahoma"/>
          <w:sz w:val="24"/>
          <w:szCs w:val="24"/>
        </w:rPr>
        <w:t xml:space="preserve"> </w:t>
      </w:r>
      <w:r w:rsidRPr="00BB1257">
        <w:rPr>
          <w:rFonts w:ascii="Tahoma" w:hAnsi="Tahoma" w:cs="Tahoma"/>
          <w:sz w:val="24"/>
          <w:szCs w:val="24"/>
        </w:rPr>
        <w:t>The pool is open for eight weeks during the summer months</w:t>
      </w:r>
      <w:r>
        <w:rPr>
          <w:rFonts w:ascii="Tahoma" w:hAnsi="Tahoma" w:cs="Tahoma"/>
          <w:sz w:val="24"/>
          <w:szCs w:val="24"/>
        </w:rPr>
        <w:t>.</w:t>
      </w:r>
    </w:p>
    <w:p w:rsidR="00CE4D75" w:rsidRPr="00D7234E" w:rsidRDefault="00CE4D75" w:rsidP="00CE4D75">
      <w:pPr>
        <w:ind w:firstLine="720"/>
        <w:jc w:val="both"/>
        <w:rPr>
          <w:rFonts w:ascii="Tahoma" w:hAnsi="Tahoma" w:cs="Tahoma"/>
          <w:b/>
          <w:sz w:val="24"/>
          <w:szCs w:val="24"/>
        </w:rPr>
      </w:pPr>
      <w:r w:rsidRPr="00D7234E">
        <w:rPr>
          <w:rFonts w:ascii="Tahoma" w:hAnsi="Tahoma" w:cs="Tahoma"/>
          <w:b/>
          <w:sz w:val="24"/>
          <w:szCs w:val="24"/>
        </w:rPr>
        <w:t>Coco's Adventure Playground</w:t>
      </w:r>
      <w:r>
        <w:rPr>
          <w:rFonts w:ascii="Tahoma" w:hAnsi="Tahoma" w:cs="Tahoma"/>
          <w:b/>
          <w:sz w:val="24"/>
          <w:szCs w:val="24"/>
        </w:rPr>
        <w:t>, Newcastle</w:t>
      </w:r>
    </w:p>
    <w:p w:rsidR="00CE4D75" w:rsidRDefault="00CE4D75" w:rsidP="00CE4D75">
      <w:pPr>
        <w:ind w:left="720" w:hanging="720"/>
        <w:jc w:val="both"/>
        <w:rPr>
          <w:rFonts w:ascii="Tahoma" w:hAnsi="Tahoma" w:cs="Tahoma"/>
          <w:sz w:val="24"/>
          <w:szCs w:val="24"/>
        </w:rPr>
      </w:pPr>
      <w:r>
        <w:rPr>
          <w:rFonts w:ascii="Tahoma" w:hAnsi="Tahoma" w:cs="Tahoma"/>
          <w:sz w:val="24"/>
          <w:szCs w:val="24"/>
        </w:rPr>
        <w:t xml:space="preserve">A5.3 </w:t>
      </w:r>
      <w:r>
        <w:rPr>
          <w:rFonts w:ascii="Tahoma" w:hAnsi="Tahoma" w:cs="Tahoma"/>
          <w:sz w:val="24"/>
          <w:szCs w:val="24"/>
        </w:rPr>
        <w:tab/>
        <w:t>Coco’s consists of an adventure playground, sports court, snake slide, Free Fall, tube slides, a</w:t>
      </w:r>
      <w:r w:rsidRPr="00D7234E">
        <w:rPr>
          <w:rFonts w:ascii="Tahoma" w:hAnsi="Tahoma" w:cs="Tahoma"/>
          <w:sz w:val="24"/>
          <w:szCs w:val="24"/>
        </w:rPr>
        <w:t>ssault cour</w:t>
      </w:r>
      <w:r>
        <w:rPr>
          <w:rFonts w:ascii="Tahoma" w:hAnsi="Tahoma" w:cs="Tahoma"/>
          <w:sz w:val="24"/>
          <w:szCs w:val="24"/>
        </w:rPr>
        <w:t>se and toddlers area including bouncy c</w:t>
      </w:r>
      <w:r w:rsidRPr="00D7234E">
        <w:rPr>
          <w:rFonts w:ascii="Tahoma" w:hAnsi="Tahoma" w:cs="Tahoma"/>
          <w:sz w:val="24"/>
          <w:szCs w:val="24"/>
        </w:rPr>
        <w:t>astle. </w:t>
      </w:r>
      <w:r>
        <w:rPr>
          <w:rFonts w:ascii="Tahoma" w:hAnsi="Tahoma" w:cs="Tahoma"/>
          <w:sz w:val="24"/>
          <w:szCs w:val="24"/>
        </w:rPr>
        <w:t xml:space="preserve">Coco’s is open all year round and is popular for hosting </w:t>
      </w:r>
      <w:proofErr w:type="gramStart"/>
      <w:r>
        <w:rPr>
          <w:rFonts w:ascii="Tahoma" w:hAnsi="Tahoma" w:cs="Tahoma"/>
          <w:sz w:val="24"/>
          <w:szCs w:val="24"/>
        </w:rPr>
        <w:t>kids</w:t>
      </w:r>
      <w:proofErr w:type="gramEnd"/>
      <w:r>
        <w:rPr>
          <w:rFonts w:ascii="Tahoma" w:hAnsi="Tahoma" w:cs="Tahoma"/>
          <w:sz w:val="24"/>
          <w:szCs w:val="24"/>
        </w:rPr>
        <w:t xml:space="preserve"> birthday parties. </w:t>
      </w:r>
    </w:p>
    <w:p w:rsidR="00CE4D75" w:rsidRDefault="00CE4D75" w:rsidP="00CE4D75">
      <w:pPr>
        <w:ind w:firstLine="720"/>
        <w:jc w:val="both"/>
        <w:rPr>
          <w:rFonts w:ascii="Tahoma" w:hAnsi="Tahoma" w:cs="Tahoma"/>
          <w:b/>
          <w:sz w:val="24"/>
          <w:szCs w:val="24"/>
        </w:rPr>
      </w:pPr>
      <w:r w:rsidRPr="000447C7">
        <w:rPr>
          <w:rFonts w:ascii="Tahoma" w:hAnsi="Tahoma" w:cs="Tahoma"/>
          <w:b/>
          <w:sz w:val="24"/>
          <w:szCs w:val="24"/>
        </w:rPr>
        <w:t>Funky Monkeys</w:t>
      </w:r>
      <w:r>
        <w:rPr>
          <w:rFonts w:ascii="Tahoma" w:hAnsi="Tahoma" w:cs="Tahoma"/>
          <w:b/>
          <w:sz w:val="24"/>
          <w:szCs w:val="24"/>
        </w:rPr>
        <w:t>, Downpatrick</w:t>
      </w:r>
    </w:p>
    <w:p w:rsidR="00CE4D75" w:rsidRDefault="00CE4D75" w:rsidP="00CE4D75">
      <w:pPr>
        <w:ind w:left="720" w:hanging="720"/>
        <w:jc w:val="both"/>
        <w:rPr>
          <w:rFonts w:ascii="Tahoma" w:hAnsi="Tahoma" w:cs="Tahoma"/>
          <w:sz w:val="24"/>
          <w:szCs w:val="24"/>
        </w:rPr>
      </w:pPr>
      <w:r>
        <w:rPr>
          <w:rFonts w:ascii="Tahoma" w:hAnsi="Tahoma" w:cs="Tahoma"/>
          <w:sz w:val="24"/>
          <w:szCs w:val="24"/>
        </w:rPr>
        <w:t xml:space="preserve">A5.4 </w:t>
      </w:r>
      <w:r>
        <w:rPr>
          <w:rFonts w:ascii="Tahoma" w:hAnsi="Tahoma" w:cs="Tahoma"/>
          <w:sz w:val="24"/>
          <w:szCs w:val="24"/>
        </w:rPr>
        <w:tab/>
      </w:r>
      <w:r w:rsidRPr="00804A74">
        <w:rPr>
          <w:rFonts w:ascii="Tahoma" w:hAnsi="Tahoma" w:cs="Tahoma"/>
          <w:sz w:val="24"/>
          <w:szCs w:val="24"/>
        </w:rPr>
        <w:t>Funky Monkeys combines a fun playground with a yummy “healthy-eating” cafe offering stay and play, birthday parties and weekly educational classes</w:t>
      </w:r>
      <w:r>
        <w:rPr>
          <w:rFonts w:ascii="Tahoma" w:hAnsi="Tahoma" w:cs="Tahoma"/>
          <w:sz w:val="24"/>
          <w:szCs w:val="24"/>
        </w:rPr>
        <w:t xml:space="preserve">. The centre is </w:t>
      </w:r>
      <w:r w:rsidRPr="00804A74">
        <w:rPr>
          <w:rFonts w:ascii="Tahoma" w:hAnsi="Tahoma" w:cs="Tahoma"/>
          <w:sz w:val="24"/>
          <w:szCs w:val="24"/>
        </w:rPr>
        <w:t xml:space="preserve">specifically for children aged 0-8 years old, and </w:t>
      </w:r>
      <w:r>
        <w:rPr>
          <w:rFonts w:ascii="Tahoma" w:hAnsi="Tahoma" w:cs="Tahoma"/>
          <w:sz w:val="24"/>
          <w:szCs w:val="24"/>
        </w:rPr>
        <w:t xml:space="preserve">has an </w:t>
      </w:r>
      <w:r w:rsidRPr="00804A74">
        <w:rPr>
          <w:rFonts w:ascii="Tahoma" w:hAnsi="Tahoma" w:cs="Tahoma"/>
          <w:sz w:val="24"/>
          <w:szCs w:val="24"/>
        </w:rPr>
        <w:t xml:space="preserve">arts and crafts </w:t>
      </w:r>
      <w:proofErr w:type="gramStart"/>
      <w:r w:rsidRPr="00804A74">
        <w:rPr>
          <w:rFonts w:ascii="Tahoma" w:hAnsi="Tahoma" w:cs="Tahoma"/>
          <w:sz w:val="24"/>
          <w:szCs w:val="24"/>
        </w:rPr>
        <w:t>area,</w:t>
      </w:r>
      <w:proofErr w:type="gramEnd"/>
      <w:r w:rsidRPr="00804A74">
        <w:rPr>
          <w:rFonts w:ascii="Tahoma" w:hAnsi="Tahoma" w:cs="Tahoma"/>
          <w:sz w:val="24"/>
          <w:szCs w:val="24"/>
        </w:rPr>
        <w:t xml:space="preserve"> and a separate toddler area too.</w:t>
      </w:r>
    </w:p>
    <w:p w:rsidR="00CE4D75" w:rsidRPr="00892833" w:rsidRDefault="00CE4D75" w:rsidP="00CE4D75">
      <w:pPr>
        <w:ind w:firstLine="720"/>
        <w:jc w:val="both"/>
        <w:rPr>
          <w:rFonts w:ascii="Tahoma" w:hAnsi="Tahoma" w:cs="Tahoma"/>
          <w:b/>
          <w:sz w:val="24"/>
          <w:szCs w:val="24"/>
        </w:rPr>
      </w:pPr>
      <w:r w:rsidRPr="00892833">
        <w:rPr>
          <w:rFonts w:ascii="Tahoma" w:hAnsi="Tahoma" w:cs="Tahoma"/>
          <w:b/>
          <w:sz w:val="24"/>
          <w:szCs w:val="24"/>
        </w:rPr>
        <w:t>Funny Farm Adventures</w:t>
      </w:r>
      <w:r>
        <w:rPr>
          <w:rFonts w:ascii="Tahoma" w:hAnsi="Tahoma" w:cs="Tahoma"/>
          <w:b/>
          <w:sz w:val="24"/>
          <w:szCs w:val="24"/>
        </w:rPr>
        <w:t xml:space="preserve">, </w:t>
      </w:r>
      <w:proofErr w:type="spellStart"/>
      <w:r>
        <w:rPr>
          <w:rFonts w:ascii="Tahoma" w:hAnsi="Tahoma" w:cs="Tahoma"/>
          <w:b/>
          <w:sz w:val="24"/>
          <w:szCs w:val="24"/>
        </w:rPr>
        <w:t>Castlewellan</w:t>
      </w:r>
      <w:proofErr w:type="spellEnd"/>
    </w:p>
    <w:p w:rsidR="00CE4D75" w:rsidRDefault="00CE4D75" w:rsidP="00CE4D75">
      <w:pPr>
        <w:ind w:left="720" w:hanging="720"/>
        <w:jc w:val="both"/>
        <w:rPr>
          <w:rFonts w:ascii="Tahoma" w:hAnsi="Tahoma" w:cs="Tahoma"/>
          <w:sz w:val="24"/>
          <w:szCs w:val="24"/>
        </w:rPr>
      </w:pPr>
      <w:r>
        <w:rPr>
          <w:rFonts w:ascii="Tahoma" w:hAnsi="Tahoma" w:cs="Tahoma"/>
          <w:sz w:val="24"/>
          <w:szCs w:val="24"/>
        </w:rPr>
        <w:t xml:space="preserve">A5.5 </w:t>
      </w:r>
      <w:r>
        <w:rPr>
          <w:rFonts w:ascii="Tahoma" w:hAnsi="Tahoma" w:cs="Tahoma"/>
          <w:sz w:val="24"/>
          <w:szCs w:val="24"/>
        </w:rPr>
        <w:tab/>
        <w:t xml:space="preserve">Funny Farm Adventures is a park with a 6 acre themed Maize Maze, which is the only one of its kind in Northern Ireland. </w:t>
      </w:r>
      <w:r w:rsidRPr="0067018E">
        <w:rPr>
          <w:rFonts w:ascii="Tahoma" w:hAnsi="Tahoma" w:cs="Tahoma"/>
          <w:sz w:val="24"/>
          <w:szCs w:val="24"/>
        </w:rPr>
        <w:t>Also available, Mini Digger, Football Wall, Rope Maze, Garden Games, Barrel Train, Laser Clay Shooting, Archery etc.</w:t>
      </w:r>
    </w:p>
    <w:p w:rsidR="00CE4D75" w:rsidRPr="00DF030D" w:rsidRDefault="00CE4D75" w:rsidP="00CE4D75">
      <w:pPr>
        <w:ind w:firstLine="720"/>
        <w:jc w:val="both"/>
        <w:rPr>
          <w:rFonts w:ascii="Tahoma" w:hAnsi="Tahoma" w:cs="Tahoma"/>
          <w:b/>
          <w:sz w:val="24"/>
          <w:szCs w:val="24"/>
        </w:rPr>
      </w:pPr>
      <w:proofErr w:type="spellStart"/>
      <w:r w:rsidRPr="00DF030D">
        <w:rPr>
          <w:rFonts w:ascii="Tahoma" w:hAnsi="Tahoma" w:cs="Tahoma"/>
          <w:b/>
          <w:sz w:val="24"/>
          <w:szCs w:val="24"/>
        </w:rPr>
        <w:t>Mourne</w:t>
      </w:r>
      <w:proofErr w:type="spellEnd"/>
      <w:r w:rsidRPr="00DF030D">
        <w:rPr>
          <w:rFonts w:ascii="Tahoma" w:hAnsi="Tahoma" w:cs="Tahoma"/>
          <w:b/>
          <w:sz w:val="24"/>
          <w:szCs w:val="24"/>
        </w:rPr>
        <w:t xml:space="preserve"> Archery Centre</w:t>
      </w:r>
      <w:r>
        <w:rPr>
          <w:rFonts w:ascii="Tahoma" w:hAnsi="Tahoma" w:cs="Tahoma"/>
          <w:b/>
          <w:sz w:val="24"/>
          <w:szCs w:val="24"/>
        </w:rPr>
        <w:t xml:space="preserve">, </w:t>
      </w:r>
      <w:proofErr w:type="spellStart"/>
      <w:r>
        <w:rPr>
          <w:rFonts w:ascii="Tahoma" w:hAnsi="Tahoma" w:cs="Tahoma"/>
          <w:b/>
          <w:sz w:val="24"/>
          <w:szCs w:val="24"/>
        </w:rPr>
        <w:t>Castlewellan</w:t>
      </w:r>
      <w:proofErr w:type="spellEnd"/>
    </w:p>
    <w:p w:rsidR="00CE4D75" w:rsidRDefault="00CE4D75" w:rsidP="00CE4D75">
      <w:pPr>
        <w:ind w:left="720" w:hanging="720"/>
        <w:jc w:val="both"/>
        <w:rPr>
          <w:rFonts w:ascii="Tahoma" w:hAnsi="Tahoma" w:cs="Tahoma"/>
          <w:sz w:val="24"/>
          <w:szCs w:val="24"/>
        </w:rPr>
      </w:pPr>
      <w:r>
        <w:rPr>
          <w:rFonts w:ascii="Tahoma" w:hAnsi="Tahoma" w:cs="Tahoma"/>
          <w:sz w:val="24"/>
          <w:szCs w:val="24"/>
        </w:rPr>
        <w:t>A5.6</w:t>
      </w:r>
      <w:r>
        <w:rPr>
          <w:rFonts w:ascii="Tahoma" w:hAnsi="Tahoma" w:cs="Tahoma"/>
          <w:sz w:val="24"/>
          <w:szCs w:val="24"/>
        </w:rPr>
        <w:tab/>
      </w:r>
      <w:r w:rsidRPr="00253313">
        <w:rPr>
          <w:rFonts w:ascii="Tahoma" w:hAnsi="Tahoma" w:cs="Tahoma"/>
          <w:sz w:val="24"/>
          <w:szCs w:val="24"/>
        </w:rPr>
        <w:t>A place where you can learn the sport of archery with the help of trained archery leaders. </w:t>
      </w:r>
    </w:p>
    <w:p w:rsidR="00CE4D75" w:rsidRPr="00253313" w:rsidRDefault="00CE4D75" w:rsidP="00CE4D75">
      <w:pPr>
        <w:ind w:firstLine="720"/>
        <w:jc w:val="both"/>
        <w:rPr>
          <w:rFonts w:ascii="Tahoma" w:hAnsi="Tahoma" w:cs="Tahoma"/>
          <w:b/>
          <w:sz w:val="24"/>
          <w:szCs w:val="24"/>
        </w:rPr>
      </w:pPr>
      <w:proofErr w:type="spellStart"/>
      <w:r w:rsidRPr="00253313">
        <w:rPr>
          <w:rFonts w:ascii="Tahoma" w:hAnsi="Tahoma" w:cs="Tahoma"/>
          <w:b/>
          <w:sz w:val="24"/>
          <w:szCs w:val="24"/>
        </w:rPr>
        <w:t>Seaforde</w:t>
      </w:r>
      <w:proofErr w:type="spellEnd"/>
      <w:r>
        <w:rPr>
          <w:rFonts w:ascii="Tahoma" w:hAnsi="Tahoma" w:cs="Tahoma"/>
          <w:b/>
          <w:sz w:val="24"/>
          <w:szCs w:val="24"/>
        </w:rPr>
        <w:t xml:space="preserve"> </w:t>
      </w:r>
      <w:r w:rsidRPr="00253313">
        <w:rPr>
          <w:rFonts w:ascii="Tahoma" w:hAnsi="Tahoma" w:cs="Tahoma"/>
          <w:b/>
          <w:sz w:val="24"/>
          <w:szCs w:val="24"/>
        </w:rPr>
        <w:t>Gardens and Tropical Butterfly House</w:t>
      </w:r>
    </w:p>
    <w:p w:rsidR="00CE4D75" w:rsidRDefault="00CE4D75" w:rsidP="00CE4D75">
      <w:pPr>
        <w:ind w:left="720" w:hanging="720"/>
        <w:jc w:val="both"/>
        <w:rPr>
          <w:rFonts w:ascii="Tahoma" w:hAnsi="Tahoma" w:cs="Tahoma"/>
          <w:sz w:val="24"/>
          <w:szCs w:val="24"/>
        </w:rPr>
      </w:pPr>
      <w:r>
        <w:rPr>
          <w:rFonts w:ascii="Tahoma" w:hAnsi="Tahoma" w:cs="Tahoma"/>
          <w:bCs/>
          <w:sz w:val="24"/>
          <w:szCs w:val="24"/>
        </w:rPr>
        <w:t xml:space="preserve">A5.7 </w:t>
      </w:r>
      <w:r>
        <w:rPr>
          <w:rFonts w:ascii="Tahoma" w:hAnsi="Tahoma" w:cs="Tahoma"/>
          <w:bCs/>
          <w:sz w:val="24"/>
          <w:szCs w:val="24"/>
        </w:rPr>
        <w:tab/>
      </w:r>
      <w:r w:rsidRPr="007C7914">
        <w:rPr>
          <w:rFonts w:ascii="Tahoma" w:hAnsi="Tahoma" w:cs="Tahoma"/>
          <w:bCs/>
          <w:sz w:val="24"/>
          <w:szCs w:val="24"/>
        </w:rPr>
        <w:t>The Tropical Butterfly House</w:t>
      </w:r>
      <w:r w:rsidRPr="007C7914">
        <w:rPr>
          <w:rFonts w:ascii="Tahoma" w:hAnsi="Tahoma" w:cs="Tahoma"/>
          <w:sz w:val="24"/>
          <w:szCs w:val="24"/>
        </w:rPr>
        <w:t xml:space="preserve"> is set in beautiful grounds, with </w:t>
      </w:r>
      <w:r w:rsidRPr="00A05ED2">
        <w:rPr>
          <w:rFonts w:ascii="Tahoma" w:hAnsi="Tahoma" w:cs="Tahoma"/>
          <w:sz w:val="24"/>
          <w:szCs w:val="24"/>
        </w:rPr>
        <w:t>hundreds of free flying tropical butterflies, also parrots, reptiles and insects.</w:t>
      </w:r>
      <w:r>
        <w:rPr>
          <w:rFonts w:ascii="Tahoma" w:hAnsi="Tahoma" w:cs="Tahoma"/>
          <w:sz w:val="24"/>
          <w:szCs w:val="24"/>
        </w:rPr>
        <w:t xml:space="preserve"> There are </w:t>
      </w:r>
      <w:r w:rsidRPr="007C7914">
        <w:rPr>
          <w:rFonts w:ascii="Tahoma" w:hAnsi="Tahoma" w:cs="Tahoma"/>
          <w:sz w:val="24"/>
          <w:szCs w:val="24"/>
        </w:rPr>
        <w:t>avenues of mature trees, a maze set in the middle of an old walled garden</w:t>
      </w:r>
      <w:r>
        <w:rPr>
          <w:rFonts w:ascii="Tahoma" w:hAnsi="Tahoma" w:cs="Tahoma"/>
          <w:sz w:val="24"/>
          <w:szCs w:val="24"/>
        </w:rPr>
        <w:t xml:space="preserve"> and a children’s play area.</w:t>
      </w:r>
    </w:p>
    <w:p w:rsidR="00D734A3" w:rsidRDefault="00D734A3" w:rsidP="00CE4D75">
      <w:pPr>
        <w:ind w:left="720" w:hanging="720"/>
        <w:jc w:val="both"/>
        <w:rPr>
          <w:rFonts w:ascii="Tahoma" w:hAnsi="Tahoma" w:cs="Tahoma"/>
          <w:sz w:val="24"/>
          <w:szCs w:val="24"/>
        </w:rPr>
      </w:pPr>
    </w:p>
    <w:p w:rsidR="00D734A3" w:rsidRDefault="00D734A3" w:rsidP="00CE4D75">
      <w:pPr>
        <w:ind w:left="720" w:hanging="720"/>
        <w:jc w:val="both"/>
        <w:rPr>
          <w:rFonts w:ascii="Tahoma" w:hAnsi="Tahoma" w:cs="Tahoma"/>
          <w:sz w:val="24"/>
          <w:szCs w:val="24"/>
        </w:rPr>
      </w:pPr>
    </w:p>
    <w:p w:rsidR="00CE4D75" w:rsidRPr="00F61471" w:rsidRDefault="00CE4D75" w:rsidP="00CE4D75">
      <w:pPr>
        <w:ind w:firstLine="720"/>
        <w:jc w:val="both"/>
        <w:rPr>
          <w:rFonts w:ascii="Tahoma" w:hAnsi="Tahoma" w:cs="Tahoma"/>
          <w:b/>
          <w:sz w:val="24"/>
          <w:szCs w:val="24"/>
        </w:rPr>
      </w:pPr>
      <w:r w:rsidRPr="00F61471">
        <w:rPr>
          <w:rFonts w:ascii="Tahoma" w:hAnsi="Tahoma" w:cs="Tahoma"/>
          <w:b/>
          <w:sz w:val="24"/>
          <w:szCs w:val="24"/>
        </w:rPr>
        <w:lastRenderedPageBreak/>
        <w:t>Formula Karting: Indoor Grand Prix Kart Racing</w:t>
      </w:r>
      <w:r>
        <w:rPr>
          <w:rFonts w:ascii="Tahoma" w:hAnsi="Tahoma" w:cs="Tahoma"/>
          <w:b/>
          <w:sz w:val="24"/>
          <w:szCs w:val="24"/>
        </w:rPr>
        <w:t>, Newry</w:t>
      </w:r>
    </w:p>
    <w:p w:rsidR="00CE4D75" w:rsidRDefault="00CE4D75" w:rsidP="00CE4D75">
      <w:pPr>
        <w:ind w:left="720" w:hanging="720"/>
        <w:jc w:val="both"/>
        <w:rPr>
          <w:rFonts w:ascii="Tahoma" w:hAnsi="Tahoma" w:cs="Tahoma"/>
          <w:sz w:val="24"/>
          <w:szCs w:val="24"/>
        </w:rPr>
      </w:pPr>
      <w:r>
        <w:rPr>
          <w:rFonts w:ascii="Tahoma" w:hAnsi="Tahoma" w:cs="Tahoma"/>
          <w:sz w:val="24"/>
          <w:szCs w:val="24"/>
        </w:rPr>
        <w:t>A5.8</w:t>
      </w:r>
      <w:r>
        <w:rPr>
          <w:rFonts w:ascii="Tahoma" w:hAnsi="Tahoma" w:cs="Tahoma"/>
          <w:sz w:val="24"/>
          <w:szCs w:val="24"/>
        </w:rPr>
        <w:tab/>
      </w:r>
      <w:r w:rsidRPr="00062431">
        <w:rPr>
          <w:rFonts w:ascii="Tahoma" w:hAnsi="Tahoma" w:cs="Tahoma"/>
          <w:sz w:val="24"/>
          <w:szCs w:val="24"/>
        </w:rPr>
        <w:t>Formula Karting</w:t>
      </w:r>
      <w:r>
        <w:rPr>
          <w:rFonts w:ascii="Tahoma" w:hAnsi="Tahoma" w:cs="Tahoma"/>
          <w:sz w:val="24"/>
          <w:szCs w:val="24"/>
        </w:rPr>
        <w:t>, Newry</w:t>
      </w:r>
      <w:r w:rsidRPr="00062431">
        <w:rPr>
          <w:rFonts w:ascii="Tahoma" w:hAnsi="Tahoma" w:cs="Tahoma"/>
          <w:sz w:val="24"/>
          <w:szCs w:val="24"/>
        </w:rPr>
        <w:t xml:space="preserve"> is one of the biggest indoor karting </w:t>
      </w:r>
      <w:proofErr w:type="gramStart"/>
      <w:r w:rsidRPr="00062431">
        <w:rPr>
          <w:rFonts w:ascii="Tahoma" w:hAnsi="Tahoma" w:cs="Tahoma"/>
          <w:sz w:val="24"/>
          <w:szCs w:val="24"/>
        </w:rPr>
        <w:t>track</w:t>
      </w:r>
      <w:proofErr w:type="gramEnd"/>
      <w:r w:rsidRPr="00062431">
        <w:rPr>
          <w:rFonts w:ascii="Tahoma" w:hAnsi="Tahoma" w:cs="Tahoma"/>
          <w:sz w:val="24"/>
          <w:szCs w:val="24"/>
        </w:rPr>
        <w:t xml:space="preserve"> in Europe</w:t>
      </w:r>
      <w:r>
        <w:rPr>
          <w:rFonts w:ascii="Tahoma" w:hAnsi="Tahoma" w:cs="Tahoma"/>
          <w:sz w:val="24"/>
          <w:szCs w:val="24"/>
        </w:rPr>
        <w:t>. It has tracks on</w:t>
      </w:r>
      <w:r w:rsidRPr="00062431">
        <w:rPr>
          <w:rFonts w:ascii="Tahoma" w:hAnsi="Tahoma" w:cs="Tahoma"/>
          <w:sz w:val="24"/>
          <w:szCs w:val="24"/>
        </w:rPr>
        <w:t xml:space="preserve"> 2 Levels available for racing with overpasses, tunnels, underpasses, ramps, bridges and banked corners.</w:t>
      </w:r>
      <w:r>
        <w:rPr>
          <w:rFonts w:ascii="Tahoma" w:hAnsi="Tahoma" w:cs="Tahoma"/>
          <w:sz w:val="24"/>
          <w:szCs w:val="24"/>
        </w:rPr>
        <w:t xml:space="preserve"> Suitable for teen</w:t>
      </w:r>
      <w:r w:rsidRPr="002622D6">
        <w:rPr>
          <w:rFonts w:ascii="Tahoma" w:hAnsi="Tahoma" w:cs="Tahoma"/>
          <w:sz w:val="24"/>
          <w:szCs w:val="24"/>
        </w:rPr>
        <w:t xml:space="preserve"> parties,</w:t>
      </w:r>
      <w:r>
        <w:rPr>
          <w:rFonts w:ascii="Tahoma" w:hAnsi="Tahoma" w:cs="Tahoma"/>
          <w:sz w:val="24"/>
          <w:szCs w:val="24"/>
        </w:rPr>
        <w:t xml:space="preserve"> </w:t>
      </w:r>
      <w:proofErr w:type="gramStart"/>
      <w:r w:rsidRPr="002622D6">
        <w:rPr>
          <w:rFonts w:ascii="Tahoma" w:hAnsi="Tahoma" w:cs="Tahoma"/>
          <w:sz w:val="24"/>
          <w:szCs w:val="24"/>
        </w:rPr>
        <w:t>kids</w:t>
      </w:r>
      <w:proofErr w:type="gramEnd"/>
      <w:r w:rsidRPr="002622D6">
        <w:rPr>
          <w:rFonts w:ascii="Tahoma" w:hAnsi="Tahoma" w:cs="Tahoma"/>
          <w:sz w:val="24"/>
          <w:szCs w:val="24"/>
        </w:rPr>
        <w:t xml:space="preserve"> parties, youth or school groups, family day out or just an evening out with friends.</w:t>
      </w:r>
    </w:p>
    <w:p w:rsidR="00CE4D75" w:rsidRDefault="00CE4D75" w:rsidP="00CE4D75">
      <w:pPr>
        <w:jc w:val="both"/>
        <w:rPr>
          <w:rFonts w:ascii="Tahoma" w:hAnsi="Tahoma" w:cs="Tahoma"/>
          <w:b/>
          <w:sz w:val="24"/>
          <w:szCs w:val="24"/>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436771" w:rsidRDefault="00436771" w:rsidP="00436771">
      <w:pPr>
        <w:ind w:firstLine="720"/>
        <w:jc w:val="both"/>
        <w:rPr>
          <w:rFonts w:ascii="Tahoma" w:hAnsi="Tahoma" w:cs="Tahoma"/>
          <w:sz w:val="24"/>
          <w:szCs w:val="24"/>
          <w:u w:val="single"/>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CE4D75" w:rsidRDefault="00CE4D75" w:rsidP="00436771">
      <w:pPr>
        <w:ind w:firstLine="720"/>
        <w:jc w:val="both"/>
        <w:rPr>
          <w:rFonts w:ascii="Tahoma" w:hAnsi="Tahoma" w:cs="Tahoma"/>
          <w:b/>
          <w:sz w:val="24"/>
          <w:szCs w:val="24"/>
        </w:rPr>
      </w:pPr>
    </w:p>
    <w:p w:rsidR="00436771" w:rsidRPr="00436771" w:rsidRDefault="00436771" w:rsidP="008847F4">
      <w:pPr>
        <w:ind w:firstLine="720"/>
        <w:jc w:val="both"/>
        <w:rPr>
          <w:rFonts w:ascii="Tahoma" w:hAnsi="Tahoma" w:cs="Tahoma"/>
          <w:b/>
          <w:sz w:val="24"/>
          <w:szCs w:val="24"/>
        </w:rPr>
      </w:pPr>
      <w:r w:rsidRPr="00436771">
        <w:rPr>
          <w:rFonts w:ascii="Tahoma" w:hAnsi="Tahoma" w:cs="Tahoma"/>
          <w:b/>
          <w:sz w:val="24"/>
          <w:szCs w:val="24"/>
        </w:rPr>
        <w:lastRenderedPageBreak/>
        <w:t>Appendix</w:t>
      </w:r>
      <w:r w:rsidR="007074DE">
        <w:rPr>
          <w:rFonts w:ascii="Tahoma" w:hAnsi="Tahoma" w:cs="Tahoma"/>
          <w:b/>
          <w:sz w:val="24"/>
          <w:szCs w:val="24"/>
        </w:rPr>
        <w:t xml:space="preserve"> 6</w:t>
      </w:r>
      <w:r w:rsidRPr="00436771">
        <w:rPr>
          <w:rFonts w:ascii="Tahoma" w:hAnsi="Tahoma" w:cs="Tahoma"/>
          <w:b/>
          <w:sz w:val="24"/>
          <w:szCs w:val="24"/>
        </w:rPr>
        <w:t>: Festivals and Events</w:t>
      </w:r>
    </w:p>
    <w:p w:rsidR="00C06F5A" w:rsidRPr="00436771" w:rsidRDefault="00C06F5A" w:rsidP="00436771">
      <w:pPr>
        <w:ind w:firstLine="720"/>
        <w:jc w:val="both"/>
        <w:rPr>
          <w:rFonts w:ascii="Tahoma" w:hAnsi="Tahoma" w:cs="Tahoma"/>
          <w:b/>
          <w:sz w:val="24"/>
          <w:szCs w:val="24"/>
        </w:rPr>
      </w:pPr>
      <w:r w:rsidRPr="00436771">
        <w:rPr>
          <w:rFonts w:ascii="Tahoma" w:hAnsi="Tahoma" w:cs="Tahoma"/>
          <w:b/>
          <w:sz w:val="24"/>
          <w:szCs w:val="24"/>
        </w:rPr>
        <w:t>B/E Aerospace Festival of Flight</w:t>
      </w:r>
    </w:p>
    <w:p w:rsidR="001B58B8" w:rsidRPr="00760195" w:rsidRDefault="007074DE" w:rsidP="00436771">
      <w:pPr>
        <w:ind w:left="720" w:hanging="720"/>
        <w:jc w:val="both"/>
        <w:rPr>
          <w:rFonts w:ascii="Tahoma" w:hAnsi="Tahoma" w:cs="Tahoma"/>
          <w:sz w:val="24"/>
          <w:szCs w:val="24"/>
        </w:rPr>
      </w:pPr>
      <w:r>
        <w:rPr>
          <w:rFonts w:ascii="Tahoma" w:hAnsi="Tahoma" w:cs="Tahoma"/>
          <w:sz w:val="24"/>
          <w:szCs w:val="24"/>
        </w:rPr>
        <w:t>A6.1</w:t>
      </w:r>
      <w:r w:rsidR="00C06F5A">
        <w:rPr>
          <w:rFonts w:ascii="Tahoma" w:hAnsi="Tahoma" w:cs="Tahoma"/>
          <w:sz w:val="24"/>
          <w:szCs w:val="24"/>
        </w:rPr>
        <w:t xml:space="preserve"> </w:t>
      </w:r>
      <w:r w:rsidR="00C06F5A">
        <w:rPr>
          <w:rFonts w:ascii="Tahoma" w:hAnsi="Tahoma" w:cs="Tahoma"/>
          <w:sz w:val="24"/>
          <w:szCs w:val="24"/>
        </w:rPr>
        <w:tab/>
        <w:t xml:space="preserve">The </w:t>
      </w:r>
      <w:r w:rsidR="00755F94">
        <w:rPr>
          <w:rFonts w:ascii="Tahoma" w:hAnsi="Tahoma" w:cs="Tahoma"/>
          <w:sz w:val="24"/>
          <w:szCs w:val="24"/>
        </w:rPr>
        <w:t>B</w:t>
      </w:r>
      <w:r w:rsidR="00C06F5A">
        <w:rPr>
          <w:rFonts w:ascii="Tahoma" w:hAnsi="Tahoma" w:cs="Tahoma"/>
          <w:sz w:val="24"/>
          <w:szCs w:val="24"/>
        </w:rPr>
        <w:t xml:space="preserve">/E Aerospace Festival of Flight </w:t>
      </w:r>
      <w:r w:rsidR="00C06F5A" w:rsidRPr="006D69DA">
        <w:rPr>
          <w:rFonts w:ascii="Tahoma" w:hAnsi="Tahoma" w:cs="Tahoma"/>
          <w:sz w:val="24"/>
          <w:szCs w:val="24"/>
        </w:rPr>
        <w:t>is one of the major highlights in Northern Ireland’s event calendar, attracting many thousands of visitors.</w:t>
      </w:r>
      <w:r w:rsidR="00C06F5A">
        <w:rPr>
          <w:rFonts w:ascii="Tahoma" w:hAnsi="Tahoma" w:cs="Tahoma"/>
          <w:sz w:val="24"/>
          <w:szCs w:val="24"/>
        </w:rPr>
        <w:t xml:space="preserve"> The Festival is a full programme of events in Newcastle that take place in August. </w:t>
      </w:r>
      <w:r w:rsidR="00C06F5A" w:rsidRPr="006D69DA">
        <w:rPr>
          <w:rFonts w:ascii="Tahoma" w:hAnsi="Tahoma" w:cs="Tahoma"/>
          <w:sz w:val="24"/>
          <w:szCs w:val="24"/>
        </w:rPr>
        <w:t xml:space="preserve">The </w:t>
      </w:r>
      <w:proofErr w:type="spellStart"/>
      <w:r w:rsidR="00C06F5A" w:rsidRPr="006D69DA">
        <w:rPr>
          <w:rFonts w:ascii="Tahoma" w:hAnsi="Tahoma" w:cs="Tahoma"/>
          <w:sz w:val="24"/>
          <w:szCs w:val="24"/>
        </w:rPr>
        <w:t>airshow</w:t>
      </w:r>
      <w:proofErr w:type="spellEnd"/>
      <w:r w:rsidR="00C06F5A" w:rsidRPr="006D69DA">
        <w:rPr>
          <w:rFonts w:ascii="Tahoma" w:hAnsi="Tahoma" w:cs="Tahoma"/>
          <w:sz w:val="24"/>
          <w:szCs w:val="24"/>
        </w:rPr>
        <w:t xml:space="preserve"> is the centre piece of the Festival where the crowds watch as the sky over </w:t>
      </w:r>
      <w:proofErr w:type="spellStart"/>
      <w:r w:rsidR="00C06F5A" w:rsidRPr="006D69DA">
        <w:rPr>
          <w:rFonts w:ascii="Tahoma" w:hAnsi="Tahoma" w:cs="Tahoma"/>
          <w:sz w:val="24"/>
          <w:szCs w:val="24"/>
        </w:rPr>
        <w:t>Dundrum</w:t>
      </w:r>
      <w:proofErr w:type="spellEnd"/>
      <w:r w:rsidR="00C06F5A" w:rsidRPr="006D69DA">
        <w:rPr>
          <w:rFonts w:ascii="Tahoma" w:hAnsi="Tahoma" w:cs="Tahoma"/>
          <w:sz w:val="24"/>
          <w:szCs w:val="24"/>
        </w:rPr>
        <w:t xml:space="preserve"> Bay is filled with the roar of engines. </w:t>
      </w:r>
    </w:p>
    <w:p w:rsidR="00C06F5A" w:rsidRPr="00436771" w:rsidRDefault="00C06F5A" w:rsidP="00436771">
      <w:pPr>
        <w:ind w:firstLine="720"/>
        <w:jc w:val="both"/>
        <w:rPr>
          <w:rFonts w:ascii="Tahoma" w:hAnsi="Tahoma" w:cs="Tahoma"/>
          <w:b/>
          <w:bCs/>
          <w:sz w:val="24"/>
          <w:szCs w:val="24"/>
        </w:rPr>
      </w:pPr>
      <w:r w:rsidRPr="00436771">
        <w:rPr>
          <w:rFonts w:ascii="Tahoma" w:hAnsi="Tahoma" w:cs="Tahoma"/>
          <w:b/>
          <w:bCs/>
          <w:sz w:val="24"/>
          <w:szCs w:val="24"/>
        </w:rPr>
        <w:t>St Patrick's Day</w:t>
      </w:r>
      <w:r w:rsidR="00436771" w:rsidRPr="00436771">
        <w:rPr>
          <w:rFonts w:ascii="Tahoma" w:hAnsi="Tahoma" w:cs="Tahoma"/>
          <w:b/>
          <w:bCs/>
          <w:sz w:val="24"/>
          <w:szCs w:val="24"/>
        </w:rPr>
        <w:tab/>
      </w:r>
    </w:p>
    <w:p w:rsidR="00C06F5A" w:rsidRDefault="007074DE" w:rsidP="00436771">
      <w:pPr>
        <w:ind w:left="720" w:hanging="720"/>
        <w:jc w:val="both"/>
        <w:rPr>
          <w:rFonts w:ascii="Tahoma" w:hAnsi="Tahoma" w:cs="Tahoma"/>
          <w:bCs/>
          <w:sz w:val="24"/>
          <w:szCs w:val="24"/>
        </w:rPr>
      </w:pPr>
      <w:r>
        <w:rPr>
          <w:rFonts w:ascii="Tahoma" w:hAnsi="Tahoma" w:cs="Tahoma"/>
          <w:bCs/>
          <w:sz w:val="24"/>
          <w:szCs w:val="24"/>
        </w:rPr>
        <w:t>A6.2</w:t>
      </w:r>
      <w:r w:rsidR="00C06F5A">
        <w:rPr>
          <w:rFonts w:ascii="Tahoma" w:hAnsi="Tahoma" w:cs="Tahoma"/>
          <w:bCs/>
          <w:sz w:val="24"/>
          <w:szCs w:val="24"/>
        </w:rPr>
        <w:t xml:space="preserve"> </w:t>
      </w:r>
      <w:r w:rsidR="00C06F5A">
        <w:rPr>
          <w:rFonts w:ascii="Tahoma" w:hAnsi="Tahoma" w:cs="Tahoma"/>
          <w:bCs/>
          <w:sz w:val="24"/>
          <w:szCs w:val="24"/>
        </w:rPr>
        <w:tab/>
        <w:t xml:space="preserve">St. Patrick has been identified as a key signature destination by Tourism NI that will give stand out for Northern Ireland in out of state tourism markets. Downpatrick has been identified as a core hub for this project. Downpatrick </w:t>
      </w:r>
      <w:r w:rsidR="00C06F5A" w:rsidRPr="003D4216">
        <w:rPr>
          <w:rFonts w:ascii="Tahoma" w:hAnsi="Tahoma" w:cs="Tahoma"/>
          <w:bCs/>
          <w:sz w:val="24"/>
          <w:szCs w:val="24"/>
        </w:rPr>
        <w:t>boasts a seven day program</w:t>
      </w:r>
      <w:r w:rsidR="00C06F5A">
        <w:rPr>
          <w:rFonts w:ascii="Tahoma" w:hAnsi="Tahoma" w:cs="Tahoma"/>
          <w:bCs/>
          <w:sz w:val="24"/>
          <w:szCs w:val="24"/>
        </w:rPr>
        <w:t>me of events for th</w:t>
      </w:r>
      <w:r w:rsidR="00505FF0">
        <w:rPr>
          <w:rFonts w:ascii="Tahoma" w:hAnsi="Tahoma" w:cs="Tahoma"/>
          <w:bCs/>
          <w:sz w:val="24"/>
          <w:szCs w:val="24"/>
        </w:rPr>
        <w:t>e St Patrick’s Celebrations including the</w:t>
      </w:r>
      <w:r w:rsidR="00C06F5A" w:rsidRPr="003D4216">
        <w:rPr>
          <w:rFonts w:ascii="Tahoma" w:hAnsi="Tahoma" w:cs="Tahoma"/>
          <w:bCs/>
          <w:sz w:val="24"/>
          <w:szCs w:val="24"/>
        </w:rPr>
        <w:t xml:space="preserve"> St Patrick's Day Cross-Community Carnival Parade which </w:t>
      </w:r>
      <w:r w:rsidR="00505FF0">
        <w:rPr>
          <w:rFonts w:ascii="Tahoma" w:hAnsi="Tahoma" w:cs="Tahoma"/>
          <w:bCs/>
          <w:sz w:val="24"/>
          <w:szCs w:val="24"/>
        </w:rPr>
        <w:t xml:space="preserve">attracts over 30,000 spectators. </w:t>
      </w:r>
      <w:r w:rsidR="00C06F5A" w:rsidRPr="003D4216">
        <w:rPr>
          <w:rFonts w:ascii="Tahoma" w:hAnsi="Tahoma" w:cs="Tahoma"/>
          <w:bCs/>
          <w:sz w:val="24"/>
          <w:szCs w:val="24"/>
        </w:rPr>
        <w:t>With over 50 events to c</w:t>
      </w:r>
      <w:r w:rsidR="00C06F5A">
        <w:rPr>
          <w:rFonts w:ascii="Tahoma" w:hAnsi="Tahoma" w:cs="Tahoma"/>
          <w:bCs/>
          <w:sz w:val="24"/>
          <w:szCs w:val="24"/>
        </w:rPr>
        <w:t xml:space="preserve">hoose from and a wealth of free </w:t>
      </w:r>
      <w:r w:rsidR="00C06F5A" w:rsidRPr="003D4216">
        <w:rPr>
          <w:rFonts w:ascii="Tahoma" w:hAnsi="Tahoma" w:cs="Tahoma"/>
          <w:bCs/>
          <w:sz w:val="24"/>
          <w:szCs w:val="24"/>
        </w:rPr>
        <w:t>entertainment on offer, Downpatrick's St Patrick’s Celebrations has something for everyone including a range of concerts, exhibitions, sporting and family events.</w:t>
      </w:r>
      <w:r w:rsidR="00C06F5A">
        <w:rPr>
          <w:rFonts w:ascii="Tahoma" w:hAnsi="Tahoma" w:cs="Tahoma"/>
          <w:bCs/>
          <w:sz w:val="24"/>
          <w:szCs w:val="24"/>
        </w:rPr>
        <w:t xml:space="preserve"> Tourism NI has recently agreed to award 3 years financial assistance in connection to the St. Patricks festival to the District, in partnership with Armagh, Craigavon and </w:t>
      </w:r>
      <w:proofErr w:type="spellStart"/>
      <w:r w:rsidR="00C06F5A">
        <w:rPr>
          <w:rFonts w:ascii="Tahoma" w:hAnsi="Tahoma" w:cs="Tahoma"/>
          <w:bCs/>
          <w:sz w:val="24"/>
          <w:szCs w:val="24"/>
        </w:rPr>
        <w:t>Banbridge</w:t>
      </w:r>
      <w:proofErr w:type="spellEnd"/>
      <w:r w:rsidR="00C06F5A">
        <w:rPr>
          <w:rFonts w:ascii="Tahoma" w:hAnsi="Tahoma" w:cs="Tahoma"/>
          <w:bCs/>
          <w:sz w:val="24"/>
          <w:szCs w:val="24"/>
        </w:rPr>
        <w:t xml:space="preserve"> Borough Council.</w:t>
      </w:r>
    </w:p>
    <w:p w:rsidR="00C06F5A" w:rsidRPr="002F03C3" w:rsidRDefault="007074DE" w:rsidP="00436771">
      <w:pPr>
        <w:ind w:left="720" w:hanging="720"/>
        <w:jc w:val="both"/>
        <w:rPr>
          <w:rFonts w:ascii="Tahoma" w:hAnsi="Tahoma" w:cs="Tahoma"/>
          <w:bCs/>
          <w:sz w:val="24"/>
          <w:szCs w:val="24"/>
        </w:rPr>
      </w:pPr>
      <w:r>
        <w:rPr>
          <w:rFonts w:ascii="Tahoma" w:hAnsi="Tahoma" w:cs="Tahoma"/>
          <w:bCs/>
          <w:sz w:val="24"/>
          <w:szCs w:val="24"/>
        </w:rPr>
        <w:t>A6.3</w:t>
      </w:r>
      <w:r w:rsidR="00C06F5A">
        <w:rPr>
          <w:rFonts w:ascii="Tahoma" w:hAnsi="Tahoma" w:cs="Tahoma"/>
          <w:bCs/>
          <w:sz w:val="24"/>
          <w:szCs w:val="24"/>
        </w:rPr>
        <w:t xml:space="preserve"> </w:t>
      </w:r>
      <w:r w:rsidR="00C06F5A">
        <w:rPr>
          <w:rFonts w:ascii="Tahoma" w:hAnsi="Tahoma" w:cs="Tahoma"/>
          <w:bCs/>
          <w:sz w:val="24"/>
          <w:szCs w:val="24"/>
        </w:rPr>
        <w:tab/>
        <w:t>St. Patricks Day in Newry also provides f</w:t>
      </w:r>
      <w:r w:rsidR="00C06F5A" w:rsidRPr="002F03C3">
        <w:rPr>
          <w:rFonts w:ascii="Tahoma" w:hAnsi="Tahoma" w:cs="Tahoma"/>
          <w:bCs/>
          <w:sz w:val="24"/>
          <w:szCs w:val="24"/>
        </w:rPr>
        <w:t>amily entertain</w:t>
      </w:r>
      <w:r w:rsidR="00C06F5A">
        <w:rPr>
          <w:rFonts w:ascii="Tahoma" w:hAnsi="Tahoma" w:cs="Tahoma"/>
          <w:bCs/>
          <w:sz w:val="24"/>
          <w:szCs w:val="24"/>
        </w:rPr>
        <w:t xml:space="preserve">ment with live music, street entertainment, </w:t>
      </w:r>
      <w:r w:rsidR="00C06F5A" w:rsidRPr="002F03C3">
        <w:rPr>
          <w:rFonts w:ascii="Tahoma" w:hAnsi="Tahoma" w:cs="Tahoma"/>
          <w:bCs/>
          <w:sz w:val="24"/>
          <w:szCs w:val="24"/>
        </w:rPr>
        <w:t>street theatre, comedy, and street performances of Irish Dancing.</w:t>
      </w:r>
    </w:p>
    <w:p w:rsidR="00C06F5A" w:rsidRPr="00755F94" w:rsidRDefault="00C06F5A" w:rsidP="00436771">
      <w:pPr>
        <w:ind w:firstLine="720"/>
        <w:jc w:val="both"/>
        <w:rPr>
          <w:rFonts w:ascii="Tahoma" w:hAnsi="Tahoma" w:cs="Tahoma"/>
          <w:bCs/>
          <w:sz w:val="24"/>
          <w:szCs w:val="24"/>
          <w:u w:val="single"/>
        </w:rPr>
      </w:pPr>
      <w:r w:rsidRPr="00436771">
        <w:rPr>
          <w:rFonts w:ascii="Tahoma" w:hAnsi="Tahoma" w:cs="Tahoma"/>
          <w:b/>
          <w:bCs/>
          <w:sz w:val="24"/>
          <w:szCs w:val="24"/>
        </w:rPr>
        <w:t xml:space="preserve">Kingdom of </w:t>
      </w:r>
      <w:proofErr w:type="spellStart"/>
      <w:r w:rsidRPr="00436771">
        <w:rPr>
          <w:rFonts w:ascii="Tahoma" w:hAnsi="Tahoma" w:cs="Tahoma"/>
          <w:b/>
          <w:bCs/>
          <w:sz w:val="24"/>
          <w:szCs w:val="24"/>
        </w:rPr>
        <w:t>Mourne</w:t>
      </w:r>
      <w:proofErr w:type="spellEnd"/>
      <w:r w:rsidRPr="00436771">
        <w:rPr>
          <w:rFonts w:ascii="Tahoma" w:hAnsi="Tahoma" w:cs="Tahoma"/>
          <w:b/>
          <w:bCs/>
          <w:sz w:val="24"/>
          <w:szCs w:val="24"/>
        </w:rPr>
        <w:t xml:space="preserve"> Festival</w:t>
      </w:r>
      <w:r w:rsidR="00760195" w:rsidRPr="00436771">
        <w:rPr>
          <w:rFonts w:ascii="Tahoma" w:hAnsi="Tahoma" w:cs="Tahoma"/>
          <w:b/>
          <w:bCs/>
          <w:sz w:val="24"/>
          <w:szCs w:val="24"/>
        </w:rPr>
        <w:t xml:space="preserve">, </w:t>
      </w:r>
      <w:proofErr w:type="spellStart"/>
      <w:r w:rsidR="00760195" w:rsidRPr="00436771">
        <w:rPr>
          <w:rFonts w:ascii="Tahoma" w:hAnsi="Tahoma" w:cs="Tahoma"/>
          <w:b/>
          <w:bCs/>
          <w:sz w:val="24"/>
          <w:szCs w:val="24"/>
        </w:rPr>
        <w:t>Kilkeel</w:t>
      </w:r>
      <w:proofErr w:type="spellEnd"/>
    </w:p>
    <w:p w:rsidR="00C06F5A" w:rsidRPr="00C06F5A" w:rsidRDefault="007074DE" w:rsidP="00436771">
      <w:pPr>
        <w:ind w:left="720" w:hanging="720"/>
        <w:jc w:val="both"/>
        <w:rPr>
          <w:rFonts w:ascii="Tahoma" w:hAnsi="Tahoma" w:cs="Tahoma"/>
          <w:sz w:val="24"/>
          <w:szCs w:val="24"/>
        </w:rPr>
      </w:pPr>
      <w:r>
        <w:rPr>
          <w:rFonts w:ascii="Tahoma" w:hAnsi="Tahoma" w:cs="Tahoma"/>
          <w:sz w:val="24"/>
          <w:szCs w:val="24"/>
        </w:rPr>
        <w:t>A6.4</w:t>
      </w:r>
      <w:r w:rsidR="00C06F5A">
        <w:rPr>
          <w:rFonts w:ascii="Tahoma" w:hAnsi="Tahoma" w:cs="Tahoma"/>
          <w:sz w:val="24"/>
          <w:szCs w:val="24"/>
        </w:rPr>
        <w:tab/>
      </w:r>
      <w:r w:rsidR="00C06F5A" w:rsidRPr="00D106EB">
        <w:rPr>
          <w:rFonts w:ascii="Tahoma" w:hAnsi="Tahoma" w:cs="Tahoma"/>
          <w:sz w:val="24"/>
          <w:szCs w:val="24"/>
        </w:rPr>
        <w:t xml:space="preserve">This is a two-week festival that </w:t>
      </w:r>
      <w:r w:rsidR="00E45522">
        <w:rPr>
          <w:rFonts w:ascii="Tahoma" w:hAnsi="Tahoma" w:cs="Tahoma"/>
          <w:sz w:val="24"/>
          <w:szCs w:val="24"/>
        </w:rPr>
        <w:t xml:space="preserve">is held annually </w:t>
      </w:r>
      <w:r w:rsidR="00C06F5A" w:rsidRPr="00D106EB">
        <w:rPr>
          <w:rFonts w:ascii="Tahoma" w:hAnsi="Tahoma" w:cs="Tahoma"/>
          <w:sz w:val="24"/>
          <w:szCs w:val="24"/>
        </w:rPr>
        <w:t>mid-July and mid-August. This festival improves local community relations and it is also a major attraction for holidaymakers. Events include sheep dog trials, street hockey, children's fancy dress, sand castle competitions, vintage vehicles, live open air &amp; pub entertainment, tennis coaching, exhibitions and demon</w:t>
      </w:r>
      <w:r w:rsidR="00C06F5A">
        <w:rPr>
          <w:rFonts w:ascii="Tahoma" w:hAnsi="Tahoma" w:cs="Tahoma"/>
          <w:sz w:val="24"/>
          <w:szCs w:val="24"/>
        </w:rPr>
        <w:t>strations, fishing competitions and a</w:t>
      </w:r>
      <w:r w:rsidR="00C06F5A" w:rsidRPr="00D106EB">
        <w:rPr>
          <w:rFonts w:ascii="Tahoma" w:hAnsi="Tahoma" w:cs="Tahoma"/>
          <w:sz w:val="24"/>
          <w:szCs w:val="24"/>
        </w:rPr>
        <w:t xml:space="preserve"> fireworks</w:t>
      </w:r>
      <w:r w:rsidR="00C06F5A">
        <w:rPr>
          <w:rFonts w:ascii="Tahoma" w:hAnsi="Tahoma" w:cs="Tahoma"/>
          <w:sz w:val="24"/>
          <w:szCs w:val="24"/>
        </w:rPr>
        <w:t xml:space="preserve"> display.</w:t>
      </w:r>
    </w:p>
    <w:p w:rsidR="00081BDF" w:rsidRPr="00436771" w:rsidRDefault="00081BDF" w:rsidP="00436771">
      <w:pPr>
        <w:ind w:firstLine="720"/>
        <w:jc w:val="both"/>
        <w:rPr>
          <w:rFonts w:ascii="Tahoma" w:hAnsi="Tahoma" w:cs="Tahoma"/>
          <w:b/>
          <w:bCs/>
          <w:sz w:val="24"/>
          <w:szCs w:val="24"/>
        </w:rPr>
      </w:pPr>
      <w:proofErr w:type="spellStart"/>
      <w:r w:rsidRPr="00436771">
        <w:rPr>
          <w:rFonts w:ascii="Tahoma" w:hAnsi="Tahoma" w:cs="Tahoma"/>
          <w:b/>
          <w:bCs/>
          <w:sz w:val="24"/>
          <w:szCs w:val="24"/>
        </w:rPr>
        <w:t>Warrenpoint</w:t>
      </w:r>
      <w:proofErr w:type="spellEnd"/>
      <w:r w:rsidRPr="00436771">
        <w:rPr>
          <w:rFonts w:ascii="Tahoma" w:hAnsi="Tahoma" w:cs="Tahoma"/>
          <w:b/>
          <w:bCs/>
          <w:sz w:val="24"/>
          <w:szCs w:val="24"/>
        </w:rPr>
        <w:t xml:space="preserve"> Blues on the Bay Festival</w:t>
      </w:r>
    </w:p>
    <w:p w:rsidR="00C06F5A" w:rsidRDefault="007074DE" w:rsidP="00436771">
      <w:pPr>
        <w:ind w:left="720" w:hanging="720"/>
        <w:jc w:val="both"/>
        <w:rPr>
          <w:rFonts w:ascii="Tahoma" w:hAnsi="Tahoma" w:cs="Tahoma"/>
          <w:sz w:val="24"/>
          <w:szCs w:val="24"/>
        </w:rPr>
      </w:pPr>
      <w:r>
        <w:rPr>
          <w:rFonts w:ascii="Tahoma" w:hAnsi="Tahoma" w:cs="Tahoma"/>
          <w:sz w:val="24"/>
          <w:szCs w:val="24"/>
        </w:rPr>
        <w:t>A6.5</w:t>
      </w:r>
      <w:r w:rsidR="00464D95">
        <w:rPr>
          <w:rFonts w:ascii="Tahoma" w:hAnsi="Tahoma" w:cs="Tahoma"/>
          <w:sz w:val="24"/>
          <w:szCs w:val="24"/>
        </w:rPr>
        <w:tab/>
      </w:r>
      <w:r w:rsidR="00081BDF" w:rsidRPr="009237E6">
        <w:rPr>
          <w:rFonts w:ascii="Tahoma" w:hAnsi="Tahoma" w:cs="Tahoma"/>
          <w:sz w:val="24"/>
          <w:szCs w:val="24"/>
        </w:rPr>
        <w:t xml:space="preserve">The Blues on the Bay Festival takes place in </w:t>
      </w:r>
      <w:proofErr w:type="spellStart"/>
      <w:r w:rsidR="00081BDF" w:rsidRPr="009237E6">
        <w:rPr>
          <w:rFonts w:ascii="Tahoma" w:hAnsi="Tahoma" w:cs="Tahoma"/>
          <w:sz w:val="24"/>
          <w:szCs w:val="24"/>
        </w:rPr>
        <w:t>Warrenpoint</w:t>
      </w:r>
      <w:proofErr w:type="spellEnd"/>
      <w:r w:rsidR="00081BDF" w:rsidRPr="009237E6">
        <w:rPr>
          <w:rFonts w:ascii="Tahoma" w:hAnsi="Tahoma" w:cs="Tahoma"/>
          <w:sz w:val="24"/>
          <w:szCs w:val="24"/>
        </w:rPr>
        <w:t xml:space="preserve"> over the last bank holiday week</w:t>
      </w:r>
      <w:r w:rsidR="00444F4A">
        <w:rPr>
          <w:rFonts w:ascii="Tahoma" w:hAnsi="Tahoma" w:cs="Tahoma"/>
          <w:sz w:val="24"/>
          <w:szCs w:val="24"/>
        </w:rPr>
        <w:t xml:space="preserve">end in May. It attracts </w:t>
      </w:r>
      <w:r w:rsidR="00081BDF" w:rsidRPr="009237E6">
        <w:rPr>
          <w:rFonts w:ascii="Tahoma" w:hAnsi="Tahoma" w:cs="Tahoma"/>
          <w:sz w:val="24"/>
          <w:szCs w:val="24"/>
        </w:rPr>
        <w:t>Blues &amp; Ja</w:t>
      </w:r>
      <w:r w:rsidR="00E33B09">
        <w:rPr>
          <w:rFonts w:ascii="Tahoma" w:hAnsi="Tahoma" w:cs="Tahoma"/>
          <w:sz w:val="24"/>
          <w:szCs w:val="24"/>
        </w:rPr>
        <w:t xml:space="preserve">zz performances and includes many </w:t>
      </w:r>
      <w:r w:rsidR="00081BDF" w:rsidRPr="009237E6">
        <w:rPr>
          <w:rFonts w:ascii="Tahoma" w:hAnsi="Tahoma" w:cs="Tahoma"/>
          <w:sz w:val="24"/>
          <w:szCs w:val="24"/>
        </w:rPr>
        <w:t>acts throughout the weekend in the selected bars. Music workshops also feature throughout the weekend. </w:t>
      </w:r>
    </w:p>
    <w:p w:rsidR="00436771" w:rsidRDefault="00436771" w:rsidP="00436771">
      <w:pPr>
        <w:ind w:left="720" w:hanging="720"/>
        <w:jc w:val="both"/>
        <w:rPr>
          <w:rFonts w:ascii="Tahoma" w:hAnsi="Tahoma" w:cs="Tahoma"/>
          <w:sz w:val="24"/>
          <w:szCs w:val="24"/>
        </w:rPr>
      </w:pPr>
    </w:p>
    <w:p w:rsidR="00436771" w:rsidRDefault="00436771" w:rsidP="00436771">
      <w:pPr>
        <w:ind w:left="720" w:hanging="720"/>
        <w:jc w:val="both"/>
        <w:rPr>
          <w:rFonts w:ascii="Tahoma" w:hAnsi="Tahoma" w:cs="Tahoma"/>
          <w:sz w:val="24"/>
          <w:szCs w:val="24"/>
        </w:rPr>
      </w:pPr>
    </w:p>
    <w:p w:rsidR="00081BDF" w:rsidRPr="00436771" w:rsidRDefault="00081BDF" w:rsidP="00436771">
      <w:pPr>
        <w:ind w:firstLine="720"/>
        <w:jc w:val="both"/>
        <w:rPr>
          <w:rFonts w:ascii="Tahoma" w:hAnsi="Tahoma" w:cs="Tahoma"/>
          <w:b/>
          <w:bCs/>
          <w:sz w:val="24"/>
          <w:szCs w:val="24"/>
        </w:rPr>
      </w:pPr>
      <w:r w:rsidRPr="00436771">
        <w:rPr>
          <w:rFonts w:ascii="Tahoma" w:hAnsi="Tahoma" w:cs="Tahoma"/>
          <w:b/>
          <w:bCs/>
          <w:sz w:val="24"/>
          <w:szCs w:val="24"/>
        </w:rPr>
        <w:lastRenderedPageBreak/>
        <w:t>Walking festivals</w:t>
      </w:r>
    </w:p>
    <w:p w:rsidR="00342E6C" w:rsidRDefault="007074DE" w:rsidP="00436771">
      <w:pPr>
        <w:ind w:left="720" w:hanging="720"/>
        <w:jc w:val="both"/>
        <w:rPr>
          <w:rFonts w:ascii="Tahoma" w:hAnsi="Tahoma" w:cs="Tahoma"/>
          <w:sz w:val="24"/>
          <w:szCs w:val="24"/>
        </w:rPr>
      </w:pPr>
      <w:r>
        <w:rPr>
          <w:rFonts w:ascii="Tahoma" w:hAnsi="Tahoma" w:cs="Tahoma"/>
          <w:sz w:val="24"/>
          <w:szCs w:val="24"/>
        </w:rPr>
        <w:t>A6.6</w:t>
      </w:r>
      <w:r w:rsidR="00464D95">
        <w:rPr>
          <w:rFonts w:ascii="Tahoma" w:hAnsi="Tahoma" w:cs="Tahoma"/>
          <w:sz w:val="24"/>
          <w:szCs w:val="24"/>
        </w:rPr>
        <w:t xml:space="preserve"> </w:t>
      </w:r>
      <w:r w:rsidR="00464D95">
        <w:rPr>
          <w:rFonts w:ascii="Tahoma" w:hAnsi="Tahoma" w:cs="Tahoma"/>
          <w:sz w:val="24"/>
          <w:szCs w:val="24"/>
        </w:rPr>
        <w:tab/>
      </w:r>
      <w:r w:rsidR="00081BDF" w:rsidRPr="00124BA8">
        <w:rPr>
          <w:rFonts w:ascii="Tahoma" w:hAnsi="Tahoma" w:cs="Tahoma"/>
          <w:sz w:val="24"/>
          <w:szCs w:val="24"/>
        </w:rPr>
        <w:t xml:space="preserve">The </w:t>
      </w:r>
      <w:proofErr w:type="spellStart"/>
      <w:r w:rsidR="00081BDF" w:rsidRPr="00124BA8">
        <w:rPr>
          <w:rFonts w:ascii="Tahoma" w:hAnsi="Tahoma" w:cs="Tahoma"/>
          <w:sz w:val="24"/>
          <w:szCs w:val="24"/>
        </w:rPr>
        <w:t>Mourne</w:t>
      </w:r>
      <w:proofErr w:type="spellEnd"/>
      <w:r w:rsidR="00081BDF" w:rsidRPr="00124BA8">
        <w:rPr>
          <w:rFonts w:ascii="Tahoma" w:hAnsi="Tahoma" w:cs="Tahoma"/>
          <w:sz w:val="24"/>
          <w:szCs w:val="24"/>
        </w:rPr>
        <w:t xml:space="preserve"> International Walking Festival in June and the Wee </w:t>
      </w:r>
      <w:proofErr w:type="spellStart"/>
      <w:r w:rsidR="00081BDF" w:rsidRPr="00124BA8">
        <w:rPr>
          <w:rFonts w:ascii="Tahoma" w:hAnsi="Tahoma" w:cs="Tahoma"/>
          <w:sz w:val="24"/>
          <w:szCs w:val="24"/>
        </w:rPr>
        <w:t>Binnian</w:t>
      </w:r>
      <w:proofErr w:type="spellEnd"/>
      <w:r w:rsidR="00081BDF" w:rsidRPr="00124BA8">
        <w:rPr>
          <w:rFonts w:ascii="Tahoma" w:hAnsi="Tahoma" w:cs="Tahoma"/>
          <w:sz w:val="24"/>
          <w:szCs w:val="24"/>
        </w:rPr>
        <w:t xml:space="preserve"> Walking Festival in September offer a wide variety of walks ranging from excellent road and track walks to guided mountain rambles and hikes</w:t>
      </w:r>
      <w:r w:rsidR="00342E6C">
        <w:rPr>
          <w:rFonts w:ascii="Tahoma" w:hAnsi="Tahoma" w:cs="Tahoma"/>
          <w:sz w:val="24"/>
          <w:szCs w:val="24"/>
        </w:rPr>
        <w:t>.</w:t>
      </w:r>
    </w:p>
    <w:p w:rsidR="00081BDF" w:rsidRPr="00436771" w:rsidRDefault="00081BDF" w:rsidP="00436771">
      <w:pPr>
        <w:ind w:firstLine="720"/>
        <w:jc w:val="both"/>
        <w:rPr>
          <w:rFonts w:ascii="Tahoma" w:hAnsi="Tahoma" w:cs="Tahoma"/>
          <w:b/>
          <w:bCs/>
          <w:sz w:val="24"/>
          <w:szCs w:val="24"/>
        </w:rPr>
      </w:pPr>
      <w:r w:rsidRPr="00436771">
        <w:rPr>
          <w:rFonts w:ascii="Tahoma" w:hAnsi="Tahoma" w:cs="Tahoma"/>
          <w:b/>
          <w:bCs/>
          <w:sz w:val="24"/>
          <w:szCs w:val="24"/>
        </w:rPr>
        <w:t>Fiddler's Green Festival</w:t>
      </w:r>
      <w:r w:rsidR="00373203" w:rsidRPr="00436771">
        <w:rPr>
          <w:rFonts w:ascii="Tahoma" w:hAnsi="Tahoma" w:cs="Tahoma"/>
          <w:b/>
          <w:bCs/>
          <w:sz w:val="24"/>
          <w:szCs w:val="24"/>
        </w:rPr>
        <w:t xml:space="preserve">, </w:t>
      </w:r>
      <w:proofErr w:type="spellStart"/>
      <w:r w:rsidR="00373203" w:rsidRPr="00436771">
        <w:rPr>
          <w:rFonts w:ascii="Tahoma" w:hAnsi="Tahoma" w:cs="Tahoma"/>
          <w:b/>
          <w:bCs/>
          <w:sz w:val="24"/>
          <w:szCs w:val="24"/>
        </w:rPr>
        <w:t>Rostrevor</w:t>
      </w:r>
      <w:proofErr w:type="spellEnd"/>
    </w:p>
    <w:p w:rsidR="001B58B8" w:rsidRDefault="007074DE" w:rsidP="00436771">
      <w:pPr>
        <w:ind w:left="720" w:hanging="720"/>
        <w:jc w:val="both"/>
        <w:rPr>
          <w:rFonts w:ascii="Tahoma" w:hAnsi="Tahoma" w:cs="Tahoma"/>
          <w:sz w:val="24"/>
          <w:szCs w:val="24"/>
        </w:rPr>
      </w:pPr>
      <w:r>
        <w:rPr>
          <w:rFonts w:ascii="Tahoma" w:hAnsi="Tahoma" w:cs="Tahoma"/>
          <w:sz w:val="24"/>
          <w:szCs w:val="24"/>
        </w:rPr>
        <w:t>A6.7</w:t>
      </w:r>
      <w:r w:rsidR="00464D95">
        <w:rPr>
          <w:rFonts w:ascii="Tahoma" w:hAnsi="Tahoma" w:cs="Tahoma"/>
          <w:sz w:val="24"/>
          <w:szCs w:val="24"/>
        </w:rPr>
        <w:t xml:space="preserve"> </w:t>
      </w:r>
      <w:r w:rsidR="00464D95">
        <w:rPr>
          <w:rFonts w:ascii="Tahoma" w:hAnsi="Tahoma" w:cs="Tahoma"/>
          <w:sz w:val="24"/>
          <w:szCs w:val="24"/>
        </w:rPr>
        <w:tab/>
      </w:r>
      <w:r w:rsidR="00081BDF" w:rsidRPr="00F37585">
        <w:rPr>
          <w:rFonts w:ascii="Tahoma" w:hAnsi="Tahoma" w:cs="Tahoma"/>
          <w:sz w:val="24"/>
          <w:szCs w:val="24"/>
        </w:rPr>
        <w:t xml:space="preserve">Fiddler's Green Festival is a family-established annual celebration of Irish music and culture with an international flavour, which takes place in </w:t>
      </w:r>
      <w:r w:rsidR="00081BDF">
        <w:rPr>
          <w:rFonts w:ascii="Tahoma" w:hAnsi="Tahoma" w:cs="Tahoma"/>
          <w:sz w:val="24"/>
          <w:szCs w:val="24"/>
        </w:rPr>
        <w:t xml:space="preserve">the </w:t>
      </w:r>
      <w:r w:rsidR="00081BDF" w:rsidRPr="00F37585">
        <w:rPr>
          <w:rFonts w:ascii="Tahoma" w:hAnsi="Tahoma" w:cs="Tahoma"/>
          <w:sz w:val="24"/>
          <w:szCs w:val="24"/>
        </w:rPr>
        <w:t xml:space="preserve">village of </w:t>
      </w:r>
      <w:proofErr w:type="spellStart"/>
      <w:r w:rsidR="00081BDF" w:rsidRPr="00F37585">
        <w:rPr>
          <w:rFonts w:ascii="Tahoma" w:hAnsi="Tahoma" w:cs="Tahoma"/>
          <w:sz w:val="24"/>
          <w:szCs w:val="24"/>
        </w:rPr>
        <w:t>Rostrevor</w:t>
      </w:r>
      <w:proofErr w:type="spellEnd"/>
      <w:r w:rsidR="00081BDF" w:rsidRPr="00F37585">
        <w:rPr>
          <w:rFonts w:ascii="Tahoma" w:hAnsi="Tahoma" w:cs="Tahoma"/>
          <w:sz w:val="24"/>
          <w:szCs w:val="24"/>
        </w:rPr>
        <w:t>. The Festival includes the annual Hall of Fame award, presented to the person or group who has made a significant contribution to Irish music or culture. The nightly folk club features the best of Irish &amp; International Folk performances</w:t>
      </w:r>
      <w:r w:rsidR="007364CB">
        <w:rPr>
          <w:rFonts w:ascii="Tahoma" w:hAnsi="Tahoma" w:cs="Tahoma"/>
          <w:sz w:val="24"/>
          <w:szCs w:val="24"/>
        </w:rPr>
        <w:t>.</w:t>
      </w:r>
    </w:p>
    <w:p w:rsidR="00C06F5A" w:rsidRPr="00436771" w:rsidRDefault="00C06F5A" w:rsidP="00436771">
      <w:pPr>
        <w:ind w:firstLine="720"/>
        <w:jc w:val="both"/>
        <w:rPr>
          <w:rFonts w:ascii="Tahoma" w:hAnsi="Tahoma" w:cs="Tahoma"/>
          <w:b/>
          <w:sz w:val="24"/>
          <w:szCs w:val="24"/>
        </w:rPr>
      </w:pPr>
      <w:proofErr w:type="spellStart"/>
      <w:r w:rsidRPr="00436771">
        <w:rPr>
          <w:rFonts w:ascii="Tahoma" w:hAnsi="Tahoma" w:cs="Tahoma"/>
          <w:b/>
          <w:sz w:val="24"/>
          <w:szCs w:val="24"/>
        </w:rPr>
        <w:t>Hallowtides</w:t>
      </w:r>
      <w:proofErr w:type="spellEnd"/>
      <w:r w:rsidRPr="00436771">
        <w:rPr>
          <w:rFonts w:ascii="Tahoma" w:hAnsi="Tahoma" w:cs="Tahoma"/>
          <w:b/>
          <w:sz w:val="24"/>
          <w:szCs w:val="24"/>
        </w:rPr>
        <w:t> </w:t>
      </w:r>
    </w:p>
    <w:p w:rsidR="00621D60" w:rsidRDefault="007074DE" w:rsidP="00436771">
      <w:pPr>
        <w:ind w:left="720" w:hanging="720"/>
        <w:jc w:val="both"/>
        <w:rPr>
          <w:rFonts w:ascii="Tahoma" w:hAnsi="Tahoma" w:cs="Tahoma"/>
          <w:sz w:val="24"/>
          <w:szCs w:val="24"/>
        </w:rPr>
      </w:pPr>
      <w:r>
        <w:rPr>
          <w:rFonts w:ascii="Tahoma" w:hAnsi="Tahoma" w:cs="Tahoma"/>
          <w:sz w:val="24"/>
          <w:szCs w:val="24"/>
        </w:rPr>
        <w:t>A6.8</w:t>
      </w:r>
      <w:r w:rsidR="00C06F5A">
        <w:rPr>
          <w:rFonts w:ascii="Tahoma" w:hAnsi="Tahoma" w:cs="Tahoma"/>
          <w:sz w:val="24"/>
          <w:szCs w:val="24"/>
        </w:rPr>
        <w:t xml:space="preserve"> </w:t>
      </w:r>
      <w:r w:rsidR="00C06F5A">
        <w:rPr>
          <w:rFonts w:ascii="Tahoma" w:hAnsi="Tahoma" w:cs="Tahoma"/>
          <w:sz w:val="24"/>
          <w:szCs w:val="24"/>
        </w:rPr>
        <w:tab/>
      </w:r>
      <w:proofErr w:type="spellStart"/>
      <w:r w:rsidR="00C06F5A">
        <w:rPr>
          <w:rFonts w:ascii="Tahoma" w:hAnsi="Tahoma" w:cs="Tahoma"/>
          <w:sz w:val="24"/>
          <w:szCs w:val="24"/>
        </w:rPr>
        <w:t>Hallowtides</w:t>
      </w:r>
      <w:proofErr w:type="spellEnd"/>
      <w:r w:rsidR="00C06F5A">
        <w:rPr>
          <w:rFonts w:ascii="Tahoma" w:hAnsi="Tahoma" w:cs="Tahoma"/>
          <w:sz w:val="24"/>
          <w:szCs w:val="24"/>
        </w:rPr>
        <w:t xml:space="preserve"> is a programme of </w:t>
      </w:r>
      <w:r w:rsidR="00C06F5A" w:rsidRPr="009B6D29">
        <w:rPr>
          <w:rFonts w:ascii="Tahoma" w:hAnsi="Tahoma" w:cs="Tahoma"/>
          <w:sz w:val="24"/>
          <w:szCs w:val="24"/>
        </w:rPr>
        <w:t>events with both private and public organisations getting behind the successful and popular festival. </w:t>
      </w:r>
      <w:r w:rsidR="00C06F5A">
        <w:rPr>
          <w:rFonts w:ascii="Tahoma" w:hAnsi="Tahoma" w:cs="Tahoma"/>
          <w:sz w:val="24"/>
          <w:szCs w:val="24"/>
        </w:rPr>
        <w:t xml:space="preserve">It runs in both Newcastle and Downpatrick. The programmes include live music and entertainment, fancy dress completions, pumpkin contests and fire work displays. </w:t>
      </w:r>
    </w:p>
    <w:p w:rsidR="00081BDF" w:rsidRPr="00436771" w:rsidRDefault="00081BDF" w:rsidP="00436771">
      <w:pPr>
        <w:ind w:firstLine="720"/>
        <w:jc w:val="both"/>
        <w:rPr>
          <w:rFonts w:ascii="Tahoma" w:hAnsi="Tahoma" w:cs="Tahoma"/>
          <w:b/>
          <w:bCs/>
          <w:sz w:val="24"/>
          <w:szCs w:val="24"/>
        </w:rPr>
      </w:pPr>
      <w:proofErr w:type="spellStart"/>
      <w:r w:rsidRPr="00436771">
        <w:rPr>
          <w:rFonts w:ascii="Tahoma" w:hAnsi="Tahoma" w:cs="Tahoma"/>
          <w:b/>
          <w:bCs/>
          <w:sz w:val="24"/>
          <w:szCs w:val="24"/>
        </w:rPr>
        <w:t>Warrenpoint</w:t>
      </w:r>
      <w:proofErr w:type="spellEnd"/>
      <w:r w:rsidRPr="00436771">
        <w:rPr>
          <w:rFonts w:ascii="Tahoma" w:hAnsi="Tahoma" w:cs="Tahoma"/>
          <w:b/>
          <w:bCs/>
          <w:sz w:val="24"/>
          <w:szCs w:val="24"/>
        </w:rPr>
        <w:t xml:space="preserve"> International "Maiden of the </w:t>
      </w:r>
      <w:proofErr w:type="spellStart"/>
      <w:r w:rsidRPr="00436771">
        <w:rPr>
          <w:rFonts w:ascii="Tahoma" w:hAnsi="Tahoma" w:cs="Tahoma"/>
          <w:b/>
          <w:bCs/>
          <w:sz w:val="24"/>
          <w:szCs w:val="24"/>
        </w:rPr>
        <w:t>Mourne</w:t>
      </w:r>
      <w:proofErr w:type="spellEnd"/>
      <w:r w:rsidRPr="00436771">
        <w:rPr>
          <w:rFonts w:ascii="Tahoma" w:hAnsi="Tahoma" w:cs="Tahoma"/>
          <w:b/>
          <w:bCs/>
          <w:sz w:val="24"/>
          <w:szCs w:val="24"/>
        </w:rPr>
        <w:t>" Festival</w:t>
      </w:r>
    </w:p>
    <w:p w:rsidR="00EC08A8" w:rsidRDefault="007074DE" w:rsidP="00436771">
      <w:pPr>
        <w:ind w:left="720" w:hanging="720"/>
        <w:jc w:val="both"/>
        <w:rPr>
          <w:rFonts w:ascii="Tahoma" w:hAnsi="Tahoma" w:cs="Tahoma"/>
          <w:sz w:val="24"/>
          <w:szCs w:val="24"/>
        </w:rPr>
      </w:pPr>
      <w:r>
        <w:rPr>
          <w:rFonts w:ascii="Tahoma" w:hAnsi="Tahoma" w:cs="Tahoma"/>
          <w:sz w:val="24"/>
          <w:szCs w:val="24"/>
        </w:rPr>
        <w:t>A6.9</w:t>
      </w:r>
      <w:r w:rsidR="00464D95">
        <w:rPr>
          <w:rFonts w:ascii="Tahoma" w:hAnsi="Tahoma" w:cs="Tahoma"/>
          <w:sz w:val="24"/>
          <w:szCs w:val="24"/>
        </w:rPr>
        <w:t xml:space="preserve"> </w:t>
      </w:r>
      <w:r w:rsidR="00464D95">
        <w:rPr>
          <w:rFonts w:ascii="Tahoma" w:hAnsi="Tahoma" w:cs="Tahoma"/>
          <w:sz w:val="24"/>
          <w:szCs w:val="24"/>
        </w:rPr>
        <w:tab/>
      </w:r>
      <w:r w:rsidR="00081BDF" w:rsidRPr="00DA4E41">
        <w:rPr>
          <w:rFonts w:ascii="Tahoma" w:hAnsi="Tahoma" w:cs="Tahoma"/>
          <w:sz w:val="24"/>
          <w:szCs w:val="24"/>
        </w:rPr>
        <w:t xml:space="preserve">This is a two-week festival that happens somewhere between mid-July and mid-August. This festival offers something for all the family, with a range of events including band concerts, outdoor entertainment, sporting events &amp; top celebrity performances, parades, children's events and The Maiden of the </w:t>
      </w:r>
      <w:proofErr w:type="spellStart"/>
      <w:r w:rsidR="00081BDF" w:rsidRPr="00DA4E41">
        <w:rPr>
          <w:rFonts w:ascii="Tahoma" w:hAnsi="Tahoma" w:cs="Tahoma"/>
          <w:sz w:val="24"/>
          <w:szCs w:val="24"/>
        </w:rPr>
        <w:t>Mourne</w:t>
      </w:r>
      <w:proofErr w:type="spellEnd"/>
      <w:r w:rsidR="00081BDF" w:rsidRPr="00DA4E41">
        <w:rPr>
          <w:rFonts w:ascii="Tahoma" w:hAnsi="Tahoma" w:cs="Tahoma"/>
          <w:sz w:val="24"/>
          <w:szCs w:val="24"/>
        </w:rPr>
        <w:t xml:space="preserve"> Competition featuring entrants from across the world.</w:t>
      </w:r>
    </w:p>
    <w:p w:rsidR="00081BDF" w:rsidRPr="00436771" w:rsidRDefault="00081BDF" w:rsidP="00436771">
      <w:pPr>
        <w:ind w:left="720"/>
        <w:jc w:val="both"/>
        <w:rPr>
          <w:rFonts w:ascii="Tahoma" w:hAnsi="Tahoma" w:cs="Tahoma"/>
          <w:b/>
          <w:bCs/>
          <w:sz w:val="24"/>
          <w:szCs w:val="24"/>
        </w:rPr>
      </w:pPr>
      <w:proofErr w:type="spellStart"/>
      <w:r w:rsidRPr="00436771">
        <w:rPr>
          <w:rFonts w:ascii="Tahoma" w:hAnsi="Tahoma" w:cs="Tahoma"/>
          <w:b/>
          <w:bCs/>
          <w:sz w:val="24"/>
          <w:szCs w:val="24"/>
        </w:rPr>
        <w:t>Felie</w:t>
      </w:r>
      <w:proofErr w:type="spellEnd"/>
      <w:r w:rsidRPr="00436771">
        <w:rPr>
          <w:rFonts w:ascii="Tahoma" w:hAnsi="Tahoma" w:cs="Tahoma"/>
          <w:b/>
          <w:bCs/>
          <w:sz w:val="24"/>
          <w:szCs w:val="24"/>
        </w:rPr>
        <w:t xml:space="preserve"> </w:t>
      </w:r>
      <w:proofErr w:type="spellStart"/>
      <w:r w:rsidRPr="00436771">
        <w:rPr>
          <w:rFonts w:ascii="Tahoma" w:hAnsi="Tahoma" w:cs="Tahoma"/>
          <w:b/>
          <w:bCs/>
          <w:sz w:val="24"/>
          <w:szCs w:val="24"/>
        </w:rPr>
        <w:t>Chamlocha</w:t>
      </w:r>
      <w:proofErr w:type="spellEnd"/>
    </w:p>
    <w:p w:rsidR="00A161E1" w:rsidRDefault="007074DE" w:rsidP="00436771">
      <w:pPr>
        <w:ind w:left="720" w:hanging="720"/>
        <w:jc w:val="both"/>
        <w:rPr>
          <w:rFonts w:ascii="Tahoma" w:hAnsi="Tahoma" w:cs="Tahoma"/>
          <w:sz w:val="24"/>
          <w:szCs w:val="24"/>
        </w:rPr>
      </w:pPr>
      <w:r>
        <w:rPr>
          <w:rFonts w:ascii="Tahoma" w:hAnsi="Tahoma" w:cs="Tahoma"/>
          <w:sz w:val="24"/>
          <w:szCs w:val="24"/>
        </w:rPr>
        <w:t>A6.10</w:t>
      </w:r>
      <w:r w:rsidR="00464D95">
        <w:rPr>
          <w:rFonts w:ascii="Tahoma" w:hAnsi="Tahoma" w:cs="Tahoma"/>
          <w:sz w:val="24"/>
          <w:szCs w:val="24"/>
        </w:rPr>
        <w:t xml:space="preserve"> </w:t>
      </w:r>
      <w:r w:rsidR="00464D95">
        <w:rPr>
          <w:rFonts w:ascii="Tahoma" w:hAnsi="Tahoma" w:cs="Tahoma"/>
          <w:sz w:val="24"/>
          <w:szCs w:val="24"/>
        </w:rPr>
        <w:tab/>
      </w:r>
      <w:r w:rsidR="00081BDF" w:rsidRPr="00B438AE">
        <w:rPr>
          <w:rFonts w:ascii="Tahoma" w:hAnsi="Tahoma" w:cs="Tahoma"/>
          <w:sz w:val="24"/>
          <w:szCs w:val="24"/>
        </w:rPr>
        <w:t xml:space="preserve">The South Armagh village of </w:t>
      </w:r>
      <w:proofErr w:type="spellStart"/>
      <w:r w:rsidR="00081BDF" w:rsidRPr="00B438AE">
        <w:rPr>
          <w:rFonts w:ascii="Tahoma" w:hAnsi="Tahoma" w:cs="Tahoma"/>
          <w:sz w:val="24"/>
          <w:szCs w:val="24"/>
        </w:rPr>
        <w:t>Camlough</w:t>
      </w:r>
      <w:proofErr w:type="spellEnd"/>
      <w:r w:rsidR="00081BDF" w:rsidRPr="00B438AE">
        <w:rPr>
          <w:rFonts w:ascii="Tahoma" w:hAnsi="Tahoma" w:cs="Tahoma"/>
          <w:sz w:val="24"/>
          <w:szCs w:val="24"/>
        </w:rPr>
        <w:t xml:space="preserve"> hosts an action packed festival of music, dancing, storytelling, as well as a series of fun events for all including a tug-of-war, waiter races, duck derby, and of course a fancy dress donkey derby.</w:t>
      </w:r>
      <w:r w:rsidR="00081BDF">
        <w:rPr>
          <w:rFonts w:ascii="Tahoma" w:hAnsi="Tahoma" w:cs="Tahoma"/>
          <w:sz w:val="24"/>
          <w:szCs w:val="24"/>
        </w:rPr>
        <w:t xml:space="preserve"> There are also</w:t>
      </w:r>
      <w:r w:rsidR="00081BDF" w:rsidRPr="00B438AE">
        <w:rPr>
          <w:rFonts w:ascii="Tahoma" w:hAnsi="Tahoma" w:cs="Tahoma"/>
          <w:sz w:val="24"/>
          <w:szCs w:val="24"/>
        </w:rPr>
        <w:t xml:space="preserve"> traditional music workshops, children's art workshops, bus trips, and street partie</w:t>
      </w:r>
      <w:r w:rsidR="00081BDF">
        <w:rPr>
          <w:rFonts w:ascii="Tahoma" w:hAnsi="Tahoma" w:cs="Tahoma"/>
          <w:sz w:val="24"/>
          <w:szCs w:val="24"/>
        </w:rPr>
        <w:t xml:space="preserve">s and are lots of sporting events, </w:t>
      </w:r>
      <w:r w:rsidR="00081BDF" w:rsidRPr="00B438AE">
        <w:rPr>
          <w:rFonts w:ascii="Tahoma" w:hAnsi="Tahoma" w:cs="Tahoma"/>
          <w:sz w:val="24"/>
          <w:szCs w:val="24"/>
        </w:rPr>
        <w:t>including soccer &amp; GAA tournaments, lake swims, road bowls, fishing and shooting contests.</w:t>
      </w:r>
    </w:p>
    <w:p w:rsidR="00081BDF" w:rsidRPr="00436771" w:rsidRDefault="00081BDF" w:rsidP="00436771">
      <w:pPr>
        <w:ind w:firstLine="720"/>
        <w:jc w:val="both"/>
        <w:rPr>
          <w:rFonts w:ascii="Tahoma" w:hAnsi="Tahoma" w:cs="Tahoma"/>
          <w:b/>
          <w:bCs/>
          <w:sz w:val="24"/>
          <w:szCs w:val="24"/>
        </w:rPr>
      </w:pPr>
      <w:proofErr w:type="spellStart"/>
      <w:r w:rsidRPr="00436771">
        <w:rPr>
          <w:rFonts w:ascii="Tahoma" w:hAnsi="Tahoma" w:cs="Tahoma"/>
          <w:b/>
          <w:bCs/>
          <w:sz w:val="24"/>
          <w:szCs w:val="24"/>
        </w:rPr>
        <w:t>Annalong</w:t>
      </w:r>
      <w:proofErr w:type="spellEnd"/>
      <w:r w:rsidRPr="00436771">
        <w:rPr>
          <w:rFonts w:ascii="Tahoma" w:hAnsi="Tahoma" w:cs="Tahoma"/>
          <w:b/>
          <w:bCs/>
          <w:sz w:val="24"/>
          <w:szCs w:val="24"/>
        </w:rPr>
        <w:t xml:space="preserve"> Harbour Hooley</w:t>
      </w:r>
    </w:p>
    <w:p w:rsidR="00081BDF" w:rsidRDefault="007074DE" w:rsidP="00436771">
      <w:pPr>
        <w:ind w:left="720" w:hanging="720"/>
        <w:jc w:val="both"/>
        <w:rPr>
          <w:rFonts w:ascii="Tahoma" w:hAnsi="Tahoma" w:cs="Tahoma"/>
          <w:sz w:val="24"/>
          <w:szCs w:val="24"/>
        </w:rPr>
      </w:pPr>
      <w:r>
        <w:rPr>
          <w:rFonts w:ascii="Tahoma" w:hAnsi="Tahoma" w:cs="Tahoma"/>
          <w:sz w:val="24"/>
          <w:szCs w:val="24"/>
        </w:rPr>
        <w:t>A6.11</w:t>
      </w:r>
      <w:r w:rsidR="00464D95">
        <w:rPr>
          <w:rFonts w:ascii="Tahoma" w:hAnsi="Tahoma" w:cs="Tahoma"/>
          <w:sz w:val="24"/>
          <w:szCs w:val="24"/>
        </w:rPr>
        <w:t xml:space="preserve"> </w:t>
      </w:r>
      <w:r w:rsidR="00464D95">
        <w:rPr>
          <w:rFonts w:ascii="Tahoma" w:hAnsi="Tahoma" w:cs="Tahoma"/>
          <w:sz w:val="24"/>
          <w:szCs w:val="24"/>
        </w:rPr>
        <w:tab/>
      </w:r>
      <w:proofErr w:type="spellStart"/>
      <w:r w:rsidR="00081BDF" w:rsidRPr="00603194">
        <w:rPr>
          <w:rFonts w:ascii="Tahoma" w:hAnsi="Tahoma" w:cs="Tahoma"/>
          <w:sz w:val="24"/>
          <w:szCs w:val="24"/>
        </w:rPr>
        <w:t>Annalong</w:t>
      </w:r>
      <w:proofErr w:type="spellEnd"/>
      <w:r w:rsidR="00081BDF" w:rsidRPr="00603194">
        <w:rPr>
          <w:rFonts w:ascii="Tahoma" w:hAnsi="Tahoma" w:cs="Tahoma"/>
          <w:sz w:val="24"/>
          <w:szCs w:val="24"/>
        </w:rPr>
        <w:t xml:space="preserve"> Harbour Hooley is a weekend fe</w:t>
      </w:r>
      <w:r w:rsidR="00081BDF">
        <w:rPr>
          <w:rFonts w:ascii="Tahoma" w:hAnsi="Tahoma" w:cs="Tahoma"/>
          <w:sz w:val="24"/>
          <w:szCs w:val="24"/>
        </w:rPr>
        <w:t xml:space="preserve">stival beginning mid-August. </w:t>
      </w:r>
      <w:r w:rsidR="00081BDF" w:rsidRPr="00603194">
        <w:rPr>
          <w:rFonts w:ascii="Tahoma" w:hAnsi="Tahoma" w:cs="Tahoma"/>
          <w:sz w:val="24"/>
          <w:szCs w:val="24"/>
        </w:rPr>
        <w:t>The main event is the Mackerel Massacre (a fishing competition), followed by a raft race, street theatre, vintage car show, talent competition for children and the Solid Gold Show. This event attracts people on a local and national basis.</w:t>
      </w:r>
    </w:p>
    <w:p w:rsidR="00436771" w:rsidRDefault="00436771" w:rsidP="00436771">
      <w:pPr>
        <w:ind w:left="720" w:hanging="720"/>
        <w:jc w:val="both"/>
        <w:rPr>
          <w:rFonts w:ascii="Tahoma" w:hAnsi="Tahoma" w:cs="Tahoma"/>
          <w:sz w:val="24"/>
          <w:szCs w:val="24"/>
        </w:rPr>
      </w:pPr>
    </w:p>
    <w:p w:rsidR="00081BDF" w:rsidRPr="00436771" w:rsidRDefault="00081BDF" w:rsidP="00436771">
      <w:pPr>
        <w:ind w:firstLine="720"/>
        <w:jc w:val="both"/>
        <w:rPr>
          <w:rFonts w:ascii="Tahoma" w:hAnsi="Tahoma" w:cs="Tahoma"/>
          <w:b/>
          <w:bCs/>
          <w:sz w:val="24"/>
          <w:szCs w:val="24"/>
        </w:rPr>
      </w:pPr>
      <w:r w:rsidRPr="00436771">
        <w:rPr>
          <w:rFonts w:ascii="Tahoma" w:hAnsi="Tahoma" w:cs="Tahoma"/>
          <w:b/>
          <w:bCs/>
          <w:sz w:val="24"/>
          <w:szCs w:val="24"/>
        </w:rPr>
        <w:lastRenderedPageBreak/>
        <w:t>Sticky Fingers Festival ‘A celebration of Arts for Early Years’</w:t>
      </w:r>
    </w:p>
    <w:p w:rsidR="00E80284" w:rsidRDefault="007074DE" w:rsidP="00436771">
      <w:pPr>
        <w:ind w:left="720" w:hanging="720"/>
        <w:jc w:val="both"/>
        <w:rPr>
          <w:rFonts w:ascii="Tahoma" w:hAnsi="Tahoma" w:cs="Tahoma"/>
          <w:sz w:val="24"/>
          <w:szCs w:val="24"/>
        </w:rPr>
      </w:pPr>
      <w:r>
        <w:rPr>
          <w:rFonts w:ascii="Tahoma" w:hAnsi="Tahoma" w:cs="Tahoma"/>
          <w:sz w:val="24"/>
          <w:szCs w:val="24"/>
        </w:rPr>
        <w:t>A6.12</w:t>
      </w:r>
      <w:r w:rsidR="00464D95">
        <w:rPr>
          <w:rFonts w:ascii="Tahoma" w:hAnsi="Tahoma" w:cs="Tahoma"/>
          <w:sz w:val="24"/>
          <w:szCs w:val="24"/>
        </w:rPr>
        <w:t xml:space="preserve"> </w:t>
      </w:r>
      <w:r w:rsidR="00464D95">
        <w:rPr>
          <w:rFonts w:ascii="Tahoma" w:hAnsi="Tahoma" w:cs="Tahoma"/>
          <w:sz w:val="24"/>
          <w:szCs w:val="24"/>
        </w:rPr>
        <w:tab/>
      </w:r>
      <w:r w:rsidR="00081BDF" w:rsidRPr="002E72BD">
        <w:rPr>
          <w:rFonts w:ascii="Tahoma" w:hAnsi="Tahoma" w:cs="Tahoma"/>
          <w:sz w:val="24"/>
          <w:szCs w:val="24"/>
        </w:rPr>
        <w:t xml:space="preserve">Sticky Fingers Annual Festival </w:t>
      </w:r>
      <w:r w:rsidR="00373203">
        <w:rPr>
          <w:rFonts w:ascii="Tahoma" w:hAnsi="Tahoma" w:cs="Tahoma"/>
          <w:sz w:val="24"/>
          <w:szCs w:val="24"/>
        </w:rPr>
        <w:t xml:space="preserve">based in Newry </w:t>
      </w:r>
      <w:r w:rsidR="00081BDF" w:rsidRPr="002E72BD">
        <w:rPr>
          <w:rFonts w:ascii="Tahoma" w:hAnsi="Tahoma" w:cs="Tahoma"/>
          <w:sz w:val="24"/>
          <w:szCs w:val="24"/>
        </w:rPr>
        <w:t xml:space="preserve">runs throughout the month of October and offers a whole month full </w:t>
      </w:r>
      <w:r w:rsidR="00081BDF">
        <w:rPr>
          <w:rFonts w:ascii="Tahoma" w:hAnsi="Tahoma" w:cs="Tahoma"/>
          <w:sz w:val="24"/>
          <w:szCs w:val="24"/>
        </w:rPr>
        <w:t xml:space="preserve">performances, workshops and music. The Festival is offered to </w:t>
      </w:r>
      <w:r w:rsidR="00081BDF" w:rsidRPr="002E72BD">
        <w:rPr>
          <w:rFonts w:ascii="Tahoma" w:hAnsi="Tahoma" w:cs="Tahoma"/>
          <w:sz w:val="24"/>
          <w:szCs w:val="24"/>
        </w:rPr>
        <w:t xml:space="preserve">children from 0 to 12 years old and it has become a landmark event. </w:t>
      </w:r>
    </w:p>
    <w:p w:rsidR="00081BDF" w:rsidRPr="00436771" w:rsidRDefault="00081BDF" w:rsidP="00436771">
      <w:pPr>
        <w:ind w:firstLine="720"/>
        <w:jc w:val="both"/>
        <w:rPr>
          <w:rFonts w:ascii="Tahoma" w:hAnsi="Tahoma" w:cs="Tahoma"/>
          <w:b/>
          <w:bCs/>
          <w:sz w:val="24"/>
          <w:szCs w:val="24"/>
        </w:rPr>
      </w:pPr>
      <w:proofErr w:type="spellStart"/>
      <w:r w:rsidRPr="00436771">
        <w:rPr>
          <w:rFonts w:ascii="Tahoma" w:hAnsi="Tahoma" w:cs="Tahoma"/>
          <w:b/>
          <w:bCs/>
          <w:sz w:val="24"/>
          <w:szCs w:val="24"/>
        </w:rPr>
        <w:t>Boley</w:t>
      </w:r>
      <w:proofErr w:type="spellEnd"/>
      <w:r w:rsidRPr="00436771">
        <w:rPr>
          <w:rFonts w:ascii="Tahoma" w:hAnsi="Tahoma" w:cs="Tahoma"/>
          <w:b/>
          <w:bCs/>
          <w:sz w:val="24"/>
          <w:szCs w:val="24"/>
        </w:rPr>
        <w:t xml:space="preserve"> Fair </w:t>
      </w:r>
      <w:proofErr w:type="spellStart"/>
      <w:r w:rsidRPr="00436771">
        <w:rPr>
          <w:rFonts w:ascii="Tahoma" w:hAnsi="Tahoma" w:cs="Tahoma"/>
          <w:b/>
          <w:bCs/>
          <w:sz w:val="24"/>
          <w:szCs w:val="24"/>
        </w:rPr>
        <w:t>Hilltown</w:t>
      </w:r>
      <w:proofErr w:type="spellEnd"/>
    </w:p>
    <w:p w:rsidR="00081BDF" w:rsidRDefault="007074DE" w:rsidP="00436771">
      <w:pPr>
        <w:ind w:left="720" w:hanging="720"/>
        <w:jc w:val="both"/>
        <w:rPr>
          <w:rFonts w:ascii="Tahoma" w:hAnsi="Tahoma" w:cs="Tahoma"/>
          <w:sz w:val="24"/>
          <w:szCs w:val="24"/>
        </w:rPr>
      </w:pPr>
      <w:r>
        <w:rPr>
          <w:rFonts w:ascii="Tahoma" w:hAnsi="Tahoma" w:cs="Tahoma"/>
          <w:sz w:val="24"/>
          <w:szCs w:val="24"/>
        </w:rPr>
        <w:t>A6.13</w:t>
      </w:r>
      <w:r w:rsidR="00464D95">
        <w:rPr>
          <w:rFonts w:ascii="Tahoma" w:hAnsi="Tahoma" w:cs="Tahoma"/>
          <w:sz w:val="24"/>
          <w:szCs w:val="24"/>
        </w:rPr>
        <w:t xml:space="preserve"> </w:t>
      </w:r>
      <w:r w:rsidR="00464D95">
        <w:rPr>
          <w:rFonts w:ascii="Tahoma" w:hAnsi="Tahoma" w:cs="Tahoma"/>
          <w:sz w:val="24"/>
          <w:szCs w:val="24"/>
        </w:rPr>
        <w:tab/>
      </w:r>
      <w:r w:rsidR="00081BDF" w:rsidRPr="000743EF">
        <w:rPr>
          <w:rFonts w:ascii="Tahoma" w:hAnsi="Tahoma" w:cs="Tahoma"/>
          <w:sz w:val="24"/>
          <w:szCs w:val="24"/>
        </w:rPr>
        <w:t xml:space="preserve">The </w:t>
      </w:r>
      <w:proofErr w:type="spellStart"/>
      <w:r w:rsidR="00081BDF" w:rsidRPr="000743EF">
        <w:rPr>
          <w:rFonts w:ascii="Tahoma" w:hAnsi="Tahoma" w:cs="Tahoma"/>
          <w:sz w:val="24"/>
          <w:szCs w:val="24"/>
        </w:rPr>
        <w:t>Boley</w:t>
      </w:r>
      <w:proofErr w:type="spellEnd"/>
      <w:r w:rsidR="00081BDF" w:rsidRPr="000743EF">
        <w:rPr>
          <w:rFonts w:ascii="Tahoma" w:hAnsi="Tahoma" w:cs="Tahoma"/>
          <w:sz w:val="24"/>
          <w:szCs w:val="24"/>
        </w:rPr>
        <w:t xml:space="preserve"> Fair celebrates rural traditions and aims to bring rural skills and past-times of a bygone era to a wide audience of local people and visitors alike. Over the five-day period, fair goers can participate </w:t>
      </w:r>
      <w:r w:rsidR="003C285A">
        <w:rPr>
          <w:rFonts w:ascii="Tahoma" w:hAnsi="Tahoma" w:cs="Tahoma"/>
          <w:sz w:val="24"/>
          <w:szCs w:val="24"/>
        </w:rPr>
        <w:t xml:space="preserve">in </w:t>
      </w:r>
      <w:r w:rsidR="00081BDF" w:rsidRPr="000743EF">
        <w:rPr>
          <w:rFonts w:ascii="Tahoma" w:hAnsi="Tahoma" w:cs="Tahoma"/>
          <w:sz w:val="24"/>
          <w:szCs w:val="24"/>
        </w:rPr>
        <w:t>a wide variety of events including music, dancing, sports, traditional skills and family events.</w:t>
      </w:r>
      <w:r w:rsidR="00081BDF">
        <w:rPr>
          <w:rFonts w:ascii="Tahoma" w:hAnsi="Tahoma" w:cs="Tahoma"/>
          <w:sz w:val="24"/>
          <w:szCs w:val="24"/>
        </w:rPr>
        <w:t xml:space="preserve"> </w:t>
      </w:r>
      <w:r w:rsidR="00081BDF" w:rsidRPr="000743EF">
        <w:rPr>
          <w:rFonts w:ascii="Tahoma" w:hAnsi="Tahoma" w:cs="Tahoma"/>
          <w:sz w:val="24"/>
          <w:szCs w:val="24"/>
        </w:rPr>
        <w:t> </w:t>
      </w:r>
      <w:r w:rsidR="00081BDF">
        <w:rPr>
          <w:rFonts w:ascii="Tahoma" w:hAnsi="Tahoma" w:cs="Tahoma"/>
          <w:sz w:val="24"/>
          <w:szCs w:val="24"/>
        </w:rPr>
        <w:t>The annual festival</w:t>
      </w:r>
      <w:r w:rsidR="00081BDF" w:rsidRPr="000743EF">
        <w:rPr>
          <w:rFonts w:ascii="Tahoma" w:hAnsi="Tahoma" w:cs="Tahoma"/>
          <w:sz w:val="24"/>
          <w:szCs w:val="24"/>
        </w:rPr>
        <w:t xml:space="preserve"> is centred on the Sheep Show that traditionally takes place on the second Tuesday in July.</w:t>
      </w:r>
    </w:p>
    <w:p w:rsidR="00081BDF" w:rsidRPr="00436771" w:rsidRDefault="00081BDF" w:rsidP="00436771">
      <w:pPr>
        <w:ind w:firstLine="720"/>
        <w:jc w:val="both"/>
        <w:rPr>
          <w:rFonts w:ascii="Tahoma" w:hAnsi="Tahoma" w:cs="Tahoma"/>
          <w:b/>
          <w:sz w:val="24"/>
          <w:szCs w:val="24"/>
        </w:rPr>
      </w:pPr>
      <w:proofErr w:type="spellStart"/>
      <w:r w:rsidRPr="00436771">
        <w:rPr>
          <w:rFonts w:ascii="Tahoma" w:hAnsi="Tahoma" w:cs="Tahoma"/>
          <w:b/>
          <w:sz w:val="24"/>
          <w:szCs w:val="24"/>
        </w:rPr>
        <w:t>Kilbroney</w:t>
      </w:r>
      <w:proofErr w:type="spellEnd"/>
      <w:r w:rsidRPr="00436771">
        <w:rPr>
          <w:rFonts w:ascii="Tahoma" w:hAnsi="Tahoma" w:cs="Tahoma"/>
          <w:b/>
          <w:sz w:val="24"/>
          <w:szCs w:val="24"/>
        </w:rPr>
        <w:t xml:space="preserve"> Vintage Show</w:t>
      </w:r>
    </w:p>
    <w:p w:rsidR="00F82B18" w:rsidRPr="00D06F95" w:rsidRDefault="007074DE" w:rsidP="00436771">
      <w:pPr>
        <w:ind w:left="720" w:hanging="720"/>
        <w:jc w:val="both"/>
        <w:rPr>
          <w:rFonts w:ascii="Tahoma" w:hAnsi="Tahoma" w:cs="Tahoma"/>
          <w:sz w:val="24"/>
          <w:szCs w:val="24"/>
        </w:rPr>
      </w:pPr>
      <w:r>
        <w:rPr>
          <w:rFonts w:ascii="Tahoma" w:hAnsi="Tahoma" w:cs="Tahoma"/>
          <w:sz w:val="24"/>
          <w:szCs w:val="24"/>
        </w:rPr>
        <w:t>A6.14</w:t>
      </w:r>
      <w:r w:rsidR="00464D95">
        <w:rPr>
          <w:rFonts w:ascii="Tahoma" w:hAnsi="Tahoma" w:cs="Tahoma"/>
          <w:sz w:val="24"/>
          <w:szCs w:val="24"/>
        </w:rPr>
        <w:t xml:space="preserve"> </w:t>
      </w:r>
      <w:r w:rsidR="00464D95">
        <w:rPr>
          <w:rFonts w:ascii="Tahoma" w:hAnsi="Tahoma" w:cs="Tahoma"/>
          <w:sz w:val="24"/>
          <w:szCs w:val="24"/>
        </w:rPr>
        <w:tab/>
      </w:r>
      <w:r w:rsidR="00081BDF">
        <w:rPr>
          <w:rFonts w:ascii="Tahoma" w:hAnsi="Tahoma" w:cs="Tahoma"/>
          <w:sz w:val="24"/>
          <w:szCs w:val="24"/>
        </w:rPr>
        <w:t xml:space="preserve">The </w:t>
      </w:r>
      <w:proofErr w:type="spellStart"/>
      <w:r w:rsidR="00081BDF">
        <w:rPr>
          <w:rFonts w:ascii="Tahoma" w:hAnsi="Tahoma" w:cs="Tahoma"/>
          <w:sz w:val="24"/>
          <w:szCs w:val="24"/>
        </w:rPr>
        <w:t>Kilbroney</w:t>
      </w:r>
      <w:proofErr w:type="spellEnd"/>
      <w:r w:rsidR="00081BDF">
        <w:rPr>
          <w:rFonts w:ascii="Tahoma" w:hAnsi="Tahoma" w:cs="Tahoma"/>
          <w:sz w:val="24"/>
          <w:szCs w:val="24"/>
        </w:rPr>
        <w:t xml:space="preserve"> Vintage Show </w:t>
      </w:r>
      <w:r w:rsidR="00081BDF" w:rsidRPr="00B82197">
        <w:rPr>
          <w:rFonts w:ascii="Tahoma" w:hAnsi="Tahoma" w:cs="Tahoma"/>
          <w:sz w:val="24"/>
          <w:szCs w:val="24"/>
        </w:rPr>
        <w:t>has bee</w:t>
      </w:r>
      <w:r w:rsidR="00081BDF">
        <w:rPr>
          <w:rFonts w:ascii="Tahoma" w:hAnsi="Tahoma" w:cs="Tahoma"/>
          <w:sz w:val="24"/>
          <w:szCs w:val="24"/>
        </w:rPr>
        <w:t xml:space="preserve">n running since 1985, and is now </w:t>
      </w:r>
      <w:r w:rsidR="00081BDF" w:rsidRPr="00B82197">
        <w:rPr>
          <w:rFonts w:ascii="Tahoma" w:hAnsi="Tahoma" w:cs="Tahoma"/>
          <w:sz w:val="24"/>
          <w:szCs w:val="24"/>
        </w:rPr>
        <w:t>recognised as the premier event of its kind in Ireland.</w:t>
      </w:r>
      <w:r w:rsidR="00081BDF">
        <w:rPr>
          <w:rFonts w:ascii="Tahoma" w:hAnsi="Tahoma" w:cs="Tahoma"/>
          <w:sz w:val="24"/>
          <w:szCs w:val="24"/>
        </w:rPr>
        <w:t xml:space="preserve"> </w:t>
      </w:r>
      <w:r w:rsidR="00081BDF" w:rsidRPr="00A76D48">
        <w:rPr>
          <w:rFonts w:ascii="Tahoma" w:hAnsi="Tahoma" w:cs="Tahoma"/>
          <w:sz w:val="24"/>
          <w:szCs w:val="24"/>
        </w:rPr>
        <w:t>Over 1,50</w:t>
      </w:r>
      <w:r w:rsidR="00081BDF">
        <w:rPr>
          <w:rFonts w:ascii="Tahoma" w:hAnsi="Tahoma" w:cs="Tahoma"/>
          <w:sz w:val="24"/>
          <w:szCs w:val="24"/>
        </w:rPr>
        <w:t>0 old vehicle enthusiasts</w:t>
      </w:r>
      <w:r w:rsidR="00081BDF" w:rsidRPr="00A76D48">
        <w:rPr>
          <w:rFonts w:ascii="Tahoma" w:hAnsi="Tahoma" w:cs="Tahoma"/>
          <w:sz w:val="24"/>
          <w:szCs w:val="24"/>
        </w:rPr>
        <w:t xml:space="preserve"> descend on </w:t>
      </w:r>
      <w:proofErr w:type="spellStart"/>
      <w:r w:rsidR="00081BDF" w:rsidRPr="00A76D48">
        <w:rPr>
          <w:rFonts w:ascii="Tahoma" w:hAnsi="Tahoma" w:cs="Tahoma"/>
          <w:sz w:val="24"/>
          <w:szCs w:val="24"/>
        </w:rPr>
        <w:t>Kil</w:t>
      </w:r>
      <w:r w:rsidR="00081BDF">
        <w:rPr>
          <w:rFonts w:ascii="Tahoma" w:hAnsi="Tahoma" w:cs="Tahoma"/>
          <w:sz w:val="24"/>
          <w:szCs w:val="24"/>
        </w:rPr>
        <w:t>broney</w:t>
      </w:r>
      <w:proofErr w:type="spellEnd"/>
      <w:r w:rsidR="00081BDF">
        <w:rPr>
          <w:rFonts w:ascii="Tahoma" w:hAnsi="Tahoma" w:cs="Tahoma"/>
          <w:sz w:val="24"/>
          <w:szCs w:val="24"/>
        </w:rPr>
        <w:t xml:space="preserve"> Park with their vehicles; there is also a </w:t>
      </w:r>
      <w:r w:rsidR="00081BDF" w:rsidRPr="00A76D48">
        <w:rPr>
          <w:rFonts w:ascii="Tahoma" w:hAnsi="Tahoma" w:cs="Tahoma"/>
          <w:sz w:val="24"/>
          <w:szCs w:val="24"/>
        </w:rPr>
        <w:t>funfair and novelty shows for children, including Clowns, Magic Shows and Face Painters.</w:t>
      </w:r>
      <w:r w:rsidR="00081BDF">
        <w:rPr>
          <w:rFonts w:ascii="Tahoma" w:hAnsi="Tahoma" w:cs="Tahoma"/>
          <w:sz w:val="24"/>
          <w:szCs w:val="24"/>
        </w:rPr>
        <w:t xml:space="preserve"> 2015 marked the 30</w:t>
      </w:r>
      <w:r w:rsidR="00081BDF" w:rsidRPr="00817AA6">
        <w:rPr>
          <w:rFonts w:ascii="Tahoma" w:hAnsi="Tahoma" w:cs="Tahoma"/>
          <w:sz w:val="24"/>
          <w:szCs w:val="24"/>
          <w:vertAlign w:val="superscript"/>
        </w:rPr>
        <w:t>th</w:t>
      </w:r>
      <w:r w:rsidR="00081BDF">
        <w:rPr>
          <w:rFonts w:ascii="Tahoma" w:hAnsi="Tahoma" w:cs="Tahoma"/>
          <w:sz w:val="24"/>
          <w:szCs w:val="24"/>
        </w:rPr>
        <w:t xml:space="preserve"> Anniversary </w:t>
      </w:r>
      <w:r w:rsidR="00822A29">
        <w:rPr>
          <w:rFonts w:ascii="Tahoma" w:hAnsi="Tahoma" w:cs="Tahoma"/>
          <w:sz w:val="24"/>
          <w:szCs w:val="24"/>
        </w:rPr>
        <w:t xml:space="preserve">of the </w:t>
      </w:r>
      <w:proofErr w:type="spellStart"/>
      <w:r w:rsidR="00822A29">
        <w:rPr>
          <w:rFonts w:ascii="Tahoma" w:hAnsi="Tahoma" w:cs="Tahoma"/>
          <w:sz w:val="24"/>
          <w:szCs w:val="24"/>
        </w:rPr>
        <w:t>Kilbroney</w:t>
      </w:r>
      <w:proofErr w:type="spellEnd"/>
      <w:r w:rsidR="00822A29">
        <w:rPr>
          <w:rFonts w:ascii="Tahoma" w:hAnsi="Tahoma" w:cs="Tahoma"/>
          <w:sz w:val="24"/>
          <w:szCs w:val="24"/>
        </w:rPr>
        <w:t xml:space="preserve"> Vintage Show. </w:t>
      </w:r>
    </w:p>
    <w:p w:rsidR="00C042B1" w:rsidRPr="00436771" w:rsidRDefault="00C042B1" w:rsidP="00436771">
      <w:pPr>
        <w:ind w:left="720"/>
        <w:jc w:val="both"/>
        <w:rPr>
          <w:rFonts w:ascii="Tahoma" w:hAnsi="Tahoma" w:cs="Tahoma"/>
          <w:b/>
          <w:sz w:val="24"/>
          <w:szCs w:val="24"/>
        </w:rPr>
      </w:pPr>
      <w:r w:rsidRPr="00436771">
        <w:rPr>
          <w:rFonts w:ascii="Tahoma" w:hAnsi="Tahoma" w:cs="Tahoma"/>
          <w:b/>
          <w:sz w:val="24"/>
          <w:szCs w:val="24"/>
        </w:rPr>
        <w:t>Circuit of Ireland</w:t>
      </w:r>
    </w:p>
    <w:p w:rsidR="0067031B" w:rsidRDefault="007074DE" w:rsidP="00436771">
      <w:pPr>
        <w:ind w:left="720" w:hanging="720"/>
        <w:jc w:val="both"/>
        <w:rPr>
          <w:rFonts w:ascii="Tahoma" w:hAnsi="Tahoma" w:cs="Tahoma"/>
          <w:sz w:val="24"/>
          <w:szCs w:val="24"/>
        </w:rPr>
      </w:pPr>
      <w:r>
        <w:rPr>
          <w:rFonts w:ascii="Tahoma" w:hAnsi="Tahoma" w:cs="Tahoma"/>
          <w:sz w:val="24"/>
          <w:szCs w:val="24"/>
        </w:rPr>
        <w:t>A6.15</w:t>
      </w:r>
      <w:r w:rsidR="00464D95">
        <w:rPr>
          <w:rFonts w:ascii="Tahoma" w:hAnsi="Tahoma" w:cs="Tahoma"/>
          <w:sz w:val="24"/>
          <w:szCs w:val="24"/>
        </w:rPr>
        <w:t xml:space="preserve"> </w:t>
      </w:r>
      <w:r w:rsidR="00464D95">
        <w:rPr>
          <w:rFonts w:ascii="Tahoma" w:hAnsi="Tahoma" w:cs="Tahoma"/>
          <w:sz w:val="24"/>
          <w:szCs w:val="24"/>
        </w:rPr>
        <w:tab/>
      </w:r>
      <w:r w:rsidR="00C042B1" w:rsidRPr="00C042B1">
        <w:rPr>
          <w:rFonts w:ascii="Tahoma" w:hAnsi="Tahoma" w:cs="Tahoma"/>
          <w:sz w:val="24"/>
          <w:szCs w:val="24"/>
        </w:rPr>
        <w:t>In March 2015, Downpatrick held the launch of the Circuit of Ireland, one of the top five sporting events in Northern Ireland. Large crowds gathered to see off the 14</w:t>
      </w:r>
      <w:r w:rsidR="0065033C">
        <w:rPr>
          <w:rFonts w:ascii="Tahoma" w:hAnsi="Tahoma" w:cs="Tahoma"/>
          <w:sz w:val="24"/>
          <w:szCs w:val="24"/>
        </w:rPr>
        <w:t xml:space="preserve">0 rally cars in the morning </w:t>
      </w:r>
      <w:r w:rsidR="00C042B1" w:rsidRPr="00C042B1">
        <w:rPr>
          <w:rFonts w:ascii="Tahoma" w:hAnsi="Tahoma" w:cs="Tahoma"/>
          <w:sz w:val="24"/>
          <w:szCs w:val="24"/>
        </w:rPr>
        <w:t>followed by rally competitors arriving in St Patrick Square.  There was a full programme of entertainment, including a bouncy castle, face painters, balloon modellers, live music and a climbing wall.</w:t>
      </w:r>
    </w:p>
    <w:p w:rsidR="002A0971" w:rsidRPr="00436771" w:rsidRDefault="002A0971" w:rsidP="00436771">
      <w:pPr>
        <w:ind w:left="720"/>
        <w:jc w:val="both"/>
        <w:rPr>
          <w:rFonts w:ascii="Tahoma" w:hAnsi="Tahoma" w:cs="Tahoma"/>
          <w:b/>
          <w:bCs/>
          <w:sz w:val="24"/>
          <w:szCs w:val="24"/>
        </w:rPr>
      </w:pPr>
      <w:proofErr w:type="spellStart"/>
      <w:r w:rsidRPr="00436771">
        <w:rPr>
          <w:rFonts w:ascii="Tahoma" w:hAnsi="Tahoma" w:cs="Tahoma"/>
          <w:b/>
          <w:bCs/>
          <w:sz w:val="24"/>
          <w:szCs w:val="24"/>
        </w:rPr>
        <w:t>Ballynahinch</w:t>
      </w:r>
      <w:proofErr w:type="spellEnd"/>
      <w:r w:rsidRPr="00436771">
        <w:rPr>
          <w:rFonts w:ascii="Tahoma" w:hAnsi="Tahoma" w:cs="Tahoma"/>
          <w:b/>
          <w:bCs/>
          <w:sz w:val="24"/>
          <w:szCs w:val="24"/>
        </w:rPr>
        <w:t xml:space="preserve"> Harvest and Country Living Festival </w:t>
      </w:r>
    </w:p>
    <w:p w:rsidR="002A0971" w:rsidRPr="002A0971" w:rsidRDefault="007074DE" w:rsidP="00436771">
      <w:pPr>
        <w:ind w:left="720" w:hanging="720"/>
        <w:jc w:val="both"/>
        <w:rPr>
          <w:rFonts w:ascii="Tahoma" w:hAnsi="Tahoma" w:cs="Tahoma"/>
          <w:sz w:val="24"/>
          <w:szCs w:val="24"/>
        </w:rPr>
      </w:pPr>
      <w:r>
        <w:rPr>
          <w:rFonts w:ascii="Tahoma" w:hAnsi="Tahoma" w:cs="Tahoma"/>
          <w:sz w:val="24"/>
          <w:szCs w:val="24"/>
        </w:rPr>
        <w:t>A6.16</w:t>
      </w:r>
      <w:r w:rsidR="00464D95">
        <w:rPr>
          <w:rFonts w:ascii="Tahoma" w:hAnsi="Tahoma" w:cs="Tahoma"/>
          <w:sz w:val="24"/>
          <w:szCs w:val="24"/>
        </w:rPr>
        <w:t xml:space="preserve"> </w:t>
      </w:r>
      <w:r w:rsidR="00464D95">
        <w:rPr>
          <w:rFonts w:ascii="Tahoma" w:hAnsi="Tahoma" w:cs="Tahoma"/>
          <w:sz w:val="24"/>
          <w:szCs w:val="24"/>
        </w:rPr>
        <w:tab/>
      </w:r>
      <w:r w:rsidR="002A0971" w:rsidRPr="002A0971">
        <w:rPr>
          <w:rFonts w:ascii="Tahoma" w:hAnsi="Tahoma" w:cs="Tahoma"/>
          <w:sz w:val="24"/>
          <w:szCs w:val="24"/>
        </w:rPr>
        <w:t xml:space="preserve">This event, set up to celebrate the pig, potato and pageantry, which </w:t>
      </w:r>
      <w:proofErr w:type="spellStart"/>
      <w:r w:rsidR="002A0971" w:rsidRPr="002A0971">
        <w:rPr>
          <w:rFonts w:ascii="Tahoma" w:hAnsi="Tahoma" w:cs="Tahoma"/>
          <w:sz w:val="24"/>
          <w:szCs w:val="24"/>
        </w:rPr>
        <w:t>Ballynahinch</w:t>
      </w:r>
      <w:proofErr w:type="spellEnd"/>
      <w:r w:rsidR="002A0971" w:rsidRPr="002A0971">
        <w:rPr>
          <w:rFonts w:ascii="Tahoma" w:hAnsi="Tahoma" w:cs="Tahoma"/>
          <w:sz w:val="24"/>
          <w:szCs w:val="24"/>
        </w:rPr>
        <w:t xml:space="preserve"> town was once popular for gives children the chance to get up close and personal with their favourite animals. Visitors are entertained by live music, street performers, and face painting. This year’s festival took place on Saturday 19</w:t>
      </w:r>
      <w:r w:rsidR="002A0971" w:rsidRPr="002A0971">
        <w:rPr>
          <w:rFonts w:ascii="Tahoma" w:hAnsi="Tahoma" w:cs="Tahoma"/>
          <w:sz w:val="24"/>
          <w:szCs w:val="24"/>
          <w:vertAlign w:val="superscript"/>
        </w:rPr>
        <w:t>th</w:t>
      </w:r>
      <w:r w:rsidR="002A0971" w:rsidRPr="002A0971">
        <w:rPr>
          <w:rFonts w:ascii="Tahoma" w:hAnsi="Tahoma" w:cs="Tahoma"/>
          <w:sz w:val="24"/>
          <w:szCs w:val="24"/>
        </w:rPr>
        <w:t xml:space="preserve"> September 2015, and included The Great </w:t>
      </w:r>
      <w:proofErr w:type="spellStart"/>
      <w:r w:rsidR="002A0971" w:rsidRPr="002A0971">
        <w:rPr>
          <w:rFonts w:ascii="Tahoma" w:hAnsi="Tahoma" w:cs="Tahoma"/>
          <w:sz w:val="24"/>
          <w:szCs w:val="24"/>
        </w:rPr>
        <w:t>Ballynahinch</w:t>
      </w:r>
      <w:proofErr w:type="spellEnd"/>
      <w:r w:rsidR="002A0971" w:rsidRPr="002A0971">
        <w:rPr>
          <w:rFonts w:ascii="Tahoma" w:hAnsi="Tahoma" w:cs="Tahoma"/>
          <w:sz w:val="24"/>
          <w:szCs w:val="24"/>
        </w:rPr>
        <w:t xml:space="preserve"> Bake Off which saw baking enthusiasts compete for the best apple tart and scones in town. </w:t>
      </w:r>
    </w:p>
    <w:p w:rsidR="002A0971" w:rsidRPr="00436771" w:rsidRDefault="002A0971" w:rsidP="00436771">
      <w:pPr>
        <w:ind w:left="720"/>
        <w:jc w:val="both"/>
        <w:rPr>
          <w:rFonts w:ascii="Tahoma" w:hAnsi="Tahoma" w:cs="Tahoma"/>
          <w:b/>
          <w:sz w:val="24"/>
          <w:szCs w:val="24"/>
        </w:rPr>
      </w:pPr>
      <w:r w:rsidRPr="00436771">
        <w:rPr>
          <w:rFonts w:ascii="Tahoma" w:hAnsi="Tahoma" w:cs="Tahoma"/>
          <w:b/>
          <w:sz w:val="24"/>
          <w:szCs w:val="24"/>
        </w:rPr>
        <w:t>International Clowns Festival, Downpatrick</w:t>
      </w:r>
    </w:p>
    <w:p w:rsidR="007F5ADE" w:rsidRDefault="007074DE" w:rsidP="00436771">
      <w:pPr>
        <w:ind w:left="720" w:hanging="720"/>
        <w:jc w:val="both"/>
        <w:rPr>
          <w:rFonts w:ascii="Tahoma" w:hAnsi="Tahoma" w:cs="Tahoma"/>
          <w:sz w:val="24"/>
          <w:szCs w:val="24"/>
        </w:rPr>
      </w:pPr>
      <w:r>
        <w:rPr>
          <w:rFonts w:ascii="Tahoma" w:hAnsi="Tahoma" w:cs="Tahoma"/>
          <w:sz w:val="24"/>
          <w:szCs w:val="24"/>
        </w:rPr>
        <w:t>A6.17</w:t>
      </w:r>
      <w:r w:rsidR="00464D95">
        <w:rPr>
          <w:rFonts w:ascii="Tahoma" w:hAnsi="Tahoma" w:cs="Tahoma"/>
          <w:sz w:val="24"/>
          <w:szCs w:val="24"/>
        </w:rPr>
        <w:t xml:space="preserve"> </w:t>
      </w:r>
      <w:r w:rsidR="00464D95">
        <w:rPr>
          <w:rFonts w:ascii="Tahoma" w:hAnsi="Tahoma" w:cs="Tahoma"/>
          <w:sz w:val="24"/>
          <w:szCs w:val="24"/>
        </w:rPr>
        <w:tab/>
      </w:r>
      <w:r w:rsidR="002A0971" w:rsidRPr="002A0971">
        <w:rPr>
          <w:rFonts w:ascii="Tahoma" w:hAnsi="Tahoma" w:cs="Tahoma"/>
          <w:sz w:val="24"/>
          <w:szCs w:val="24"/>
        </w:rPr>
        <w:t xml:space="preserve">This event has been held in different locations all over Europe in recent years but this is the first time it has come to Ireland and arrived in Downpatrick for 2015. More than 40 acclaimed clowns descended on the town, entertaining locals and visitors. In addition to the clowns, there were also be pantomimes, jugglers, </w:t>
      </w:r>
      <w:r w:rsidR="002A0971" w:rsidRPr="002A0971">
        <w:rPr>
          <w:rFonts w:ascii="Tahoma" w:hAnsi="Tahoma" w:cs="Tahoma"/>
          <w:sz w:val="24"/>
          <w:szCs w:val="24"/>
        </w:rPr>
        <w:lastRenderedPageBreak/>
        <w:t>magicians, puppeteers, acrobats, bubble artists, stilt walkers, balloon sculptors and face painters.</w:t>
      </w:r>
    </w:p>
    <w:p w:rsidR="00C06F5A" w:rsidRPr="00755F94" w:rsidRDefault="007074DE" w:rsidP="00436771">
      <w:pPr>
        <w:ind w:left="720" w:hanging="720"/>
        <w:jc w:val="both"/>
        <w:rPr>
          <w:rFonts w:ascii="Tahoma" w:hAnsi="Tahoma" w:cs="Tahoma"/>
          <w:sz w:val="24"/>
          <w:szCs w:val="24"/>
          <w:u w:val="single"/>
        </w:rPr>
      </w:pPr>
      <w:r>
        <w:rPr>
          <w:rFonts w:ascii="Tahoma" w:hAnsi="Tahoma" w:cs="Tahoma"/>
          <w:sz w:val="24"/>
          <w:szCs w:val="24"/>
        </w:rPr>
        <w:t>A6.18</w:t>
      </w:r>
      <w:r w:rsidR="003605F5" w:rsidRPr="00436771">
        <w:rPr>
          <w:rFonts w:ascii="Tahoma" w:hAnsi="Tahoma" w:cs="Tahoma"/>
          <w:b/>
          <w:sz w:val="24"/>
          <w:szCs w:val="24"/>
        </w:rPr>
        <w:tab/>
        <w:t>Herring Gutters Festival, Harbour Inn, Newcastle</w:t>
      </w:r>
    </w:p>
    <w:p w:rsidR="003605F5" w:rsidRPr="003605F5" w:rsidRDefault="003605F5" w:rsidP="00436771">
      <w:pPr>
        <w:ind w:left="720" w:hanging="720"/>
        <w:jc w:val="both"/>
        <w:rPr>
          <w:rFonts w:ascii="Tahoma" w:hAnsi="Tahoma" w:cs="Tahoma"/>
          <w:sz w:val="24"/>
          <w:szCs w:val="24"/>
        </w:rPr>
      </w:pPr>
      <w:r>
        <w:rPr>
          <w:rFonts w:ascii="Tahoma" w:hAnsi="Tahoma" w:cs="Tahoma"/>
          <w:b/>
          <w:sz w:val="24"/>
          <w:szCs w:val="24"/>
        </w:rPr>
        <w:tab/>
      </w:r>
      <w:r w:rsidRPr="003605F5">
        <w:rPr>
          <w:rFonts w:ascii="Tahoma" w:hAnsi="Tahoma" w:cs="Tahoma"/>
          <w:sz w:val="24"/>
          <w:szCs w:val="24"/>
        </w:rPr>
        <w:t>This local festival is suitable for all the family and runs for one weekend over the summer months July or August. The entertainment includes, The Big Wheaten Bread Bake-off, craft stalls, car treasure hunt, Irish dancers an</w:t>
      </w:r>
      <w:r w:rsidR="007364CB">
        <w:rPr>
          <w:rFonts w:ascii="Tahoma" w:hAnsi="Tahoma" w:cs="Tahoma"/>
          <w:sz w:val="24"/>
          <w:szCs w:val="24"/>
        </w:rPr>
        <w:t xml:space="preserve">d live traditional folk music. </w:t>
      </w:r>
    </w:p>
    <w:p w:rsidR="00165EEB" w:rsidRDefault="00165EEB" w:rsidP="00283CEF">
      <w:pPr>
        <w:spacing w:line="240" w:lineRule="auto"/>
        <w:jc w:val="both"/>
        <w:rPr>
          <w:rFonts w:ascii="Tahoma" w:hAnsi="Tahoma" w:cs="Tahoma"/>
          <w:b/>
          <w:sz w:val="24"/>
          <w:szCs w:val="24"/>
        </w:rPr>
      </w:pPr>
      <w:bookmarkStart w:id="0" w:name="_GoBack"/>
      <w:bookmarkEnd w:id="0"/>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155BE" w:rsidRDefault="009155BE" w:rsidP="00283CEF">
      <w:pPr>
        <w:spacing w:line="240" w:lineRule="auto"/>
        <w:jc w:val="both"/>
        <w:rPr>
          <w:rFonts w:ascii="Tahoma" w:hAnsi="Tahoma" w:cs="Tahoma"/>
          <w:b/>
          <w:sz w:val="24"/>
          <w:szCs w:val="24"/>
        </w:rPr>
      </w:pPr>
    </w:p>
    <w:p w:rsidR="009C2E43" w:rsidRPr="001B25CA" w:rsidRDefault="009C2E43" w:rsidP="001B25CA">
      <w:pPr>
        <w:jc w:val="both"/>
        <w:rPr>
          <w:rFonts w:ascii="Tahoma" w:hAnsi="Tahoma" w:cs="Tahoma"/>
        </w:rPr>
      </w:pPr>
    </w:p>
    <w:sectPr w:rsidR="009C2E43" w:rsidRPr="001B25CA" w:rsidSect="00FE372A">
      <w:type w:val="evenPage"/>
      <w:pgSz w:w="11906" w:h="16838" w:code="9"/>
      <w:pgMar w:top="1418" w:right="849"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5AE" w:rsidRDefault="005925AE" w:rsidP="00C057C4">
      <w:pPr>
        <w:spacing w:after="0" w:line="240" w:lineRule="auto"/>
      </w:pPr>
      <w:r>
        <w:separator/>
      </w:r>
    </w:p>
  </w:endnote>
  <w:endnote w:type="continuationSeparator" w:id="0">
    <w:p w:rsidR="005925AE" w:rsidRDefault="005925AE" w:rsidP="00C0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sinoHand">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67464"/>
      <w:docPartObj>
        <w:docPartGallery w:val="Page Numbers (Bottom of Page)"/>
        <w:docPartUnique/>
      </w:docPartObj>
    </w:sdtPr>
    <w:sdtEndPr>
      <w:rPr>
        <w:noProof/>
      </w:rPr>
    </w:sdtEndPr>
    <w:sdtContent>
      <w:p w:rsidR="00876081" w:rsidRDefault="00876081">
        <w:pPr>
          <w:pStyle w:val="Footer"/>
          <w:jc w:val="right"/>
        </w:pPr>
        <w:r>
          <w:fldChar w:fldCharType="begin"/>
        </w:r>
        <w:r>
          <w:instrText xml:space="preserve"> PAGE   \* MERGEFORMAT </w:instrText>
        </w:r>
        <w:r>
          <w:fldChar w:fldCharType="separate"/>
        </w:r>
        <w:r w:rsidR="007A668E">
          <w:rPr>
            <w:noProof/>
          </w:rPr>
          <w:t>54</w:t>
        </w:r>
        <w:r>
          <w:rPr>
            <w:noProof/>
          </w:rPr>
          <w:fldChar w:fldCharType="end"/>
        </w:r>
      </w:p>
    </w:sdtContent>
  </w:sdt>
  <w:p w:rsidR="00876081" w:rsidRDefault="00876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81" w:rsidRDefault="00876081">
    <w:pPr>
      <w:pStyle w:val="Footer"/>
      <w:jc w:val="right"/>
    </w:pPr>
  </w:p>
  <w:p w:rsidR="00876081" w:rsidRDefault="00876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5AE" w:rsidRDefault="005925AE" w:rsidP="00C057C4">
      <w:pPr>
        <w:spacing w:after="0" w:line="240" w:lineRule="auto"/>
      </w:pPr>
      <w:r>
        <w:separator/>
      </w:r>
    </w:p>
  </w:footnote>
  <w:footnote w:type="continuationSeparator" w:id="0">
    <w:p w:rsidR="005925AE" w:rsidRDefault="005925AE" w:rsidP="00C057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81" w:rsidRDefault="00876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F8114A"/>
    <w:lvl w:ilvl="0">
      <w:numFmt w:val="bullet"/>
      <w:lvlText w:val="*"/>
      <w:lvlJc w:val="left"/>
    </w:lvl>
  </w:abstractNum>
  <w:abstractNum w:abstractNumId="1">
    <w:nsid w:val="00BF49F3"/>
    <w:multiLevelType w:val="hybridMultilevel"/>
    <w:tmpl w:val="5FC22B2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
    <w:nsid w:val="011F35F3"/>
    <w:multiLevelType w:val="hybridMultilevel"/>
    <w:tmpl w:val="41804D9E"/>
    <w:lvl w:ilvl="0" w:tplc="54F0EE86">
      <w:start w:val="1"/>
      <w:numFmt w:val="lowerRoman"/>
      <w:lvlText w:val="%1."/>
      <w:lvlJc w:val="left"/>
      <w:pPr>
        <w:ind w:left="2563" w:hanging="72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3">
    <w:nsid w:val="039812E9"/>
    <w:multiLevelType w:val="hybridMultilevel"/>
    <w:tmpl w:val="53EE6746"/>
    <w:lvl w:ilvl="0" w:tplc="8932CC42">
      <w:start w:val="1"/>
      <w:numFmt w:val="lowerRoman"/>
      <w:lvlText w:val="%1."/>
      <w:lvlJc w:val="left"/>
      <w:pPr>
        <w:ind w:left="1860" w:hanging="720"/>
      </w:pPr>
      <w:rPr>
        <w:rFonts w:hint="default"/>
      </w:rPr>
    </w:lvl>
    <w:lvl w:ilvl="1" w:tplc="08090019">
      <w:start w:val="1"/>
      <w:numFmt w:val="lowerLetter"/>
      <w:lvlText w:val="%2."/>
      <w:lvlJc w:val="left"/>
      <w:pPr>
        <w:ind w:left="2220" w:hanging="360"/>
      </w:pPr>
    </w:lvl>
    <w:lvl w:ilvl="2" w:tplc="08090001">
      <w:start w:val="1"/>
      <w:numFmt w:val="bullet"/>
      <w:lvlText w:val=""/>
      <w:lvlJc w:val="left"/>
      <w:pPr>
        <w:ind w:left="3120" w:hanging="360"/>
      </w:pPr>
      <w:rPr>
        <w:rFonts w:ascii="Symbol" w:hAnsi="Symbol" w:hint="default"/>
      </w:r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
    <w:nsid w:val="04486B7E"/>
    <w:multiLevelType w:val="hybridMultilevel"/>
    <w:tmpl w:val="2CCAA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BD5AAD"/>
    <w:multiLevelType w:val="hybridMultilevel"/>
    <w:tmpl w:val="F64672E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nsid w:val="09FF1ED6"/>
    <w:multiLevelType w:val="hybridMultilevel"/>
    <w:tmpl w:val="60B8CDD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nsid w:val="0A842010"/>
    <w:multiLevelType w:val="hybridMultilevel"/>
    <w:tmpl w:val="949CA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924266"/>
    <w:multiLevelType w:val="multilevel"/>
    <w:tmpl w:val="2586F2A4"/>
    <w:lvl w:ilvl="0">
      <w:start w:val="2"/>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9">
    <w:nsid w:val="11B5079F"/>
    <w:multiLevelType w:val="multilevel"/>
    <w:tmpl w:val="2D8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DB4522"/>
    <w:multiLevelType w:val="hybridMultilevel"/>
    <w:tmpl w:val="A63CEB2A"/>
    <w:lvl w:ilvl="0" w:tplc="C41015B2">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nsid w:val="127711C5"/>
    <w:multiLevelType w:val="hybridMultilevel"/>
    <w:tmpl w:val="CC94F0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3112673"/>
    <w:multiLevelType w:val="hybridMultilevel"/>
    <w:tmpl w:val="A4DE54D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3">
    <w:nsid w:val="1590644D"/>
    <w:multiLevelType w:val="hybridMultilevel"/>
    <w:tmpl w:val="E4A4214C"/>
    <w:lvl w:ilvl="0" w:tplc="F766A23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17641659"/>
    <w:multiLevelType w:val="hybridMultilevel"/>
    <w:tmpl w:val="FAEE26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81E6876"/>
    <w:multiLevelType w:val="hybridMultilevel"/>
    <w:tmpl w:val="A896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F10BC8"/>
    <w:multiLevelType w:val="hybridMultilevel"/>
    <w:tmpl w:val="5066DF5A"/>
    <w:lvl w:ilvl="0" w:tplc="8932CC4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199C2931"/>
    <w:multiLevelType w:val="multilevel"/>
    <w:tmpl w:val="57F6D4C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19BB4B62"/>
    <w:multiLevelType w:val="multilevel"/>
    <w:tmpl w:val="E3B40184"/>
    <w:lvl w:ilvl="0">
      <w:start w:val="1"/>
      <w:numFmt w:val="decimal"/>
      <w:lvlText w:val="%1.0"/>
      <w:lvlJc w:val="left"/>
      <w:pPr>
        <w:ind w:left="1211"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971" w:hanging="180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771" w:hanging="2160"/>
      </w:pPr>
      <w:rPr>
        <w:rFonts w:hint="default"/>
      </w:rPr>
    </w:lvl>
  </w:abstractNum>
  <w:abstractNum w:abstractNumId="19">
    <w:nsid w:val="19BC674E"/>
    <w:multiLevelType w:val="hybridMultilevel"/>
    <w:tmpl w:val="D038872E"/>
    <w:lvl w:ilvl="0" w:tplc="08090013">
      <w:start w:val="1"/>
      <w:numFmt w:val="upp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0">
    <w:nsid w:val="233F594D"/>
    <w:multiLevelType w:val="hybridMultilevel"/>
    <w:tmpl w:val="E1481D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4C01A26"/>
    <w:multiLevelType w:val="hybridMultilevel"/>
    <w:tmpl w:val="E9BC676A"/>
    <w:lvl w:ilvl="0" w:tplc="D9C4E7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6443D03"/>
    <w:multiLevelType w:val="hybridMultilevel"/>
    <w:tmpl w:val="DA22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134175"/>
    <w:multiLevelType w:val="hybridMultilevel"/>
    <w:tmpl w:val="A418A986"/>
    <w:lvl w:ilvl="0" w:tplc="8932CC42">
      <w:start w:val="1"/>
      <w:numFmt w:val="lowerRoman"/>
      <w:lvlText w:val="%1."/>
      <w:lvlJc w:val="left"/>
      <w:pPr>
        <w:ind w:left="1860" w:hanging="720"/>
      </w:pPr>
      <w:rPr>
        <w:rFonts w:hint="default"/>
      </w:rPr>
    </w:lvl>
    <w:lvl w:ilvl="1" w:tplc="08090019">
      <w:start w:val="1"/>
      <w:numFmt w:val="lowerLetter"/>
      <w:lvlText w:val="%2."/>
      <w:lvlJc w:val="left"/>
      <w:pPr>
        <w:ind w:left="2220" w:hanging="360"/>
      </w:pPr>
    </w:lvl>
    <w:lvl w:ilvl="2" w:tplc="485C56EE">
      <w:start w:val="1"/>
      <w:numFmt w:val="decimal"/>
      <w:lvlText w:val="%3."/>
      <w:lvlJc w:val="left"/>
      <w:pPr>
        <w:ind w:left="3120" w:hanging="360"/>
      </w:pPr>
      <w:rPr>
        <w:rFonts w:hint="default"/>
      </w:rPr>
    </w:lvl>
    <w:lvl w:ilvl="3" w:tplc="116A95B2">
      <w:start w:val="10"/>
      <w:numFmt w:val="decimal"/>
      <w:lvlText w:val="%4"/>
      <w:lvlJc w:val="left"/>
      <w:pPr>
        <w:ind w:left="3825" w:hanging="525"/>
      </w:pPr>
      <w:rPr>
        <w:rFonts w:hint="default"/>
      </w:rPr>
    </w:lvl>
    <w:lvl w:ilvl="4" w:tplc="9C3C4C72">
      <w:start w:val="10"/>
      <w:numFmt w:val="decimal"/>
      <w:lvlText w:val="%5"/>
      <w:lvlJc w:val="left"/>
      <w:pPr>
        <w:ind w:left="4545" w:hanging="525"/>
      </w:pPr>
      <w:rPr>
        <w:rFonts w:hint="default"/>
      </w:rPr>
    </w:lvl>
    <w:lvl w:ilvl="5" w:tplc="2D020EB4">
      <w:start w:val="10"/>
      <w:numFmt w:val="decimal"/>
      <w:lvlText w:val="%6"/>
      <w:lvlJc w:val="left"/>
      <w:pPr>
        <w:ind w:left="5445" w:hanging="525"/>
      </w:pPr>
      <w:rPr>
        <w:rFonts w:hint="default"/>
      </w:r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4">
    <w:nsid w:val="2B372A18"/>
    <w:multiLevelType w:val="hybridMultilevel"/>
    <w:tmpl w:val="3F9A790E"/>
    <w:lvl w:ilvl="0" w:tplc="8932CC42">
      <w:start w:val="1"/>
      <w:numFmt w:val="lowerRoman"/>
      <w:lvlText w:val="%1."/>
      <w:lvlJc w:val="left"/>
      <w:pPr>
        <w:ind w:left="25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359F64BA"/>
    <w:multiLevelType w:val="hybridMultilevel"/>
    <w:tmpl w:val="E56AC8B2"/>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6">
    <w:nsid w:val="362571E0"/>
    <w:multiLevelType w:val="hybridMultilevel"/>
    <w:tmpl w:val="33CA4E3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379C24F2"/>
    <w:multiLevelType w:val="hybridMultilevel"/>
    <w:tmpl w:val="BFA00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9D84485"/>
    <w:multiLevelType w:val="hybridMultilevel"/>
    <w:tmpl w:val="82DCA7AA"/>
    <w:lvl w:ilvl="0" w:tplc="535C7A68">
      <w:start w:val="1"/>
      <w:numFmt w:val="lowerLetter"/>
      <w:lvlText w:val="(%1)"/>
      <w:lvlJc w:val="left"/>
      <w:pPr>
        <w:ind w:left="927" w:hanging="360"/>
      </w:pPr>
      <w:rPr>
        <w:rFonts w:hint="default"/>
        <w:color w:val="auto"/>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3D7871F6"/>
    <w:multiLevelType w:val="hybridMultilevel"/>
    <w:tmpl w:val="AE40694E"/>
    <w:lvl w:ilvl="0" w:tplc="50043280">
      <w:start w:val="1"/>
      <w:numFmt w:val="lowerLetter"/>
      <w:lvlText w:val="(%1)"/>
      <w:lvlJc w:val="left"/>
      <w:pPr>
        <w:ind w:left="1440" w:hanging="72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3DC579AD"/>
    <w:multiLevelType w:val="hybridMultilevel"/>
    <w:tmpl w:val="0D6AFD22"/>
    <w:lvl w:ilvl="0" w:tplc="065EB17A">
      <w:start w:val="1"/>
      <w:numFmt w:val="lowerRoman"/>
      <w:lvlText w:val="%1."/>
      <w:lvlJc w:val="left"/>
      <w:pPr>
        <w:ind w:left="2563" w:hanging="72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31">
    <w:nsid w:val="40623F38"/>
    <w:multiLevelType w:val="hybridMultilevel"/>
    <w:tmpl w:val="D3003ED4"/>
    <w:lvl w:ilvl="0" w:tplc="24C01DDC">
      <w:start w:val="1"/>
      <w:numFmt w:val="lowerRoman"/>
      <w:lvlText w:val="%1."/>
      <w:lvlJc w:val="left"/>
      <w:pPr>
        <w:ind w:left="2563" w:hanging="72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32">
    <w:nsid w:val="41A177F8"/>
    <w:multiLevelType w:val="hybridMultilevel"/>
    <w:tmpl w:val="DD9685D0"/>
    <w:lvl w:ilvl="0" w:tplc="B380C71A">
      <w:start w:val="2"/>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nsid w:val="41E77A0F"/>
    <w:multiLevelType w:val="hybridMultilevel"/>
    <w:tmpl w:val="C068D6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nsid w:val="45F207C3"/>
    <w:multiLevelType w:val="hybridMultilevel"/>
    <w:tmpl w:val="92E046CA"/>
    <w:lvl w:ilvl="0" w:tplc="089A6164">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614283B"/>
    <w:multiLevelType w:val="hybridMultilevel"/>
    <w:tmpl w:val="47BC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6724638"/>
    <w:multiLevelType w:val="hybridMultilevel"/>
    <w:tmpl w:val="D2FA4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79F6801"/>
    <w:multiLevelType w:val="hybridMultilevel"/>
    <w:tmpl w:val="58D0B566"/>
    <w:lvl w:ilvl="0" w:tplc="43B4D8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8A1180C"/>
    <w:multiLevelType w:val="hybridMultilevel"/>
    <w:tmpl w:val="EA2C51D8"/>
    <w:lvl w:ilvl="0" w:tplc="08090001">
      <w:start w:val="1"/>
      <w:numFmt w:val="bullet"/>
      <w:lvlText w:val=""/>
      <w:lvlJc w:val="left"/>
      <w:pPr>
        <w:ind w:left="1069" w:hanging="360"/>
      </w:pPr>
      <w:rPr>
        <w:rFonts w:ascii="Symbol" w:hAnsi="Symbol" w:hint="default"/>
      </w:rPr>
    </w:lvl>
    <w:lvl w:ilvl="1" w:tplc="D6A62F98">
      <w:numFmt w:val="bullet"/>
      <w:lvlText w:val="-"/>
      <w:lvlJc w:val="left"/>
      <w:pPr>
        <w:ind w:left="1789" w:hanging="360"/>
      </w:pPr>
      <w:rPr>
        <w:rFonts w:ascii="Tahoma" w:eastAsiaTheme="minorHAnsi" w:hAnsi="Tahoma" w:cs="Tahoma"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nsid w:val="4B7F0F12"/>
    <w:multiLevelType w:val="hybridMultilevel"/>
    <w:tmpl w:val="BFA00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BD15F15"/>
    <w:multiLevelType w:val="hybridMultilevel"/>
    <w:tmpl w:val="E9CE3C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nsid w:val="4D8A76DB"/>
    <w:multiLevelType w:val="multilevel"/>
    <w:tmpl w:val="D370FD10"/>
    <w:lvl w:ilvl="0">
      <w:start w:val="1"/>
      <w:numFmt w:val="lowerRoman"/>
      <w:lvlText w:val="%1."/>
      <w:lvlJc w:val="right"/>
      <w:pPr>
        <w:ind w:left="1440" w:hanging="360"/>
      </w:pPr>
      <w:rPr>
        <w:rFonts w:ascii="Tahoma" w:eastAsiaTheme="minorHAnsi" w:hAnsi="Tahoma" w:cs="Tahoma"/>
      </w:rPr>
    </w:lvl>
    <w:lvl w:ilv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2">
    <w:nsid w:val="4EA00790"/>
    <w:multiLevelType w:val="hybridMultilevel"/>
    <w:tmpl w:val="5202B1C0"/>
    <w:lvl w:ilvl="0" w:tplc="BA6440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03E0FBC"/>
    <w:multiLevelType w:val="hybridMultilevel"/>
    <w:tmpl w:val="85F0C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3553369"/>
    <w:multiLevelType w:val="hybridMultilevel"/>
    <w:tmpl w:val="A45E4C04"/>
    <w:lvl w:ilvl="0" w:tplc="31F4AEBA">
      <w:start w:val="1"/>
      <w:numFmt w:val="lowerRoman"/>
      <w:lvlText w:val="%1."/>
      <w:lvlJc w:val="left"/>
      <w:pPr>
        <w:ind w:left="2563" w:hanging="72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45">
    <w:nsid w:val="56124870"/>
    <w:multiLevelType w:val="multilevel"/>
    <w:tmpl w:val="7E48F3FC"/>
    <w:lvl w:ilvl="0">
      <w:start w:val="1"/>
      <w:numFmt w:val="decimal"/>
      <w:lvlText w:val="%1.0"/>
      <w:lvlJc w:val="left"/>
      <w:pPr>
        <w:ind w:left="109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46">
    <w:nsid w:val="598621FD"/>
    <w:multiLevelType w:val="hybridMultilevel"/>
    <w:tmpl w:val="541AC9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5A4B460D"/>
    <w:multiLevelType w:val="hybridMultilevel"/>
    <w:tmpl w:val="22EE5AD0"/>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48">
    <w:nsid w:val="5C0D3848"/>
    <w:multiLevelType w:val="hybridMultilevel"/>
    <w:tmpl w:val="C50A91BE"/>
    <w:lvl w:ilvl="0" w:tplc="12800180">
      <w:start w:val="1"/>
      <w:numFmt w:val="lowerRoman"/>
      <w:lvlText w:val="%1."/>
      <w:lvlJc w:val="left"/>
      <w:pPr>
        <w:ind w:left="2563" w:hanging="72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49">
    <w:nsid w:val="5CD47846"/>
    <w:multiLevelType w:val="hybridMultilevel"/>
    <w:tmpl w:val="3A6CB8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nsid w:val="5D473C3A"/>
    <w:multiLevelType w:val="hybridMultilevel"/>
    <w:tmpl w:val="761448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5F2851D7"/>
    <w:multiLevelType w:val="hybridMultilevel"/>
    <w:tmpl w:val="B3E61330"/>
    <w:lvl w:ilvl="0" w:tplc="8932CC42">
      <w:start w:val="1"/>
      <w:numFmt w:val="lowerRoman"/>
      <w:lvlText w:val="%1."/>
      <w:lvlJc w:val="left"/>
      <w:pPr>
        <w:ind w:left="2563" w:hanging="360"/>
      </w:pPr>
      <w:rPr>
        <w:rFonts w:hint="default"/>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52">
    <w:nsid w:val="5F82492A"/>
    <w:multiLevelType w:val="hybridMultilevel"/>
    <w:tmpl w:val="2AA0984E"/>
    <w:lvl w:ilvl="0" w:tplc="8932CC4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29D7533"/>
    <w:multiLevelType w:val="hybridMultilevel"/>
    <w:tmpl w:val="04B4E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70E4D5A"/>
    <w:multiLevelType w:val="hybridMultilevel"/>
    <w:tmpl w:val="927C3A72"/>
    <w:lvl w:ilvl="0" w:tplc="8932CC42">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nsid w:val="69617AA8"/>
    <w:multiLevelType w:val="hybridMultilevel"/>
    <w:tmpl w:val="055022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6B9D38C6"/>
    <w:multiLevelType w:val="hybridMultilevel"/>
    <w:tmpl w:val="ACA0EC3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7">
    <w:nsid w:val="6FA013C0"/>
    <w:multiLevelType w:val="multilevel"/>
    <w:tmpl w:val="6B1A2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3DD290D"/>
    <w:multiLevelType w:val="hybridMultilevel"/>
    <w:tmpl w:val="0A1649D6"/>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9">
    <w:nsid w:val="74634D04"/>
    <w:multiLevelType w:val="hybridMultilevel"/>
    <w:tmpl w:val="A63CC64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0">
    <w:nsid w:val="7490010F"/>
    <w:multiLevelType w:val="hybridMultilevel"/>
    <w:tmpl w:val="82DCBF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77542BC1"/>
    <w:multiLevelType w:val="hybridMultilevel"/>
    <w:tmpl w:val="4BB26B0C"/>
    <w:lvl w:ilvl="0" w:tplc="8570878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nsid w:val="78EF3596"/>
    <w:multiLevelType w:val="hybridMultilevel"/>
    <w:tmpl w:val="68449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7C732B3F"/>
    <w:multiLevelType w:val="hybridMultilevel"/>
    <w:tmpl w:val="7E1C672C"/>
    <w:lvl w:ilvl="0" w:tplc="B802C3D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7"/>
  </w:num>
  <w:num w:numId="2">
    <w:abstractNumId w:val="42"/>
  </w:num>
  <w:num w:numId="3">
    <w:abstractNumId w:val="27"/>
  </w:num>
  <w:num w:numId="4">
    <w:abstractNumId w:val="39"/>
  </w:num>
  <w:num w:numId="5">
    <w:abstractNumId w:val="17"/>
  </w:num>
  <w:num w:numId="6">
    <w:abstractNumId w:val="61"/>
  </w:num>
  <w:num w:numId="7">
    <w:abstractNumId w:val="34"/>
  </w:num>
  <w:num w:numId="8">
    <w:abstractNumId w:val="23"/>
  </w:num>
  <w:num w:numId="9">
    <w:abstractNumId w:val="45"/>
  </w:num>
  <w:num w:numId="10">
    <w:abstractNumId w:val="18"/>
  </w:num>
  <w:num w:numId="11">
    <w:abstractNumId w:val="12"/>
  </w:num>
  <w:num w:numId="12">
    <w:abstractNumId w:val="22"/>
  </w:num>
  <w:num w:numId="13">
    <w:abstractNumId w:val="5"/>
  </w:num>
  <w:num w:numId="14">
    <w:abstractNumId w:val="41"/>
  </w:num>
  <w:num w:numId="15">
    <w:abstractNumId w:val="19"/>
  </w:num>
  <w:num w:numId="16">
    <w:abstractNumId w:val="4"/>
  </w:num>
  <w:num w:numId="17">
    <w:abstractNumId w:val="25"/>
  </w:num>
  <w:num w:numId="18">
    <w:abstractNumId w:val="49"/>
  </w:num>
  <w:num w:numId="19">
    <w:abstractNumId w:val="26"/>
  </w:num>
  <w:num w:numId="20">
    <w:abstractNumId w:val="55"/>
  </w:num>
  <w:num w:numId="21">
    <w:abstractNumId w:val="9"/>
  </w:num>
  <w:num w:numId="22">
    <w:abstractNumId w:val="47"/>
  </w:num>
  <w:num w:numId="23">
    <w:abstractNumId w:val="38"/>
  </w:num>
  <w:num w:numId="24">
    <w:abstractNumId w:val="29"/>
  </w:num>
  <w:num w:numId="25">
    <w:abstractNumId w:val="32"/>
  </w:num>
  <w:num w:numId="26">
    <w:abstractNumId w:val="14"/>
  </w:num>
  <w:num w:numId="27">
    <w:abstractNumId w:val="53"/>
  </w:num>
  <w:num w:numId="28">
    <w:abstractNumId w:val="3"/>
  </w:num>
  <w:num w:numId="29">
    <w:abstractNumId w:val="24"/>
  </w:num>
  <w:num w:numId="30">
    <w:abstractNumId w:val="33"/>
  </w:num>
  <w:num w:numId="31">
    <w:abstractNumId w:val="6"/>
  </w:num>
  <w:num w:numId="32">
    <w:abstractNumId w:val="59"/>
  </w:num>
  <w:num w:numId="33">
    <w:abstractNumId w:val="46"/>
  </w:num>
  <w:num w:numId="34">
    <w:abstractNumId w:val="60"/>
  </w:num>
  <w:num w:numId="35">
    <w:abstractNumId w:val="62"/>
  </w:num>
  <w:num w:numId="36">
    <w:abstractNumId w:val="11"/>
  </w:num>
  <w:num w:numId="37">
    <w:abstractNumId w:val="36"/>
  </w:num>
  <w:num w:numId="38">
    <w:abstractNumId w:val="50"/>
  </w:num>
  <w:num w:numId="39">
    <w:abstractNumId w:val="20"/>
  </w:num>
  <w:num w:numId="40">
    <w:abstractNumId w:val="15"/>
  </w:num>
  <w:num w:numId="41">
    <w:abstractNumId w:val="1"/>
  </w:num>
  <w:num w:numId="42">
    <w:abstractNumId w:val="40"/>
  </w:num>
  <w:num w:numId="43">
    <w:abstractNumId w:val="13"/>
  </w:num>
  <w:num w:numId="44">
    <w:abstractNumId w:val="21"/>
  </w:num>
  <w:num w:numId="45">
    <w:abstractNumId w:val="30"/>
  </w:num>
  <w:num w:numId="46">
    <w:abstractNumId w:val="51"/>
  </w:num>
  <w:num w:numId="47">
    <w:abstractNumId w:val="52"/>
  </w:num>
  <w:num w:numId="48">
    <w:abstractNumId w:val="16"/>
  </w:num>
  <w:num w:numId="49">
    <w:abstractNumId w:val="37"/>
  </w:num>
  <w:num w:numId="50">
    <w:abstractNumId w:val="54"/>
  </w:num>
  <w:num w:numId="51">
    <w:abstractNumId w:val="10"/>
  </w:num>
  <w:num w:numId="52">
    <w:abstractNumId w:val="2"/>
  </w:num>
  <w:num w:numId="53">
    <w:abstractNumId w:val="31"/>
  </w:num>
  <w:num w:numId="54">
    <w:abstractNumId w:val="44"/>
  </w:num>
  <w:num w:numId="55">
    <w:abstractNumId w:val="7"/>
  </w:num>
  <w:num w:numId="56">
    <w:abstractNumId w:val="56"/>
  </w:num>
  <w:num w:numId="57">
    <w:abstractNumId w:val="35"/>
  </w:num>
  <w:num w:numId="58">
    <w:abstractNumId w:val="48"/>
  </w:num>
  <w:num w:numId="59">
    <w:abstractNumId w:val="43"/>
  </w:num>
  <w:num w:numId="60">
    <w:abstractNumId w:val="63"/>
  </w:num>
  <w:num w:numId="61">
    <w:abstractNumId w:val="8"/>
  </w:num>
  <w:num w:numId="62">
    <w:abstractNumId w:val="28"/>
  </w:num>
  <w:num w:numId="63">
    <w:abstractNumId w:val="58"/>
  </w:num>
  <w:num w:numId="64">
    <w:abstractNumId w:val="0"/>
    <w:lvlOverride w:ilvl="0">
      <w:lvl w:ilvl="0">
        <w:numFmt w:val="bullet"/>
        <w:lvlText w:val=""/>
        <w:legacy w:legacy="1" w:legacySpace="0" w:legacyIndent="0"/>
        <w:lvlJc w:val="left"/>
        <w:rPr>
          <w:rFonts w:ascii="Symbol" w:hAnsi="Symbol" w:hint="default"/>
          <w:sz w:val="22"/>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32C"/>
    <w:rsid w:val="00002E13"/>
    <w:rsid w:val="0000312E"/>
    <w:rsid w:val="00004150"/>
    <w:rsid w:val="0000599C"/>
    <w:rsid w:val="00012279"/>
    <w:rsid w:val="000140BA"/>
    <w:rsid w:val="0001620C"/>
    <w:rsid w:val="00021C09"/>
    <w:rsid w:val="00024A7A"/>
    <w:rsid w:val="00024C38"/>
    <w:rsid w:val="00025C81"/>
    <w:rsid w:val="0002670A"/>
    <w:rsid w:val="00031AB4"/>
    <w:rsid w:val="00032466"/>
    <w:rsid w:val="000335A1"/>
    <w:rsid w:val="000343DD"/>
    <w:rsid w:val="00036AEC"/>
    <w:rsid w:val="00041655"/>
    <w:rsid w:val="0004213A"/>
    <w:rsid w:val="000428E2"/>
    <w:rsid w:val="00046A93"/>
    <w:rsid w:val="00046FBC"/>
    <w:rsid w:val="00050681"/>
    <w:rsid w:val="00050D03"/>
    <w:rsid w:val="00050DEC"/>
    <w:rsid w:val="0005103E"/>
    <w:rsid w:val="00052303"/>
    <w:rsid w:val="000528A3"/>
    <w:rsid w:val="00052C25"/>
    <w:rsid w:val="000534F4"/>
    <w:rsid w:val="00053DE6"/>
    <w:rsid w:val="00055C2A"/>
    <w:rsid w:val="00056145"/>
    <w:rsid w:val="000564AD"/>
    <w:rsid w:val="000577A3"/>
    <w:rsid w:val="00062E49"/>
    <w:rsid w:val="00063FE5"/>
    <w:rsid w:val="0006761D"/>
    <w:rsid w:val="0007595A"/>
    <w:rsid w:val="00076D62"/>
    <w:rsid w:val="00080D2D"/>
    <w:rsid w:val="00081729"/>
    <w:rsid w:val="00081932"/>
    <w:rsid w:val="00081BDF"/>
    <w:rsid w:val="00082E33"/>
    <w:rsid w:val="000850F8"/>
    <w:rsid w:val="00087CE4"/>
    <w:rsid w:val="000938FC"/>
    <w:rsid w:val="00095F7B"/>
    <w:rsid w:val="000965E3"/>
    <w:rsid w:val="000A4CBE"/>
    <w:rsid w:val="000A4D9A"/>
    <w:rsid w:val="000A5410"/>
    <w:rsid w:val="000A5E3B"/>
    <w:rsid w:val="000B1B27"/>
    <w:rsid w:val="000B206B"/>
    <w:rsid w:val="000B30C8"/>
    <w:rsid w:val="000B4201"/>
    <w:rsid w:val="000B7BA7"/>
    <w:rsid w:val="000C1BC0"/>
    <w:rsid w:val="000C27CA"/>
    <w:rsid w:val="000C5824"/>
    <w:rsid w:val="000C7828"/>
    <w:rsid w:val="000D2B2F"/>
    <w:rsid w:val="000D2F0D"/>
    <w:rsid w:val="000D42DC"/>
    <w:rsid w:val="000D5608"/>
    <w:rsid w:val="000D7EC7"/>
    <w:rsid w:val="000E03ED"/>
    <w:rsid w:val="000E06B6"/>
    <w:rsid w:val="000E19E0"/>
    <w:rsid w:val="000E20F1"/>
    <w:rsid w:val="000E4863"/>
    <w:rsid w:val="000E4F6C"/>
    <w:rsid w:val="000E59BE"/>
    <w:rsid w:val="000E5D08"/>
    <w:rsid w:val="000F206E"/>
    <w:rsid w:val="000F498F"/>
    <w:rsid w:val="000F4FC0"/>
    <w:rsid w:val="000F4FFD"/>
    <w:rsid w:val="000F5423"/>
    <w:rsid w:val="000F5A2C"/>
    <w:rsid w:val="000F63AB"/>
    <w:rsid w:val="000F7563"/>
    <w:rsid w:val="0010203B"/>
    <w:rsid w:val="00102BD3"/>
    <w:rsid w:val="00103E82"/>
    <w:rsid w:val="001059F8"/>
    <w:rsid w:val="001066D7"/>
    <w:rsid w:val="001071C3"/>
    <w:rsid w:val="00110956"/>
    <w:rsid w:val="00113253"/>
    <w:rsid w:val="00113508"/>
    <w:rsid w:val="001137AC"/>
    <w:rsid w:val="00113E18"/>
    <w:rsid w:val="00114786"/>
    <w:rsid w:val="00114B40"/>
    <w:rsid w:val="00115391"/>
    <w:rsid w:val="00115EB7"/>
    <w:rsid w:val="00123E04"/>
    <w:rsid w:val="00124DBE"/>
    <w:rsid w:val="00127130"/>
    <w:rsid w:val="0012783B"/>
    <w:rsid w:val="00130076"/>
    <w:rsid w:val="00130272"/>
    <w:rsid w:val="00130A16"/>
    <w:rsid w:val="00131CA4"/>
    <w:rsid w:val="001320CB"/>
    <w:rsid w:val="001322C8"/>
    <w:rsid w:val="00132BCA"/>
    <w:rsid w:val="00134806"/>
    <w:rsid w:val="00134891"/>
    <w:rsid w:val="001368F3"/>
    <w:rsid w:val="00137F35"/>
    <w:rsid w:val="00140B8E"/>
    <w:rsid w:val="00143281"/>
    <w:rsid w:val="001433DE"/>
    <w:rsid w:val="00143424"/>
    <w:rsid w:val="00145878"/>
    <w:rsid w:val="00146496"/>
    <w:rsid w:val="00146A23"/>
    <w:rsid w:val="001505EC"/>
    <w:rsid w:val="00151A49"/>
    <w:rsid w:val="0015376F"/>
    <w:rsid w:val="00160FDA"/>
    <w:rsid w:val="001614D2"/>
    <w:rsid w:val="0016269F"/>
    <w:rsid w:val="00165EEB"/>
    <w:rsid w:val="001661B0"/>
    <w:rsid w:val="001717CD"/>
    <w:rsid w:val="00172D2D"/>
    <w:rsid w:val="00175334"/>
    <w:rsid w:val="00177A8B"/>
    <w:rsid w:val="001812BE"/>
    <w:rsid w:val="001835D7"/>
    <w:rsid w:val="00187D3B"/>
    <w:rsid w:val="001925FD"/>
    <w:rsid w:val="00193472"/>
    <w:rsid w:val="001952B2"/>
    <w:rsid w:val="00197055"/>
    <w:rsid w:val="0019791F"/>
    <w:rsid w:val="001A0B50"/>
    <w:rsid w:val="001A0CBA"/>
    <w:rsid w:val="001A1E9F"/>
    <w:rsid w:val="001A419F"/>
    <w:rsid w:val="001A473C"/>
    <w:rsid w:val="001A6B50"/>
    <w:rsid w:val="001B194F"/>
    <w:rsid w:val="001B1D60"/>
    <w:rsid w:val="001B25CA"/>
    <w:rsid w:val="001B276F"/>
    <w:rsid w:val="001B288B"/>
    <w:rsid w:val="001B3B5C"/>
    <w:rsid w:val="001B439B"/>
    <w:rsid w:val="001B58B8"/>
    <w:rsid w:val="001B65FE"/>
    <w:rsid w:val="001B6D68"/>
    <w:rsid w:val="001C1A2D"/>
    <w:rsid w:val="001C58E8"/>
    <w:rsid w:val="001C696F"/>
    <w:rsid w:val="001D3501"/>
    <w:rsid w:val="001D3E4E"/>
    <w:rsid w:val="001D4C30"/>
    <w:rsid w:val="001D525F"/>
    <w:rsid w:val="001D59D2"/>
    <w:rsid w:val="001D65C6"/>
    <w:rsid w:val="001D7EC8"/>
    <w:rsid w:val="001E23FA"/>
    <w:rsid w:val="001E2456"/>
    <w:rsid w:val="001E3D2C"/>
    <w:rsid w:val="001E4451"/>
    <w:rsid w:val="001E49BE"/>
    <w:rsid w:val="001E7C81"/>
    <w:rsid w:val="001F07A1"/>
    <w:rsid w:val="001F18C5"/>
    <w:rsid w:val="001F3C20"/>
    <w:rsid w:val="001F6AFF"/>
    <w:rsid w:val="001F70D6"/>
    <w:rsid w:val="001F7FFB"/>
    <w:rsid w:val="002014C3"/>
    <w:rsid w:val="00202BB9"/>
    <w:rsid w:val="00203750"/>
    <w:rsid w:val="002044E0"/>
    <w:rsid w:val="00205BA8"/>
    <w:rsid w:val="00205FD3"/>
    <w:rsid w:val="002068B2"/>
    <w:rsid w:val="00206A7E"/>
    <w:rsid w:val="00211371"/>
    <w:rsid w:val="0021199D"/>
    <w:rsid w:val="00212AAF"/>
    <w:rsid w:val="00217354"/>
    <w:rsid w:val="002175DB"/>
    <w:rsid w:val="0021793F"/>
    <w:rsid w:val="00217DE2"/>
    <w:rsid w:val="0022066B"/>
    <w:rsid w:val="00221914"/>
    <w:rsid w:val="00221B1F"/>
    <w:rsid w:val="00222302"/>
    <w:rsid w:val="00223047"/>
    <w:rsid w:val="00225ADA"/>
    <w:rsid w:val="002267AB"/>
    <w:rsid w:val="00233DF5"/>
    <w:rsid w:val="00235C13"/>
    <w:rsid w:val="00241BFD"/>
    <w:rsid w:val="002427DE"/>
    <w:rsid w:val="00244614"/>
    <w:rsid w:val="002457CA"/>
    <w:rsid w:val="00245B89"/>
    <w:rsid w:val="002474BB"/>
    <w:rsid w:val="002478D9"/>
    <w:rsid w:val="00251162"/>
    <w:rsid w:val="002513F8"/>
    <w:rsid w:val="0025734C"/>
    <w:rsid w:val="0026071E"/>
    <w:rsid w:val="00261453"/>
    <w:rsid w:val="0026380A"/>
    <w:rsid w:val="002638CD"/>
    <w:rsid w:val="00264514"/>
    <w:rsid w:val="00266340"/>
    <w:rsid w:val="002724C4"/>
    <w:rsid w:val="00275113"/>
    <w:rsid w:val="002751A9"/>
    <w:rsid w:val="002753B1"/>
    <w:rsid w:val="00275A75"/>
    <w:rsid w:val="002761DE"/>
    <w:rsid w:val="0027650F"/>
    <w:rsid w:val="002807CC"/>
    <w:rsid w:val="00282E27"/>
    <w:rsid w:val="00283CEF"/>
    <w:rsid w:val="002905E9"/>
    <w:rsid w:val="002917F0"/>
    <w:rsid w:val="00292920"/>
    <w:rsid w:val="002938B1"/>
    <w:rsid w:val="00297972"/>
    <w:rsid w:val="00297C91"/>
    <w:rsid w:val="002A00D1"/>
    <w:rsid w:val="002A025D"/>
    <w:rsid w:val="002A0340"/>
    <w:rsid w:val="002A0971"/>
    <w:rsid w:val="002A287D"/>
    <w:rsid w:val="002A50B8"/>
    <w:rsid w:val="002B31E8"/>
    <w:rsid w:val="002B4738"/>
    <w:rsid w:val="002B5548"/>
    <w:rsid w:val="002B6E86"/>
    <w:rsid w:val="002C28CD"/>
    <w:rsid w:val="002C3CB5"/>
    <w:rsid w:val="002C61EB"/>
    <w:rsid w:val="002C63B4"/>
    <w:rsid w:val="002D0CE2"/>
    <w:rsid w:val="002D13AD"/>
    <w:rsid w:val="002D3C9A"/>
    <w:rsid w:val="002D5F82"/>
    <w:rsid w:val="002D79FE"/>
    <w:rsid w:val="002E09F9"/>
    <w:rsid w:val="002E1DD2"/>
    <w:rsid w:val="002E3E34"/>
    <w:rsid w:val="002E43BD"/>
    <w:rsid w:val="002E56EF"/>
    <w:rsid w:val="002E5849"/>
    <w:rsid w:val="002E650C"/>
    <w:rsid w:val="002E6FF4"/>
    <w:rsid w:val="002E7068"/>
    <w:rsid w:val="002F03B8"/>
    <w:rsid w:val="002F1017"/>
    <w:rsid w:val="002F130C"/>
    <w:rsid w:val="002F386E"/>
    <w:rsid w:val="002F4CCE"/>
    <w:rsid w:val="002F4F8D"/>
    <w:rsid w:val="002F7C89"/>
    <w:rsid w:val="00302011"/>
    <w:rsid w:val="00303251"/>
    <w:rsid w:val="00303571"/>
    <w:rsid w:val="003044F2"/>
    <w:rsid w:val="003046AC"/>
    <w:rsid w:val="00304C75"/>
    <w:rsid w:val="00306517"/>
    <w:rsid w:val="00307149"/>
    <w:rsid w:val="00307194"/>
    <w:rsid w:val="00307CE2"/>
    <w:rsid w:val="003115C9"/>
    <w:rsid w:val="00313D8D"/>
    <w:rsid w:val="0031471B"/>
    <w:rsid w:val="00314EAD"/>
    <w:rsid w:val="003219CA"/>
    <w:rsid w:val="00325193"/>
    <w:rsid w:val="00327656"/>
    <w:rsid w:val="00331387"/>
    <w:rsid w:val="0033267B"/>
    <w:rsid w:val="00332E87"/>
    <w:rsid w:val="0033428A"/>
    <w:rsid w:val="00334C76"/>
    <w:rsid w:val="00336111"/>
    <w:rsid w:val="00342422"/>
    <w:rsid w:val="00342641"/>
    <w:rsid w:val="00342952"/>
    <w:rsid w:val="00342E6C"/>
    <w:rsid w:val="00347064"/>
    <w:rsid w:val="00347BC4"/>
    <w:rsid w:val="003528CE"/>
    <w:rsid w:val="00353780"/>
    <w:rsid w:val="00354C2F"/>
    <w:rsid w:val="0035531A"/>
    <w:rsid w:val="003605F5"/>
    <w:rsid w:val="0036127F"/>
    <w:rsid w:val="003613CC"/>
    <w:rsid w:val="0036382A"/>
    <w:rsid w:val="00367E5F"/>
    <w:rsid w:val="00367F89"/>
    <w:rsid w:val="00371478"/>
    <w:rsid w:val="00373203"/>
    <w:rsid w:val="00373EF6"/>
    <w:rsid w:val="003777E0"/>
    <w:rsid w:val="00385AA3"/>
    <w:rsid w:val="00386169"/>
    <w:rsid w:val="00390C57"/>
    <w:rsid w:val="00394BAE"/>
    <w:rsid w:val="00395004"/>
    <w:rsid w:val="00395817"/>
    <w:rsid w:val="003A2A2A"/>
    <w:rsid w:val="003A4DB6"/>
    <w:rsid w:val="003A4E26"/>
    <w:rsid w:val="003A6873"/>
    <w:rsid w:val="003B0E55"/>
    <w:rsid w:val="003B2D35"/>
    <w:rsid w:val="003B468E"/>
    <w:rsid w:val="003B6AA9"/>
    <w:rsid w:val="003B6DBC"/>
    <w:rsid w:val="003C156D"/>
    <w:rsid w:val="003C285A"/>
    <w:rsid w:val="003C345B"/>
    <w:rsid w:val="003C3635"/>
    <w:rsid w:val="003C50B4"/>
    <w:rsid w:val="003C7B16"/>
    <w:rsid w:val="003D4EAD"/>
    <w:rsid w:val="003D65F4"/>
    <w:rsid w:val="003D6CB6"/>
    <w:rsid w:val="003E0F4B"/>
    <w:rsid w:val="003E1EBF"/>
    <w:rsid w:val="003E256E"/>
    <w:rsid w:val="003E297E"/>
    <w:rsid w:val="003F1437"/>
    <w:rsid w:val="003F2170"/>
    <w:rsid w:val="00402382"/>
    <w:rsid w:val="00403FB4"/>
    <w:rsid w:val="00404461"/>
    <w:rsid w:val="0040572F"/>
    <w:rsid w:val="0041059B"/>
    <w:rsid w:val="004113D9"/>
    <w:rsid w:val="00411B6E"/>
    <w:rsid w:val="004124FD"/>
    <w:rsid w:val="0041703E"/>
    <w:rsid w:val="00417763"/>
    <w:rsid w:val="004179B3"/>
    <w:rsid w:val="00421279"/>
    <w:rsid w:val="00421845"/>
    <w:rsid w:val="004231BC"/>
    <w:rsid w:val="00423B0F"/>
    <w:rsid w:val="0042566E"/>
    <w:rsid w:val="0042642A"/>
    <w:rsid w:val="00427C6F"/>
    <w:rsid w:val="00432B84"/>
    <w:rsid w:val="00433A8B"/>
    <w:rsid w:val="00436771"/>
    <w:rsid w:val="00441C1C"/>
    <w:rsid w:val="00443DB1"/>
    <w:rsid w:val="00444F4A"/>
    <w:rsid w:val="004466E3"/>
    <w:rsid w:val="00452525"/>
    <w:rsid w:val="00453B42"/>
    <w:rsid w:val="00457697"/>
    <w:rsid w:val="00457FDA"/>
    <w:rsid w:val="00461559"/>
    <w:rsid w:val="00462165"/>
    <w:rsid w:val="00463B09"/>
    <w:rsid w:val="00464568"/>
    <w:rsid w:val="00464D95"/>
    <w:rsid w:val="0046549D"/>
    <w:rsid w:val="004655A3"/>
    <w:rsid w:val="00467D68"/>
    <w:rsid w:val="00470845"/>
    <w:rsid w:val="00472251"/>
    <w:rsid w:val="004757DC"/>
    <w:rsid w:val="00475AE9"/>
    <w:rsid w:val="0048127C"/>
    <w:rsid w:val="00481E4D"/>
    <w:rsid w:val="00483996"/>
    <w:rsid w:val="004841DC"/>
    <w:rsid w:val="00484734"/>
    <w:rsid w:val="0049098B"/>
    <w:rsid w:val="00491730"/>
    <w:rsid w:val="004A0221"/>
    <w:rsid w:val="004A210B"/>
    <w:rsid w:val="004A6164"/>
    <w:rsid w:val="004B16D1"/>
    <w:rsid w:val="004B24A8"/>
    <w:rsid w:val="004B4DD1"/>
    <w:rsid w:val="004B5935"/>
    <w:rsid w:val="004B6C67"/>
    <w:rsid w:val="004C4536"/>
    <w:rsid w:val="004C4FBD"/>
    <w:rsid w:val="004C595C"/>
    <w:rsid w:val="004D19EE"/>
    <w:rsid w:val="004D1A8D"/>
    <w:rsid w:val="004D28CF"/>
    <w:rsid w:val="004D30EA"/>
    <w:rsid w:val="004D36E9"/>
    <w:rsid w:val="004D4C30"/>
    <w:rsid w:val="004E1458"/>
    <w:rsid w:val="004E1818"/>
    <w:rsid w:val="004E1AF1"/>
    <w:rsid w:val="004E236A"/>
    <w:rsid w:val="004E485F"/>
    <w:rsid w:val="004F0ACE"/>
    <w:rsid w:val="004F0FAC"/>
    <w:rsid w:val="004F332C"/>
    <w:rsid w:val="004F49F3"/>
    <w:rsid w:val="005004DF"/>
    <w:rsid w:val="005017D6"/>
    <w:rsid w:val="00502DAB"/>
    <w:rsid w:val="00503D29"/>
    <w:rsid w:val="005052CA"/>
    <w:rsid w:val="00505FF0"/>
    <w:rsid w:val="00513781"/>
    <w:rsid w:val="00514324"/>
    <w:rsid w:val="00514DE2"/>
    <w:rsid w:val="005162BF"/>
    <w:rsid w:val="00520191"/>
    <w:rsid w:val="005215F6"/>
    <w:rsid w:val="00526D47"/>
    <w:rsid w:val="00527498"/>
    <w:rsid w:val="005277B4"/>
    <w:rsid w:val="00530FEE"/>
    <w:rsid w:val="00533AC7"/>
    <w:rsid w:val="0053590C"/>
    <w:rsid w:val="00535FD1"/>
    <w:rsid w:val="00540922"/>
    <w:rsid w:val="00542723"/>
    <w:rsid w:val="00542FE7"/>
    <w:rsid w:val="00543FCE"/>
    <w:rsid w:val="00544051"/>
    <w:rsid w:val="005448F5"/>
    <w:rsid w:val="0054776F"/>
    <w:rsid w:val="0055169F"/>
    <w:rsid w:val="00551D10"/>
    <w:rsid w:val="00552ADD"/>
    <w:rsid w:val="0055657A"/>
    <w:rsid w:val="00560190"/>
    <w:rsid w:val="00560A76"/>
    <w:rsid w:val="0056146D"/>
    <w:rsid w:val="00567D7B"/>
    <w:rsid w:val="00571258"/>
    <w:rsid w:val="00572E24"/>
    <w:rsid w:val="005731C4"/>
    <w:rsid w:val="00575A1A"/>
    <w:rsid w:val="00576BDA"/>
    <w:rsid w:val="0058019C"/>
    <w:rsid w:val="0058020B"/>
    <w:rsid w:val="005820FC"/>
    <w:rsid w:val="00583190"/>
    <w:rsid w:val="005925AE"/>
    <w:rsid w:val="005A4E8B"/>
    <w:rsid w:val="005A51D4"/>
    <w:rsid w:val="005A5DF8"/>
    <w:rsid w:val="005A6D94"/>
    <w:rsid w:val="005A77B0"/>
    <w:rsid w:val="005A7C34"/>
    <w:rsid w:val="005B4F9F"/>
    <w:rsid w:val="005B625B"/>
    <w:rsid w:val="005C0EF3"/>
    <w:rsid w:val="005C3A78"/>
    <w:rsid w:val="005C4783"/>
    <w:rsid w:val="005C61D1"/>
    <w:rsid w:val="005C730D"/>
    <w:rsid w:val="005D0FC4"/>
    <w:rsid w:val="005D5126"/>
    <w:rsid w:val="005D5404"/>
    <w:rsid w:val="005E230D"/>
    <w:rsid w:val="005E3576"/>
    <w:rsid w:val="005E4CAC"/>
    <w:rsid w:val="005F0982"/>
    <w:rsid w:val="005F1476"/>
    <w:rsid w:val="005F20FC"/>
    <w:rsid w:val="005F3046"/>
    <w:rsid w:val="005F433A"/>
    <w:rsid w:val="005F4D29"/>
    <w:rsid w:val="005F4DE5"/>
    <w:rsid w:val="005F6F58"/>
    <w:rsid w:val="005F7A5B"/>
    <w:rsid w:val="00600025"/>
    <w:rsid w:val="006000E9"/>
    <w:rsid w:val="006066BC"/>
    <w:rsid w:val="00612093"/>
    <w:rsid w:val="006151A6"/>
    <w:rsid w:val="00615EF2"/>
    <w:rsid w:val="00617A08"/>
    <w:rsid w:val="00620661"/>
    <w:rsid w:val="00620E85"/>
    <w:rsid w:val="006212F0"/>
    <w:rsid w:val="00621D60"/>
    <w:rsid w:val="00622851"/>
    <w:rsid w:val="006233BE"/>
    <w:rsid w:val="006240A8"/>
    <w:rsid w:val="006253FF"/>
    <w:rsid w:val="006318D3"/>
    <w:rsid w:val="0063443A"/>
    <w:rsid w:val="00636ABC"/>
    <w:rsid w:val="00636DD1"/>
    <w:rsid w:val="00637483"/>
    <w:rsid w:val="0064164B"/>
    <w:rsid w:val="00643822"/>
    <w:rsid w:val="00643B97"/>
    <w:rsid w:val="00646769"/>
    <w:rsid w:val="006471E1"/>
    <w:rsid w:val="0065033C"/>
    <w:rsid w:val="00650573"/>
    <w:rsid w:val="0065133D"/>
    <w:rsid w:val="006516A4"/>
    <w:rsid w:val="00651B11"/>
    <w:rsid w:val="0065208A"/>
    <w:rsid w:val="00656397"/>
    <w:rsid w:val="00656E8F"/>
    <w:rsid w:val="00657C51"/>
    <w:rsid w:val="00661867"/>
    <w:rsid w:val="006619A8"/>
    <w:rsid w:val="0067031B"/>
    <w:rsid w:val="0067196F"/>
    <w:rsid w:val="00673B87"/>
    <w:rsid w:val="00676987"/>
    <w:rsid w:val="00680B00"/>
    <w:rsid w:val="0068121D"/>
    <w:rsid w:val="0068627A"/>
    <w:rsid w:val="00691388"/>
    <w:rsid w:val="00691FD3"/>
    <w:rsid w:val="00692464"/>
    <w:rsid w:val="00694827"/>
    <w:rsid w:val="006949EB"/>
    <w:rsid w:val="00694CC8"/>
    <w:rsid w:val="00695693"/>
    <w:rsid w:val="00697051"/>
    <w:rsid w:val="006976BF"/>
    <w:rsid w:val="006A1711"/>
    <w:rsid w:val="006A18B5"/>
    <w:rsid w:val="006A1A50"/>
    <w:rsid w:val="006A2BC1"/>
    <w:rsid w:val="006A36F5"/>
    <w:rsid w:val="006A587C"/>
    <w:rsid w:val="006A6B47"/>
    <w:rsid w:val="006B2F85"/>
    <w:rsid w:val="006B370A"/>
    <w:rsid w:val="006B3891"/>
    <w:rsid w:val="006B4DFC"/>
    <w:rsid w:val="006C0C8D"/>
    <w:rsid w:val="006C0F7B"/>
    <w:rsid w:val="006C3127"/>
    <w:rsid w:val="006C4DE2"/>
    <w:rsid w:val="006D0168"/>
    <w:rsid w:val="006D2505"/>
    <w:rsid w:val="006D2589"/>
    <w:rsid w:val="006D3566"/>
    <w:rsid w:val="006D3E17"/>
    <w:rsid w:val="006D7252"/>
    <w:rsid w:val="006E239A"/>
    <w:rsid w:val="006E55FB"/>
    <w:rsid w:val="006E6BE5"/>
    <w:rsid w:val="006F266C"/>
    <w:rsid w:val="006F34FC"/>
    <w:rsid w:val="006F4842"/>
    <w:rsid w:val="006F5453"/>
    <w:rsid w:val="006F592E"/>
    <w:rsid w:val="006F6480"/>
    <w:rsid w:val="00700A91"/>
    <w:rsid w:val="0070154D"/>
    <w:rsid w:val="007025CA"/>
    <w:rsid w:val="007035F3"/>
    <w:rsid w:val="007074DE"/>
    <w:rsid w:val="00710215"/>
    <w:rsid w:val="00710C91"/>
    <w:rsid w:val="00710EE6"/>
    <w:rsid w:val="00711420"/>
    <w:rsid w:val="007129D5"/>
    <w:rsid w:val="00713323"/>
    <w:rsid w:val="007135F6"/>
    <w:rsid w:val="0071371F"/>
    <w:rsid w:val="007150B0"/>
    <w:rsid w:val="007166E2"/>
    <w:rsid w:val="00716CAE"/>
    <w:rsid w:val="00720792"/>
    <w:rsid w:val="00725CED"/>
    <w:rsid w:val="0072635C"/>
    <w:rsid w:val="00731996"/>
    <w:rsid w:val="00732F2C"/>
    <w:rsid w:val="00733CCA"/>
    <w:rsid w:val="007364CB"/>
    <w:rsid w:val="00737D4C"/>
    <w:rsid w:val="00742196"/>
    <w:rsid w:val="00742246"/>
    <w:rsid w:val="00747BCC"/>
    <w:rsid w:val="00747E3C"/>
    <w:rsid w:val="0075369B"/>
    <w:rsid w:val="007537FA"/>
    <w:rsid w:val="00755F94"/>
    <w:rsid w:val="00760195"/>
    <w:rsid w:val="0076132C"/>
    <w:rsid w:val="007635E6"/>
    <w:rsid w:val="0076379B"/>
    <w:rsid w:val="00772318"/>
    <w:rsid w:val="007727FB"/>
    <w:rsid w:val="00774539"/>
    <w:rsid w:val="007779FB"/>
    <w:rsid w:val="00780519"/>
    <w:rsid w:val="00780FC1"/>
    <w:rsid w:val="00786468"/>
    <w:rsid w:val="0079010B"/>
    <w:rsid w:val="007933B5"/>
    <w:rsid w:val="007A1B2D"/>
    <w:rsid w:val="007A2C2B"/>
    <w:rsid w:val="007A39C9"/>
    <w:rsid w:val="007A668E"/>
    <w:rsid w:val="007A678E"/>
    <w:rsid w:val="007A692E"/>
    <w:rsid w:val="007A707D"/>
    <w:rsid w:val="007B1922"/>
    <w:rsid w:val="007B21CB"/>
    <w:rsid w:val="007B255A"/>
    <w:rsid w:val="007B2FA4"/>
    <w:rsid w:val="007B3687"/>
    <w:rsid w:val="007B5C54"/>
    <w:rsid w:val="007B7819"/>
    <w:rsid w:val="007C1E08"/>
    <w:rsid w:val="007C2557"/>
    <w:rsid w:val="007C34CB"/>
    <w:rsid w:val="007C4B37"/>
    <w:rsid w:val="007C6D37"/>
    <w:rsid w:val="007D1765"/>
    <w:rsid w:val="007D20ED"/>
    <w:rsid w:val="007D34A3"/>
    <w:rsid w:val="007D413E"/>
    <w:rsid w:val="007D4A19"/>
    <w:rsid w:val="007D4AD3"/>
    <w:rsid w:val="007D7883"/>
    <w:rsid w:val="007F1203"/>
    <w:rsid w:val="007F1AA5"/>
    <w:rsid w:val="007F1ABB"/>
    <w:rsid w:val="007F1C27"/>
    <w:rsid w:val="007F20A0"/>
    <w:rsid w:val="007F2F51"/>
    <w:rsid w:val="007F3293"/>
    <w:rsid w:val="007F43D1"/>
    <w:rsid w:val="007F43FF"/>
    <w:rsid w:val="007F4642"/>
    <w:rsid w:val="007F4B9F"/>
    <w:rsid w:val="007F5ADE"/>
    <w:rsid w:val="007F5FFF"/>
    <w:rsid w:val="007F720D"/>
    <w:rsid w:val="00802DE5"/>
    <w:rsid w:val="008036BB"/>
    <w:rsid w:val="0080557D"/>
    <w:rsid w:val="008064E3"/>
    <w:rsid w:val="008125D7"/>
    <w:rsid w:val="00812DC9"/>
    <w:rsid w:val="00815B84"/>
    <w:rsid w:val="00816EB0"/>
    <w:rsid w:val="008174BD"/>
    <w:rsid w:val="00817BD4"/>
    <w:rsid w:val="0082070D"/>
    <w:rsid w:val="008209CD"/>
    <w:rsid w:val="008214F2"/>
    <w:rsid w:val="00822A29"/>
    <w:rsid w:val="008238A0"/>
    <w:rsid w:val="008249CB"/>
    <w:rsid w:val="008263A8"/>
    <w:rsid w:val="008310CC"/>
    <w:rsid w:val="00834C41"/>
    <w:rsid w:val="008372AF"/>
    <w:rsid w:val="0083762D"/>
    <w:rsid w:val="00842691"/>
    <w:rsid w:val="00846A01"/>
    <w:rsid w:val="0084799E"/>
    <w:rsid w:val="00851408"/>
    <w:rsid w:val="00853A3B"/>
    <w:rsid w:val="0085523B"/>
    <w:rsid w:val="00855AFF"/>
    <w:rsid w:val="00857890"/>
    <w:rsid w:val="00857B5C"/>
    <w:rsid w:val="00857C30"/>
    <w:rsid w:val="008607F3"/>
    <w:rsid w:val="00860E3E"/>
    <w:rsid w:val="008616CF"/>
    <w:rsid w:val="008620EC"/>
    <w:rsid w:val="008630AD"/>
    <w:rsid w:val="00863A32"/>
    <w:rsid w:val="00864936"/>
    <w:rsid w:val="0086671E"/>
    <w:rsid w:val="00867E0B"/>
    <w:rsid w:val="00867E97"/>
    <w:rsid w:val="00870D05"/>
    <w:rsid w:val="00872F90"/>
    <w:rsid w:val="0087355C"/>
    <w:rsid w:val="00874858"/>
    <w:rsid w:val="00875A82"/>
    <w:rsid w:val="00875C6F"/>
    <w:rsid w:val="00876081"/>
    <w:rsid w:val="00876B00"/>
    <w:rsid w:val="00876E9B"/>
    <w:rsid w:val="008779B5"/>
    <w:rsid w:val="00877B92"/>
    <w:rsid w:val="00880E25"/>
    <w:rsid w:val="00882857"/>
    <w:rsid w:val="0088381F"/>
    <w:rsid w:val="008847F4"/>
    <w:rsid w:val="00884AB7"/>
    <w:rsid w:val="00884D77"/>
    <w:rsid w:val="008856C1"/>
    <w:rsid w:val="00891368"/>
    <w:rsid w:val="008950D2"/>
    <w:rsid w:val="0089764C"/>
    <w:rsid w:val="008A02C7"/>
    <w:rsid w:val="008A0791"/>
    <w:rsid w:val="008A2FD0"/>
    <w:rsid w:val="008A4097"/>
    <w:rsid w:val="008A5042"/>
    <w:rsid w:val="008B225D"/>
    <w:rsid w:val="008B5547"/>
    <w:rsid w:val="008B642C"/>
    <w:rsid w:val="008C0C3A"/>
    <w:rsid w:val="008C1B83"/>
    <w:rsid w:val="008C55D8"/>
    <w:rsid w:val="008D0AAE"/>
    <w:rsid w:val="008D3632"/>
    <w:rsid w:val="008D6754"/>
    <w:rsid w:val="008D7F49"/>
    <w:rsid w:val="008E37AD"/>
    <w:rsid w:val="008E3A49"/>
    <w:rsid w:val="008E5066"/>
    <w:rsid w:val="008F00C5"/>
    <w:rsid w:val="008F04FD"/>
    <w:rsid w:val="008F1E0F"/>
    <w:rsid w:val="008F265D"/>
    <w:rsid w:val="008F4512"/>
    <w:rsid w:val="008F685C"/>
    <w:rsid w:val="008F74BF"/>
    <w:rsid w:val="008F74C1"/>
    <w:rsid w:val="008F7FCB"/>
    <w:rsid w:val="00901DB5"/>
    <w:rsid w:val="009027F6"/>
    <w:rsid w:val="00904B13"/>
    <w:rsid w:val="0090625A"/>
    <w:rsid w:val="009079C9"/>
    <w:rsid w:val="009116E0"/>
    <w:rsid w:val="009123A6"/>
    <w:rsid w:val="009148B2"/>
    <w:rsid w:val="00914AAD"/>
    <w:rsid w:val="00914C40"/>
    <w:rsid w:val="009150F2"/>
    <w:rsid w:val="009155BE"/>
    <w:rsid w:val="00921407"/>
    <w:rsid w:val="00923208"/>
    <w:rsid w:val="00924E1C"/>
    <w:rsid w:val="00925A1B"/>
    <w:rsid w:val="009263AB"/>
    <w:rsid w:val="00927397"/>
    <w:rsid w:val="00930EBC"/>
    <w:rsid w:val="00932C7C"/>
    <w:rsid w:val="009335F2"/>
    <w:rsid w:val="00941E5E"/>
    <w:rsid w:val="0094330D"/>
    <w:rsid w:val="00943680"/>
    <w:rsid w:val="00945FF7"/>
    <w:rsid w:val="00946FC8"/>
    <w:rsid w:val="00947C12"/>
    <w:rsid w:val="00950223"/>
    <w:rsid w:val="00950522"/>
    <w:rsid w:val="00950714"/>
    <w:rsid w:val="009510C8"/>
    <w:rsid w:val="00954465"/>
    <w:rsid w:val="00961216"/>
    <w:rsid w:val="0096371C"/>
    <w:rsid w:val="00971865"/>
    <w:rsid w:val="00980475"/>
    <w:rsid w:val="00980F16"/>
    <w:rsid w:val="00981A45"/>
    <w:rsid w:val="00982E7D"/>
    <w:rsid w:val="00983162"/>
    <w:rsid w:val="00985955"/>
    <w:rsid w:val="00987539"/>
    <w:rsid w:val="00987E85"/>
    <w:rsid w:val="009900AC"/>
    <w:rsid w:val="00990A45"/>
    <w:rsid w:val="00990CD4"/>
    <w:rsid w:val="00991E24"/>
    <w:rsid w:val="009921F6"/>
    <w:rsid w:val="00995098"/>
    <w:rsid w:val="00996C84"/>
    <w:rsid w:val="009972FE"/>
    <w:rsid w:val="009979B3"/>
    <w:rsid w:val="00997F8B"/>
    <w:rsid w:val="009A0D7F"/>
    <w:rsid w:val="009A0EB9"/>
    <w:rsid w:val="009A12AC"/>
    <w:rsid w:val="009A38F0"/>
    <w:rsid w:val="009A7C25"/>
    <w:rsid w:val="009B01FE"/>
    <w:rsid w:val="009B3557"/>
    <w:rsid w:val="009B4E05"/>
    <w:rsid w:val="009B59E4"/>
    <w:rsid w:val="009B62E5"/>
    <w:rsid w:val="009B723B"/>
    <w:rsid w:val="009B7488"/>
    <w:rsid w:val="009C2BC0"/>
    <w:rsid w:val="009C2E43"/>
    <w:rsid w:val="009D016A"/>
    <w:rsid w:val="009D2E15"/>
    <w:rsid w:val="009D35F3"/>
    <w:rsid w:val="009D5BDC"/>
    <w:rsid w:val="009D7F8E"/>
    <w:rsid w:val="009E06EE"/>
    <w:rsid w:val="009E0F8B"/>
    <w:rsid w:val="009E17BD"/>
    <w:rsid w:val="009E17DE"/>
    <w:rsid w:val="009E2CA3"/>
    <w:rsid w:val="009E3333"/>
    <w:rsid w:val="009E7C59"/>
    <w:rsid w:val="009F154A"/>
    <w:rsid w:val="009F2268"/>
    <w:rsid w:val="009F2DC6"/>
    <w:rsid w:val="009F702D"/>
    <w:rsid w:val="009F7B6B"/>
    <w:rsid w:val="00A013F9"/>
    <w:rsid w:val="00A02B9E"/>
    <w:rsid w:val="00A02DA3"/>
    <w:rsid w:val="00A039C8"/>
    <w:rsid w:val="00A04AC3"/>
    <w:rsid w:val="00A04BAA"/>
    <w:rsid w:val="00A055EB"/>
    <w:rsid w:val="00A1529D"/>
    <w:rsid w:val="00A161E1"/>
    <w:rsid w:val="00A17983"/>
    <w:rsid w:val="00A23576"/>
    <w:rsid w:val="00A240FA"/>
    <w:rsid w:val="00A30054"/>
    <w:rsid w:val="00A332D9"/>
    <w:rsid w:val="00A33947"/>
    <w:rsid w:val="00A34386"/>
    <w:rsid w:val="00A40A89"/>
    <w:rsid w:val="00A41F1C"/>
    <w:rsid w:val="00A43EEA"/>
    <w:rsid w:val="00A4593A"/>
    <w:rsid w:val="00A47F20"/>
    <w:rsid w:val="00A559FA"/>
    <w:rsid w:val="00A65E13"/>
    <w:rsid w:val="00A672B1"/>
    <w:rsid w:val="00A71B6C"/>
    <w:rsid w:val="00A721EA"/>
    <w:rsid w:val="00A77EDB"/>
    <w:rsid w:val="00A83012"/>
    <w:rsid w:val="00A83491"/>
    <w:rsid w:val="00A84AF6"/>
    <w:rsid w:val="00A85728"/>
    <w:rsid w:val="00A93BDB"/>
    <w:rsid w:val="00A95831"/>
    <w:rsid w:val="00AA53A5"/>
    <w:rsid w:val="00AA5EAA"/>
    <w:rsid w:val="00AA6807"/>
    <w:rsid w:val="00AA6965"/>
    <w:rsid w:val="00AA7A20"/>
    <w:rsid w:val="00AA7BE6"/>
    <w:rsid w:val="00AB03CA"/>
    <w:rsid w:val="00AB0560"/>
    <w:rsid w:val="00AB3081"/>
    <w:rsid w:val="00AB55CD"/>
    <w:rsid w:val="00AC47E4"/>
    <w:rsid w:val="00AC4ADC"/>
    <w:rsid w:val="00AC5241"/>
    <w:rsid w:val="00AC76B2"/>
    <w:rsid w:val="00AC7712"/>
    <w:rsid w:val="00AD0760"/>
    <w:rsid w:val="00AD6E19"/>
    <w:rsid w:val="00AD73C3"/>
    <w:rsid w:val="00AE03E5"/>
    <w:rsid w:val="00AE566C"/>
    <w:rsid w:val="00AF1746"/>
    <w:rsid w:val="00AF293E"/>
    <w:rsid w:val="00AF2966"/>
    <w:rsid w:val="00AF3086"/>
    <w:rsid w:val="00AF65B6"/>
    <w:rsid w:val="00B02650"/>
    <w:rsid w:val="00B026AA"/>
    <w:rsid w:val="00B03B34"/>
    <w:rsid w:val="00B05625"/>
    <w:rsid w:val="00B07759"/>
    <w:rsid w:val="00B14A7D"/>
    <w:rsid w:val="00B15548"/>
    <w:rsid w:val="00B1605A"/>
    <w:rsid w:val="00B17C57"/>
    <w:rsid w:val="00B17EA5"/>
    <w:rsid w:val="00B21157"/>
    <w:rsid w:val="00B25372"/>
    <w:rsid w:val="00B269A9"/>
    <w:rsid w:val="00B26ABE"/>
    <w:rsid w:val="00B27C52"/>
    <w:rsid w:val="00B33D9C"/>
    <w:rsid w:val="00B36861"/>
    <w:rsid w:val="00B41972"/>
    <w:rsid w:val="00B42362"/>
    <w:rsid w:val="00B428B5"/>
    <w:rsid w:val="00B452E9"/>
    <w:rsid w:val="00B4588F"/>
    <w:rsid w:val="00B556A0"/>
    <w:rsid w:val="00B56A1F"/>
    <w:rsid w:val="00B621E2"/>
    <w:rsid w:val="00B62F84"/>
    <w:rsid w:val="00B66EA4"/>
    <w:rsid w:val="00B7394E"/>
    <w:rsid w:val="00B75CCD"/>
    <w:rsid w:val="00B76845"/>
    <w:rsid w:val="00B80A90"/>
    <w:rsid w:val="00B83135"/>
    <w:rsid w:val="00B84EAB"/>
    <w:rsid w:val="00B85DD2"/>
    <w:rsid w:val="00B91BC0"/>
    <w:rsid w:val="00B91F06"/>
    <w:rsid w:val="00B93F2B"/>
    <w:rsid w:val="00B94176"/>
    <w:rsid w:val="00B954DB"/>
    <w:rsid w:val="00B97226"/>
    <w:rsid w:val="00B97D23"/>
    <w:rsid w:val="00B97E2A"/>
    <w:rsid w:val="00BA1BA6"/>
    <w:rsid w:val="00BA27AF"/>
    <w:rsid w:val="00BA7D9F"/>
    <w:rsid w:val="00BB0F37"/>
    <w:rsid w:val="00BB1E31"/>
    <w:rsid w:val="00BB2D11"/>
    <w:rsid w:val="00BB5200"/>
    <w:rsid w:val="00BB5C4D"/>
    <w:rsid w:val="00BB7BED"/>
    <w:rsid w:val="00BC0907"/>
    <w:rsid w:val="00BC228B"/>
    <w:rsid w:val="00BC299F"/>
    <w:rsid w:val="00BC3499"/>
    <w:rsid w:val="00BC42D2"/>
    <w:rsid w:val="00BC5ECF"/>
    <w:rsid w:val="00BD2547"/>
    <w:rsid w:val="00BD3A3F"/>
    <w:rsid w:val="00BD4476"/>
    <w:rsid w:val="00BE1263"/>
    <w:rsid w:val="00BE157C"/>
    <w:rsid w:val="00BE3727"/>
    <w:rsid w:val="00BE4753"/>
    <w:rsid w:val="00BF50A4"/>
    <w:rsid w:val="00BF776E"/>
    <w:rsid w:val="00C00C55"/>
    <w:rsid w:val="00C04182"/>
    <w:rsid w:val="00C042B1"/>
    <w:rsid w:val="00C04D5D"/>
    <w:rsid w:val="00C057C4"/>
    <w:rsid w:val="00C06F5A"/>
    <w:rsid w:val="00C11059"/>
    <w:rsid w:val="00C11A77"/>
    <w:rsid w:val="00C12EF4"/>
    <w:rsid w:val="00C13DBA"/>
    <w:rsid w:val="00C143BB"/>
    <w:rsid w:val="00C15C6C"/>
    <w:rsid w:val="00C15D06"/>
    <w:rsid w:val="00C20C11"/>
    <w:rsid w:val="00C2200C"/>
    <w:rsid w:val="00C25D62"/>
    <w:rsid w:val="00C2658A"/>
    <w:rsid w:val="00C31963"/>
    <w:rsid w:val="00C32337"/>
    <w:rsid w:val="00C34927"/>
    <w:rsid w:val="00C34B75"/>
    <w:rsid w:val="00C356F2"/>
    <w:rsid w:val="00C36123"/>
    <w:rsid w:val="00C408F4"/>
    <w:rsid w:val="00C428DC"/>
    <w:rsid w:val="00C42AF4"/>
    <w:rsid w:val="00C45E9D"/>
    <w:rsid w:val="00C466C3"/>
    <w:rsid w:val="00C47458"/>
    <w:rsid w:val="00C51EE7"/>
    <w:rsid w:val="00C5259C"/>
    <w:rsid w:val="00C5536B"/>
    <w:rsid w:val="00C56B34"/>
    <w:rsid w:val="00C56D0F"/>
    <w:rsid w:val="00C64663"/>
    <w:rsid w:val="00C64E9A"/>
    <w:rsid w:val="00C651A3"/>
    <w:rsid w:val="00C666C9"/>
    <w:rsid w:val="00C66934"/>
    <w:rsid w:val="00C700A8"/>
    <w:rsid w:val="00C70C40"/>
    <w:rsid w:val="00C730AC"/>
    <w:rsid w:val="00C7390D"/>
    <w:rsid w:val="00C73C9C"/>
    <w:rsid w:val="00C74466"/>
    <w:rsid w:val="00C74B43"/>
    <w:rsid w:val="00C74B52"/>
    <w:rsid w:val="00C7587E"/>
    <w:rsid w:val="00C75DE2"/>
    <w:rsid w:val="00C81AFE"/>
    <w:rsid w:val="00C90AC4"/>
    <w:rsid w:val="00C9285D"/>
    <w:rsid w:val="00C939BF"/>
    <w:rsid w:val="00CA0E70"/>
    <w:rsid w:val="00CA23E9"/>
    <w:rsid w:val="00CA2475"/>
    <w:rsid w:val="00CA4E30"/>
    <w:rsid w:val="00CA7C35"/>
    <w:rsid w:val="00CB0D0B"/>
    <w:rsid w:val="00CB148D"/>
    <w:rsid w:val="00CB2068"/>
    <w:rsid w:val="00CB3049"/>
    <w:rsid w:val="00CB39E1"/>
    <w:rsid w:val="00CB4505"/>
    <w:rsid w:val="00CB6327"/>
    <w:rsid w:val="00CC00E9"/>
    <w:rsid w:val="00CC00F3"/>
    <w:rsid w:val="00CC0922"/>
    <w:rsid w:val="00CC190C"/>
    <w:rsid w:val="00CC30F4"/>
    <w:rsid w:val="00CC3171"/>
    <w:rsid w:val="00CC334E"/>
    <w:rsid w:val="00CC34FB"/>
    <w:rsid w:val="00CC7451"/>
    <w:rsid w:val="00CC786F"/>
    <w:rsid w:val="00CC7B23"/>
    <w:rsid w:val="00CC7E9E"/>
    <w:rsid w:val="00CD0935"/>
    <w:rsid w:val="00CD14B2"/>
    <w:rsid w:val="00CD1A59"/>
    <w:rsid w:val="00CD3430"/>
    <w:rsid w:val="00CD6762"/>
    <w:rsid w:val="00CE0325"/>
    <w:rsid w:val="00CE2473"/>
    <w:rsid w:val="00CE27E1"/>
    <w:rsid w:val="00CE29C1"/>
    <w:rsid w:val="00CE4D75"/>
    <w:rsid w:val="00CE5874"/>
    <w:rsid w:val="00CE5A7B"/>
    <w:rsid w:val="00CE71B6"/>
    <w:rsid w:val="00CE7698"/>
    <w:rsid w:val="00CE7BFB"/>
    <w:rsid w:val="00CF2134"/>
    <w:rsid w:val="00CF3240"/>
    <w:rsid w:val="00CF5DD3"/>
    <w:rsid w:val="00CF74F4"/>
    <w:rsid w:val="00D04280"/>
    <w:rsid w:val="00D05A56"/>
    <w:rsid w:val="00D06036"/>
    <w:rsid w:val="00D06E6C"/>
    <w:rsid w:val="00D07178"/>
    <w:rsid w:val="00D10CFF"/>
    <w:rsid w:val="00D11FD6"/>
    <w:rsid w:val="00D12400"/>
    <w:rsid w:val="00D1334B"/>
    <w:rsid w:val="00D15F58"/>
    <w:rsid w:val="00D168ED"/>
    <w:rsid w:val="00D16D52"/>
    <w:rsid w:val="00D20D64"/>
    <w:rsid w:val="00D228CA"/>
    <w:rsid w:val="00D22A1E"/>
    <w:rsid w:val="00D24532"/>
    <w:rsid w:val="00D2645D"/>
    <w:rsid w:val="00D330EC"/>
    <w:rsid w:val="00D34AEB"/>
    <w:rsid w:val="00D3509A"/>
    <w:rsid w:val="00D366EC"/>
    <w:rsid w:val="00D40F90"/>
    <w:rsid w:val="00D43635"/>
    <w:rsid w:val="00D46AAF"/>
    <w:rsid w:val="00D47638"/>
    <w:rsid w:val="00D47E6E"/>
    <w:rsid w:val="00D51E8D"/>
    <w:rsid w:val="00D530A4"/>
    <w:rsid w:val="00D5484C"/>
    <w:rsid w:val="00D556EA"/>
    <w:rsid w:val="00D5622B"/>
    <w:rsid w:val="00D63677"/>
    <w:rsid w:val="00D6393C"/>
    <w:rsid w:val="00D66E87"/>
    <w:rsid w:val="00D670E0"/>
    <w:rsid w:val="00D67909"/>
    <w:rsid w:val="00D70D1B"/>
    <w:rsid w:val="00D722F1"/>
    <w:rsid w:val="00D72BC7"/>
    <w:rsid w:val="00D734A3"/>
    <w:rsid w:val="00D77208"/>
    <w:rsid w:val="00D77D4D"/>
    <w:rsid w:val="00D83142"/>
    <w:rsid w:val="00D85040"/>
    <w:rsid w:val="00D879DD"/>
    <w:rsid w:val="00D91080"/>
    <w:rsid w:val="00D92695"/>
    <w:rsid w:val="00D92CA3"/>
    <w:rsid w:val="00D95F93"/>
    <w:rsid w:val="00D97296"/>
    <w:rsid w:val="00DA0C53"/>
    <w:rsid w:val="00DA186A"/>
    <w:rsid w:val="00DA3C50"/>
    <w:rsid w:val="00DA3EA5"/>
    <w:rsid w:val="00DA4126"/>
    <w:rsid w:val="00DA4AD2"/>
    <w:rsid w:val="00DB1F5C"/>
    <w:rsid w:val="00DB3821"/>
    <w:rsid w:val="00DB57FE"/>
    <w:rsid w:val="00DC0007"/>
    <w:rsid w:val="00DC0B43"/>
    <w:rsid w:val="00DC5A6C"/>
    <w:rsid w:val="00DC633A"/>
    <w:rsid w:val="00DC768F"/>
    <w:rsid w:val="00DD14A1"/>
    <w:rsid w:val="00DD1D32"/>
    <w:rsid w:val="00DD1E73"/>
    <w:rsid w:val="00DD24B2"/>
    <w:rsid w:val="00DD7516"/>
    <w:rsid w:val="00DE0819"/>
    <w:rsid w:val="00DE0A78"/>
    <w:rsid w:val="00DE149A"/>
    <w:rsid w:val="00DE2912"/>
    <w:rsid w:val="00DE42FF"/>
    <w:rsid w:val="00DE4AE3"/>
    <w:rsid w:val="00DE52B2"/>
    <w:rsid w:val="00DF2EDA"/>
    <w:rsid w:val="00DF4C96"/>
    <w:rsid w:val="00DF74E1"/>
    <w:rsid w:val="00E039AD"/>
    <w:rsid w:val="00E060C2"/>
    <w:rsid w:val="00E1108D"/>
    <w:rsid w:val="00E121B6"/>
    <w:rsid w:val="00E12227"/>
    <w:rsid w:val="00E13381"/>
    <w:rsid w:val="00E14415"/>
    <w:rsid w:val="00E150E1"/>
    <w:rsid w:val="00E15294"/>
    <w:rsid w:val="00E15658"/>
    <w:rsid w:val="00E16875"/>
    <w:rsid w:val="00E20CB9"/>
    <w:rsid w:val="00E25876"/>
    <w:rsid w:val="00E25A8F"/>
    <w:rsid w:val="00E30DBC"/>
    <w:rsid w:val="00E31D79"/>
    <w:rsid w:val="00E32911"/>
    <w:rsid w:val="00E33B09"/>
    <w:rsid w:val="00E3407F"/>
    <w:rsid w:val="00E34D88"/>
    <w:rsid w:val="00E4285F"/>
    <w:rsid w:val="00E42BBF"/>
    <w:rsid w:val="00E436C5"/>
    <w:rsid w:val="00E45522"/>
    <w:rsid w:val="00E478CE"/>
    <w:rsid w:val="00E51171"/>
    <w:rsid w:val="00E51AC8"/>
    <w:rsid w:val="00E55174"/>
    <w:rsid w:val="00E57A7F"/>
    <w:rsid w:val="00E60D54"/>
    <w:rsid w:val="00E60E96"/>
    <w:rsid w:val="00E61F4E"/>
    <w:rsid w:val="00E63599"/>
    <w:rsid w:val="00E67558"/>
    <w:rsid w:val="00E67A4B"/>
    <w:rsid w:val="00E80284"/>
    <w:rsid w:val="00E80C77"/>
    <w:rsid w:val="00E8406B"/>
    <w:rsid w:val="00E8523F"/>
    <w:rsid w:val="00E852D0"/>
    <w:rsid w:val="00E877E8"/>
    <w:rsid w:val="00E940C9"/>
    <w:rsid w:val="00E94BCD"/>
    <w:rsid w:val="00E95708"/>
    <w:rsid w:val="00E958ED"/>
    <w:rsid w:val="00EA1875"/>
    <w:rsid w:val="00EA68B7"/>
    <w:rsid w:val="00EB0F64"/>
    <w:rsid w:val="00EB1DA4"/>
    <w:rsid w:val="00EB44EE"/>
    <w:rsid w:val="00EB45CE"/>
    <w:rsid w:val="00EB4726"/>
    <w:rsid w:val="00EB7785"/>
    <w:rsid w:val="00EC030A"/>
    <w:rsid w:val="00EC08A8"/>
    <w:rsid w:val="00EC5870"/>
    <w:rsid w:val="00EC6BE8"/>
    <w:rsid w:val="00ED09AE"/>
    <w:rsid w:val="00ED0B97"/>
    <w:rsid w:val="00ED191E"/>
    <w:rsid w:val="00ED1E59"/>
    <w:rsid w:val="00ED4584"/>
    <w:rsid w:val="00ED4C6D"/>
    <w:rsid w:val="00ED7ADD"/>
    <w:rsid w:val="00EE1B5E"/>
    <w:rsid w:val="00EE23D9"/>
    <w:rsid w:val="00EE2597"/>
    <w:rsid w:val="00EE3007"/>
    <w:rsid w:val="00EE4A9B"/>
    <w:rsid w:val="00EE5D66"/>
    <w:rsid w:val="00EE6159"/>
    <w:rsid w:val="00EE65C3"/>
    <w:rsid w:val="00EE7941"/>
    <w:rsid w:val="00EF0151"/>
    <w:rsid w:val="00EF0704"/>
    <w:rsid w:val="00EF133A"/>
    <w:rsid w:val="00EF3731"/>
    <w:rsid w:val="00EF6718"/>
    <w:rsid w:val="00EF7C89"/>
    <w:rsid w:val="00F00E05"/>
    <w:rsid w:val="00F04640"/>
    <w:rsid w:val="00F04CC4"/>
    <w:rsid w:val="00F05980"/>
    <w:rsid w:val="00F066F9"/>
    <w:rsid w:val="00F10E9A"/>
    <w:rsid w:val="00F1308C"/>
    <w:rsid w:val="00F14138"/>
    <w:rsid w:val="00F155CC"/>
    <w:rsid w:val="00F159E6"/>
    <w:rsid w:val="00F226B5"/>
    <w:rsid w:val="00F24842"/>
    <w:rsid w:val="00F260C7"/>
    <w:rsid w:val="00F30DA4"/>
    <w:rsid w:val="00F326A8"/>
    <w:rsid w:val="00F37F6F"/>
    <w:rsid w:val="00F42C06"/>
    <w:rsid w:val="00F50D9E"/>
    <w:rsid w:val="00F53034"/>
    <w:rsid w:val="00F53091"/>
    <w:rsid w:val="00F534FD"/>
    <w:rsid w:val="00F53893"/>
    <w:rsid w:val="00F55093"/>
    <w:rsid w:val="00F551AF"/>
    <w:rsid w:val="00F563F6"/>
    <w:rsid w:val="00F56E7E"/>
    <w:rsid w:val="00F57198"/>
    <w:rsid w:val="00F60B23"/>
    <w:rsid w:val="00F60BDE"/>
    <w:rsid w:val="00F60EEB"/>
    <w:rsid w:val="00F61CA9"/>
    <w:rsid w:val="00F63DC2"/>
    <w:rsid w:val="00F65E6F"/>
    <w:rsid w:val="00F700CB"/>
    <w:rsid w:val="00F715D0"/>
    <w:rsid w:val="00F8291A"/>
    <w:rsid w:val="00F82B18"/>
    <w:rsid w:val="00F84D69"/>
    <w:rsid w:val="00F85278"/>
    <w:rsid w:val="00F854F8"/>
    <w:rsid w:val="00F85DCA"/>
    <w:rsid w:val="00F8743E"/>
    <w:rsid w:val="00F9012B"/>
    <w:rsid w:val="00FA208C"/>
    <w:rsid w:val="00FA57A2"/>
    <w:rsid w:val="00FA5BB4"/>
    <w:rsid w:val="00FA69BA"/>
    <w:rsid w:val="00FA7786"/>
    <w:rsid w:val="00FB03DF"/>
    <w:rsid w:val="00FB0687"/>
    <w:rsid w:val="00FB13FE"/>
    <w:rsid w:val="00FB3DA0"/>
    <w:rsid w:val="00FB3DDF"/>
    <w:rsid w:val="00FB436B"/>
    <w:rsid w:val="00FB4D75"/>
    <w:rsid w:val="00FB5768"/>
    <w:rsid w:val="00FB7461"/>
    <w:rsid w:val="00FC19B2"/>
    <w:rsid w:val="00FC26AC"/>
    <w:rsid w:val="00FC38E6"/>
    <w:rsid w:val="00FC5E9A"/>
    <w:rsid w:val="00FC6362"/>
    <w:rsid w:val="00FC6ECF"/>
    <w:rsid w:val="00FC7FE6"/>
    <w:rsid w:val="00FD16A2"/>
    <w:rsid w:val="00FD5D77"/>
    <w:rsid w:val="00FD6918"/>
    <w:rsid w:val="00FE2189"/>
    <w:rsid w:val="00FE372A"/>
    <w:rsid w:val="00FE7207"/>
    <w:rsid w:val="00FF1246"/>
    <w:rsid w:val="00FF4AAB"/>
    <w:rsid w:val="00FF4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7C4"/>
  </w:style>
  <w:style w:type="paragraph" w:styleId="Footer">
    <w:name w:val="footer"/>
    <w:basedOn w:val="Normal"/>
    <w:link w:val="FooterChar"/>
    <w:uiPriority w:val="99"/>
    <w:unhideWhenUsed/>
    <w:rsid w:val="00C05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7C4"/>
  </w:style>
  <w:style w:type="paragraph" w:styleId="BalloonText">
    <w:name w:val="Balloon Text"/>
    <w:basedOn w:val="Normal"/>
    <w:link w:val="BalloonTextChar"/>
    <w:uiPriority w:val="99"/>
    <w:semiHidden/>
    <w:unhideWhenUsed/>
    <w:rsid w:val="00CB2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68"/>
    <w:rPr>
      <w:rFonts w:ascii="Tahoma" w:hAnsi="Tahoma" w:cs="Tahoma"/>
      <w:sz w:val="16"/>
      <w:szCs w:val="16"/>
    </w:rPr>
  </w:style>
  <w:style w:type="paragraph" w:styleId="ListParagraph">
    <w:name w:val="List Paragraph"/>
    <w:basedOn w:val="Normal"/>
    <w:uiPriority w:val="34"/>
    <w:qFormat/>
    <w:rsid w:val="00FE2189"/>
    <w:pPr>
      <w:ind w:left="720"/>
      <w:contextualSpacing/>
    </w:pPr>
  </w:style>
  <w:style w:type="table" w:styleId="TableGrid">
    <w:name w:val="Table Grid"/>
    <w:basedOn w:val="TableNormal"/>
    <w:uiPriority w:val="59"/>
    <w:rsid w:val="0020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15F58"/>
    <w:rPr>
      <w:rFonts w:ascii="Times New Roman" w:hAnsi="Times New Roman" w:cs="Times New Roman"/>
      <w:sz w:val="24"/>
      <w:szCs w:val="24"/>
    </w:rPr>
  </w:style>
  <w:style w:type="character" w:styleId="Hyperlink">
    <w:name w:val="Hyperlink"/>
    <w:basedOn w:val="DefaultParagraphFont"/>
    <w:uiPriority w:val="99"/>
    <w:unhideWhenUsed/>
    <w:rsid w:val="00950223"/>
    <w:rPr>
      <w:color w:val="0000FF" w:themeColor="hyperlink"/>
      <w:u w:val="single"/>
    </w:rPr>
  </w:style>
  <w:style w:type="paragraph" w:styleId="NoSpacing">
    <w:name w:val="No Spacing"/>
    <w:uiPriority w:val="1"/>
    <w:qFormat/>
    <w:rsid w:val="00102BD3"/>
    <w:pPr>
      <w:spacing w:after="0" w:line="240" w:lineRule="auto"/>
    </w:pPr>
  </w:style>
  <w:style w:type="character" w:customStyle="1" w:styleId="tgc">
    <w:name w:val="_tgc"/>
    <w:basedOn w:val="DefaultParagraphFont"/>
    <w:rsid w:val="001D525F"/>
  </w:style>
  <w:style w:type="character" w:customStyle="1" w:styleId="oecd-shared-footercopyright-first">
    <w:name w:val="oecd-shared-footer__copyright-first"/>
    <w:basedOn w:val="DefaultParagraphFont"/>
    <w:rsid w:val="001D525F"/>
  </w:style>
  <w:style w:type="character" w:customStyle="1" w:styleId="oecd-shared-footercopyright-second">
    <w:name w:val="oecd-shared-footer__copyright-second"/>
    <w:basedOn w:val="DefaultParagraphFont"/>
    <w:rsid w:val="001D52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7C4"/>
  </w:style>
  <w:style w:type="paragraph" w:styleId="Footer">
    <w:name w:val="footer"/>
    <w:basedOn w:val="Normal"/>
    <w:link w:val="FooterChar"/>
    <w:uiPriority w:val="99"/>
    <w:unhideWhenUsed/>
    <w:rsid w:val="00C05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7C4"/>
  </w:style>
  <w:style w:type="paragraph" w:styleId="BalloonText">
    <w:name w:val="Balloon Text"/>
    <w:basedOn w:val="Normal"/>
    <w:link w:val="BalloonTextChar"/>
    <w:uiPriority w:val="99"/>
    <w:semiHidden/>
    <w:unhideWhenUsed/>
    <w:rsid w:val="00CB2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68"/>
    <w:rPr>
      <w:rFonts w:ascii="Tahoma" w:hAnsi="Tahoma" w:cs="Tahoma"/>
      <w:sz w:val="16"/>
      <w:szCs w:val="16"/>
    </w:rPr>
  </w:style>
  <w:style w:type="paragraph" w:styleId="ListParagraph">
    <w:name w:val="List Paragraph"/>
    <w:basedOn w:val="Normal"/>
    <w:uiPriority w:val="34"/>
    <w:qFormat/>
    <w:rsid w:val="00FE2189"/>
    <w:pPr>
      <w:ind w:left="720"/>
      <w:contextualSpacing/>
    </w:pPr>
  </w:style>
  <w:style w:type="table" w:styleId="TableGrid">
    <w:name w:val="Table Grid"/>
    <w:basedOn w:val="TableNormal"/>
    <w:uiPriority w:val="59"/>
    <w:rsid w:val="0020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15F58"/>
    <w:rPr>
      <w:rFonts w:ascii="Times New Roman" w:hAnsi="Times New Roman" w:cs="Times New Roman"/>
      <w:sz w:val="24"/>
      <w:szCs w:val="24"/>
    </w:rPr>
  </w:style>
  <w:style w:type="character" w:styleId="Hyperlink">
    <w:name w:val="Hyperlink"/>
    <w:basedOn w:val="DefaultParagraphFont"/>
    <w:uiPriority w:val="99"/>
    <w:unhideWhenUsed/>
    <w:rsid w:val="00950223"/>
    <w:rPr>
      <w:color w:val="0000FF" w:themeColor="hyperlink"/>
      <w:u w:val="single"/>
    </w:rPr>
  </w:style>
  <w:style w:type="paragraph" w:styleId="NoSpacing">
    <w:name w:val="No Spacing"/>
    <w:uiPriority w:val="1"/>
    <w:qFormat/>
    <w:rsid w:val="00102BD3"/>
    <w:pPr>
      <w:spacing w:after="0" w:line="240" w:lineRule="auto"/>
    </w:pPr>
  </w:style>
  <w:style w:type="character" w:customStyle="1" w:styleId="tgc">
    <w:name w:val="_tgc"/>
    <w:basedOn w:val="DefaultParagraphFont"/>
    <w:rsid w:val="001D525F"/>
  </w:style>
  <w:style w:type="character" w:customStyle="1" w:styleId="oecd-shared-footercopyright-first">
    <w:name w:val="oecd-shared-footer__copyright-first"/>
    <w:basedOn w:val="DefaultParagraphFont"/>
    <w:rsid w:val="001D525F"/>
  </w:style>
  <w:style w:type="character" w:customStyle="1" w:styleId="oecd-shared-footercopyright-second">
    <w:name w:val="oecd-shared-footer__copyright-second"/>
    <w:basedOn w:val="DefaultParagraphFont"/>
    <w:rsid w:val="001D5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537100">
      <w:bodyDiv w:val="1"/>
      <w:marLeft w:val="0"/>
      <w:marRight w:val="0"/>
      <w:marTop w:val="0"/>
      <w:marBottom w:val="0"/>
      <w:divBdr>
        <w:top w:val="none" w:sz="0" w:space="0" w:color="auto"/>
        <w:left w:val="none" w:sz="0" w:space="0" w:color="auto"/>
        <w:bottom w:val="none" w:sz="0" w:space="0" w:color="auto"/>
        <w:right w:val="none" w:sz="0" w:space="0" w:color="auto"/>
      </w:divBdr>
      <w:divsChild>
        <w:div w:id="1045906032">
          <w:marLeft w:val="0"/>
          <w:marRight w:val="0"/>
          <w:marTop w:val="0"/>
          <w:marBottom w:val="0"/>
          <w:divBdr>
            <w:top w:val="none" w:sz="0" w:space="0" w:color="auto"/>
            <w:left w:val="none" w:sz="0" w:space="0" w:color="auto"/>
            <w:bottom w:val="none" w:sz="0" w:space="0" w:color="auto"/>
            <w:right w:val="none" w:sz="0" w:space="0" w:color="auto"/>
          </w:divBdr>
          <w:divsChild>
            <w:div w:id="1803233251">
              <w:marLeft w:val="0"/>
              <w:marRight w:val="0"/>
              <w:marTop w:val="0"/>
              <w:marBottom w:val="0"/>
              <w:divBdr>
                <w:top w:val="none" w:sz="0" w:space="0" w:color="auto"/>
                <w:left w:val="none" w:sz="0" w:space="0" w:color="auto"/>
                <w:bottom w:val="none" w:sz="0" w:space="0" w:color="auto"/>
                <w:right w:val="none" w:sz="0" w:space="0" w:color="auto"/>
              </w:divBdr>
              <w:divsChild>
                <w:div w:id="180365287">
                  <w:marLeft w:val="0"/>
                  <w:marRight w:val="0"/>
                  <w:marTop w:val="0"/>
                  <w:marBottom w:val="0"/>
                  <w:divBdr>
                    <w:top w:val="none" w:sz="0" w:space="0" w:color="auto"/>
                    <w:left w:val="none" w:sz="0" w:space="0" w:color="auto"/>
                    <w:bottom w:val="none" w:sz="0" w:space="0" w:color="auto"/>
                    <w:right w:val="none" w:sz="0" w:space="0" w:color="auto"/>
                  </w:divBdr>
                  <w:divsChild>
                    <w:div w:id="1471434487">
                      <w:marLeft w:val="0"/>
                      <w:marRight w:val="0"/>
                      <w:marTop w:val="0"/>
                      <w:marBottom w:val="0"/>
                      <w:divBdr>
                        <w:top w:val="none" w:sz="0" w:space="0" w:color="auto"/>
                        <w:left w:val="none" w:sz="0" w:space="0" w:color="auto"/>
                        <w:bottom w:val="none" w:sz="0" w:space="0" w:color="auto"/>
                        <w:right w:val="none" w:sz="0" w:space="0" w:color="auto"/>
                      </w:divBdr>
                      <w:divsChild>
                        <w:div w:id="2030254496">
                          <w:marLeft w:val="0"/>
                          <w:marRight w:val="0"/>
                          <w:marTop w:val="0"/>
                          <w:marBottom w:val="0"/>
                          <w:divBdr>
                            <w:top w:val="none" w:sz="0" w:space="0" w:color="auto"/>
                            <w:left w:val="none" w:sz="0" w:space="0" w:color="auto"/>
                            <w:bottom w:val="none" w:sz="0" w:space="0" w:color="auto"/>
                            <w:right w:val="none" w:sz="0" w:space="0" w:color="auto"/>
                          </w:divBdr>
                          <w:divsChild>
                            <w:div w:id="1851486082">
                              <w:marLeft w:val="0"/>
                              <w:marRight w:val="0"/>
                              <w:marTop w:val="0"/>
                              <w:marBottom w:val="300"/>
                              <w:divBdr>
                                <w:top w:val="none" w:sz="0" w:space="0" w:color="auto"/>
                                <w:left w:val="none" w:sz="0" w:space="0" w:color="auto"/>
                                <w:bottom w:val="none" w:sz="0" w:space="0" w:color="auto"/>
                                <w:right w:val="none" w:sz="0" w:space="0" w:color="auto"/>
                              </w:divBdr>
                              <w:divsChild>
                                <w:div w:id="13416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782907">
      <w:bodyDiv w:val="1"/>
      <w:marLeft w:val="0"/>
      <w:marRight w:val="0"/>
      <w:marTop w:val="0"/>
      <w:marBottom w:val="0"/>
      <w:divBdr>
        <w:top w:val="none" w:sz="0" w:space="0" w:color="auto"/>
        <w:left w:val="none" w:sz="0" w:space="0" w:color="auto"/>
        <w:bottom w:val="none" w:sz="0" w:space="0" w:color="auto"/>
        <w:right w:val="none" w:sz="0" w:space="0" w:color="auto"/>
      </w:divBdr>
      <w:divsChild>
        <w:div w:id="2022311652">
          <w:marLeft w:val="0"/>
          <w:marRight w:val="0"/>
          <w:marTop w:val="0"/>
          <w:marBottom w:val="0"/>
          <w:divBdr>
            <w:top w:val="none" w:sz="0" w:space="0" w:color="auto"/>
            <w:left w:val="none" w:sz="0" w:space="0" w:color="auto"/>
            <w:bottom w:val="none" w:sz="0" w:space="0" w:color="auto"/>
            <w:right w:val="none" w:sz="0" w:space="0" w:color="auto"/>
          </w:divBdr>
          <w:divsChild>
            <w:div w:id="375588774">
              <w:marLeft w:val="0"/>
              <w:marRight w:val="0"/>
              <w:marTop w:val="0"/>
              <w:marBottom w:val="0"/>
              <w:divBdr>
                <w:top w:val="none" w:sz="0" w:space="0" w:color="auto"/>
                <w:left w:val="none" w:sz="0" w:space="0" w:color="auto"/>
                <w:bottom w:val="none" w:sz="0" w:space="0" w:color="auto"/>
                <w:right w:val="none" w:sz="0" w:space="0" w:color="auto"/>
              </w:divBdr>
              <w:divsChild>
                <w:div w:id="60954122">
                  <w:marLeft w:val="0"/>
                  <w:marRight w:val="0"/>
                  <w:marTop w:val="0"/>
                  <w:marBottom w:val="0"/>
                  <w:divBdr>
                    <w:top w:val="none" w:sz="0" w:space="0" w:color="auto"/>
                    <w:left w:val="none" w:sz="0" w:space="0" w:color="auto"/>
                    <w:bottom w:val="none" w:sz="0" w:space="0" w:color="auto"/>
                    <w:right w:val="none" w:sz="0" w:space="0" w:color="auto"/>
                  </w:divBdr>
                  <w:divsChild>
                    <w:div w:id="692070593">
                      <w:marLeft w:val="0"/>
                      <w:marRight w:val="0"/>
                      <w:marTop w:val="0"/>
                      <w:marBottom w:val="0"/>
                      <w:divBdr>
                        <w:top w:val="none" w:sz="0" w:space="0" w:color="auto"/>
                        <w:left w:val="none" w:sz="0" w:space="0" w:color="auto"/>
                        <w:bottom w:val="none" w:sz="0" w:space="0" w:color="auto"/>
                        <w:right w:val="none" w:sz="0" w:space="0" w:color="auto"/>
                      </w:divBdr>
                      <w:divsChild>
                        <w:div w:id="1678654566">
                          <w:marLeft w:val="0"/>
                          <w:marRight w:val="0"/>
                          <w:marTop w:val="0"/>
                          <w:marBottom w:val="0"/>
                          <w:divBdr>
                            <w:top w:val="none" w:sz="0" w:space="0" w:color="auto"/>
                            <w:left w:val="none" w:sz="0" w:space="0" w:color="auto"/>
                            <w:bottom w:val="none" w:sz="0" w:space="0" w:color="auto"/>
                            <w:right w:val="none" w:sz="0" w:space="0" w:color="auto"/>
                          </w:divBdr>
                          <w:divsChild>
                            <w:div w:id="1842088122">
                              <w:marLeft w:val="0"/>
                              <w:marRight w:val="0"/>
                              <w:marTop w:val="0"/>
                              <w:marBottom w:val="0"/>
                              <w:divBdr>
                                <w:top w:val="none" w:sz="0" w:space="0" w:color="auto"/>
                                <w:left w:val="none" w:sz="0" w:space="0" w:color="auto"/>
                                <w:bottom w:val="none" w:sz="0" w:space="0" w:color="auto"/>
                                <w:right w:val="none" w:sz="0" w:space="0" w:color="auto"/>
                              </w:divBdr>
                              <w:divsChild>
                                <w:div w:id="206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96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8B91B-865D-4986-9F4B-E52E16CC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57</Pages>
  <Words>17757</Words>
  <Characters>101217</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118737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Sarah</dc:creator>
  <cp:lastModifiedBy>O'Connor, Laura</cp:lastModifiedBy>
  <cp:revision>120</cp:revision>
  <cp:lastPrinted>2017-01-06T12:52:00Z</cp:lastPrinted>
  <dcterms:created xsi:type="dcterms:W3CDTF">2017-01-05T15:30:00Z</dcterms:created>
  <dcterms:modified xsi:type="dcterms:W3CDTF">2017-01-09T10:09:00Z</dcterms:modified>
</cp:coreProperties>
</file>